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0" w:type="dxa"/>
        <w:tblInd w:w="-72" w:type="dxa"/>
        <w:tblLayout w:type="fixed"/>
        <w:tblLook w:val="0000" w:firstRow="0" w:lastRow="0" w:firstColumn="0" w:lastColumn="0" w:noHBand="0" w:noVBand="0"/>
      </w:tblPr>
      <w:tblGrid>
        <w:gridCol w:w="4154"/>
        <w:gridCol w:w="4936"/>
      </w:tblGrid>
      <w:tr w:rsidR="003C3347" w14:paraId="2723C537" w14:textId="77777777">
        <w:tc>
          <w:tcPr>
            <w:tcW w:w="4154" w:type="dxa"/>
            <w:tcBorders>
              <w:top w:val="single" w:sz="4" w:space="0" w:color="000000"/>
              <w:left w:val="single" w:sz="4" w:space="0" w:color="000000"/>
              <w:bottom w:val="single" w:sz="4" w:space="0" w:color="000000"/>
              <w:right w:val="single" w:sz="4" w:space="0" w:color="000000"/>
            </w:tcBorders>
          </w:tcPr>
          <w:p w14:paraId="3C63140F" w14:textId="77777777" w:rsidR="003C3347" w:rsidRDefault="001E0393">
            <w:pPr>
              <w:widowControl w:val="0"/>
              <w:spacing w:before="60" w:after="60"/>
              <w:jc w:val="left"/>
              <w:rPr>
                <w:rFonts w:ascii="Arial" w:hAnsi="Arial"/>
                <w:b/>
                <w:sz w:val="22"/>
              </w:rPr>
            </w:pPr>
            <w:r>
              <w:rPr>
                <w:rFonts w:ascii="Arial" w:hAnsi="Arial"/>
                <w:b/>
                <w:sz w:val="22"/>
              </w:rPr>
              <w:t>Job Title:</w:t>
            </w:r>
          </w:p>
        </w:tc>
        <w:tc>
          <w:tcPr>
            <w:tcW w:w="4935" w:type="dxa"/>
            <w:tcBorders>
              <w:top w:val="single" w:sz="4" w:space="0" w:color="000000"/>
              <w:left w:val="single" w:sz="4" w:space="0" w:color="000000"/>
              <w:bottom w:val="single" w:sz="4" w:space="0" w:color="000000"/>
              <w:right w:val="single" w:sz="4" w:space="0" w:color="000000"/>
            </w:tcBorders>
          </w:tcPr>
          <w:p w14:paraId="400551E6" w14:textId="77777777" w:rsidR="003C3347" w:rsidRDefault="001E0393">
            <w:pPr>
              <w:widowControl w:val="0"/>
              <w:spacing w:before="60" w:after="60"/>
              <w:jc w:val="left"/>
              <w:rPr>
                <w:rFonts w:ascii="Arial" w:hAnsi="Arial"/>
                <w:sz w:val="22"/>
              </w:rPr>
            </w:pPr>
            <w:r>
              <w:rPr>
                <w:rFonts w:ascii="Arial" w:hAnsi="Arial"/>
                <w:sz w:val="22"/>
              </w:rPr>
              <w:t>Research Fellow (1A)</w:t>
            </w:r>
          </w:p>
        </w:tc>
      </w:tr>
    </w:tbl>
    <w:p w14:paraId="22518E99" w14:textId="77777777" w:rsidR="003C3347" w:rsidRDefault="003C3347">
      <w:pPr>
        <w:spacing w:after="0"/>
      </w:pPr>
    </w:p>
    <w:tbl>
      <w:tblPr>
        <w:tblW w:w="9090" w:type="dxa"/>
        <w:tblInd w:w="-72" w:type="dxa"/>
        <w:tblLayout w:type="fixed"/>
        <w:tblLook w:val="0000" w:firstRow="0" w:lastRow="0" w:firstColumn="0" w:lastColumn="0" w:noHBand="0" w:noVBand="0"/>
      </w:tblPr>
      <w:tblGrid>
        <w:gridCol w:w="4154"/>
        <w:gridCol w:w="4936"/>
      </w:tblGrid>
      <w:tr w:rsidR="003C3347" w14:paraId="4869F0BC" w14:textId="77777777">
        <w:tc>
          <w:tcPr>
            <w:tcW w:w="4154" w:type="dxa"/>
            <w:tcBorders>
              <w:top w:val="single" w:sz="4" w:space="0" w:color="000000"/>
              <w:left w:val="single" w:sz="4" w:space="0" w:color="000000"/>
              <w:bottom w:val="single" w:sz="4" w:space="0" w:color="000000"/>
              <w:right w:val="single" w:sz="4" w:space="0" w:color="000000"/>
            </w:tcBorders>
          </w:tcPr>
          <w:p w14:paraId="2DD83F3A" w14:textId="77777777" w:rsidR="003C3347" w:rsidRDefault="001E0393">
            <w:pPr>
              <w:widowControl w:val="0"/>
              <w:spacing w:before="60" w:after="60"/>
              <w:rPr>
                <w:rFonts w:ascii="Arial" w:hAnsi="Arial"/>
                <w:b/>
                <w:sz w:val="22"/>
              </w:rPr>
            </w:pPr>
            <w:r>
              <w:rPr>
                <w:rFonts w:ascii="Arial" w:hAnsi="Arial"/>
                <w:b/>
                <w:sz w:val="22"/>
              </w:rPr>
              <w:t>Responsible to:</w:t>
            </w:r>
          </w:p>
        </w:tc>
        <w:tc>
          <w:tcPr>
            <w:tcW w:w="4935" w:type="dxa"/>
            <w:tcBorders>
              <w:top w:val="single" w:sz="4" w:space="0" w:color="000000"/>
              <w:left w:val="single" w:sz="4" w:space="0" w:color="000000"/>
              <w:bottom w:val="single" w:sz="4" w:space="0" w:color="000000"/>
              <w:right w:val="single" w:sz="4" w:space="0" w:color="000000"/>
            </w:tcBorders>
          </w:tcPr>
          <w:p w14:paraId="5BFE5E06" w14:textId="77777777" w:rsidR="003C3347" w:rsidRDefault="001E0393">
            <w:pPr>
              <w:widowControl w:val="0"/>
              <w:spacing w:before="60" w:after="60"/>
              <w:jc w:val="left"/>
              <w:rPr>
                <w:rFonts w:ascii="Arial" w:hAnsi="Arial"/>
                <w:sz w:val="22"/>
              </w:rPr>
            </w:pPr>
            <w:r>
              <w:rPr>
                <w:rFonts w:ascii="Arial" w:hAnsi="Arial"/>
                <w:sz w:val="22"/>
              </w:rPr>
              <w:t>Head of research group, or principal investigator</w:t>
            </w:r>
          </w:p>
        </w:tc>
      </w:tr>
    </w:tbl>
    <w:p w14:paraId="23452CFF" w14:textId="77777777" w:rsidR="003C3347" w:rsidRDefault="003C3347">
      <w:pPr>
        <w:spacing w:after="0"/>
      </w:pPr>
    </w:p>
    <w:tbl>
      <w:tblPr>
        <w:tblW w:w="9090" w:type="dxa"/>
        <w:tblInd w:w="-72" w:type="dxa"/>
        <w:tblLayout w:type="fixed"/>
        <w:tblLook w:val="0000" w:firstRow="0" w:lastRow="0" w:firstColumn="0" w:lastColumn="0" w:noHBand="0" w:noVBand="0"/>
      </w:tblPr>
      <w:tblGrid>
        <w:gridCol w:w="4154"/>
        <w:gridCol w:w="4936"/>
      </w:tblGrid>
      <w:tr w:rsidR="003C3347" w14:paraId="494D698C" w14:textId="77777777">
        <w:tc>
          <w:tcPr>
            <w:tcW w:w="4154" w:type="dxa"/>
            <w:tcBorders>
              <w:top w:val="single" w:sz="4" w:space="0" w:color="000000"/>
              <w:left w:val="single" w:sz="4" w:space="0" w:color="000000"/>
              <w:bottom w:val="single" w:sz="4" w:space="0" w:color="000000"/>
              <w:right w:val="single" w:sz="4" w:space="0" w:color="000000"/>
            </w:tcBorders>
          </w:tcPr>
          <w:p w14:paraId="2FDBFE2A" w14:textId="77777777" w:rsidR="003C3347" w:rsidRDefault="001E0393">
            <w:pPr>
              <w:widowControl w:val="0"/>
              <w:spacing w:before="60" w:after="60"/>
              <w:rPr>
                <w:rFonts w:ascii="Arial" w:hAnsi="Arial"/>
                <w:b/>
                <w:sz w:val="22"/>
              </w:rPr>
            </w:pPr>
            <w:r>
              <w:rPr>
                <w:rFonts w:ascii="Arial" w:hAnsi="Arial"/>
                <w:b/>
                <w:sz w:val="22"/>
              </w:rPr>
              <w:t>Responsible for:</w:t>
            </w:r>
          </w:p>
        </w:tc>
        <w:tc>
          <w:tcPr>
            <w:tcW w:w="4935" w:type="dxa"/>
            <w:tcBorders>
              <w:top w:val="single" w:sz="4" w:space="0" w:color="000000"/>
              <w:left w:val="single" w:sz="4" w:space="0" w:color="000000"/>
              <w:bottom w:val="single" w:sz="4" w:space="0" w:color="000000"/>
              <w:right w:val="single" w:sz="4" w:space="0" w:color="000000"/>
            </w:tcBorders>
          </w:tcPr>
          <w:p w14:paraId="25B26EB2" w14:textId="77777777" w:rsidR="003C3347" w:rsidRDefault="001E0393">
            <w:pPr>
              <w:widowControl w:val="0"/>
              <w:spacing w:before="60" w:after="60"/>
              <w:jc w:val="left"/>
              <w:rPr>
                <w:rFonts w:ascii="Arial" w:hAnsi="Arial"/>
                <w:sz w:val="22"/>
              </w:rPr>
            </w:pPr>
            <w:r>
              <w:rPr>
                <w:rFonts w:ascii="Arial" w:hAnsi="Arial"/>
                <w:sz w:val="22"/>
              </w:rPr>
              <w:t>Not applicable</w:t>
            </w:r>
          </w:p>
        </w:tc>
      </w:tr>
    </w:tbl>
    <w:p w14:paraId="39D6F341" w14:textId="77777777" w:rsidR="003C3347" w:rsidRDefault="003C3347">
      <w:pPr>
        <w:spacing w:after="0"/>
      </w:pPr>
    </w:p>
    <w:tbl>
      <w:tblPr>
        <w:tblW w:w="9103" w:type="dxa"/>
        <w:tblInd w:w="-72" w:type="dxa"/>
        <w:tblLayout w:type="fixed"/>
        <w:tblLook w:val="0000" w:firstRow="0" w:lastRow="0" w:firstColumn="0" w:lastColumn="0" w:noHBand="0" w:noVBand="0"/>
      </w:tblPr>
      <w:tblGrid>
        <w:gridCol w:w="9103"/>
      </w:tblGrid>
      <w:tr w:rsidR="003C3347" w14:paraId="35DD2ED2" w14:textId="77777777">
        <w:trPr>
          <w:cantSplit/>
          <w:trHeight w:val="431"/>
        </w:trPr>
        <w:tc>
          <w:tcPr>
            <w:tcW w:w="9103" w:type="dxa"/>
            <w:tcBorders>
              <w:top w:val="single" w:sz="4" w:space="0" w:color="000000"/>
              <w:left w:val="single" w:sz="4" w:space="0" w:color="000000"/>
              <w:bottom w:val="single" w:sz="4" w:space="0" w:color="000000"/>
              <w:right w:val="single" w:sz="4" w:space="0" w:color="000000"/>
            </w:tcBorders>
          </w:tcPr>
          <w:p w14:paraId="063EE4D3" w14:textId="77777777" w:rsidR="003C3347" w:rsidRDefault="001E0393">
            <w:pPr>
              <w:pStyle w:val="Heading3"/>
              <w:keepNext w:val="0"/>
              <w:widowControl w:val="0"/>
              <w:spacing w:before="60" w:after="60"/>
              <w:rPr>
                <w:sz w:val="22"/>
              </w:rPr>
            </w:pPr>
            <w:r>
              <w:rPr>
                <w:sz w:val="22"/>
              </w:rPr>
              <w:t>Job Summary and Purpose:</w:t>
            </w:r>
          </w:p>
        </w:tc>
      </w:tr>
      <w:tr w:rsidR="003C3347" w14:paraId="7524D519" w14:textId="77777777">
        <w:trPr>
          <w:trHeight w:val="320"/>
        </w:trPr>
        <w:tc>
          <w:tcPr>
            <w:tcW w:w="9103" w:type="dxa"/>
            <w:tcBorders>
              <w:top w:val="single" w:sz="4" w:space="0" w:color="000000"/>
              <w:left w:val="single" w:sz="4" w:space="0" w:color="000000"/>
              <w:bottom w:val="single" w:sz="4" w:space="0" w:color="000000"/>
              <w:right w:val="single" w:sz="4" w:space="0" w:color="000000"/>
            </w:tcBorders>
          </w:tcPr>
          <w:p w14:paraId="015A02AA" w14:textId="77777777" w:rsidR="003C3347" w:rsidRDefault="001E0393">
            <w:pPr>
              <w:widowControl w:val="0"/>
              <w:spacing w:before="60" w:after="60"/>
            </w:pPr>
            <w:r>
              <w:rPr>
                <w:rFonts w:ascii="Arial" w:hAnsi="Arial"/>
                <w:sz w:val="22"/>
              </w:rPr>
              <w:t>To undertake research in accordance with the specified research project(s) under the supervision of the principal investigator.</w:t>
            </w:r>
          </w:p>
        </w:tc>
      </w:tr>
    </w:tbl>
    <w:p w14:paraId="211019C5" w14:textId="77777777" w:rsidR="003C3347" w:rsidRDefault="003C3347">
      <w:pPr>
        <w:pStyle w:val="Heading3"/>
        <w:spacing w:before="0" w:after="0" w:line="240" w:lineRule="exact"/>
        <w:rPr>
          <w:sz w:val="22"/>
        </w:rPr>
      </w:pPr>
    </w:p>
    <w:tbl>
      <w:tblPr>
        <w:tblW w:w="9103" w:type="dxa"/>
        <w:tblInd w:w="-72" w:type="dxa"/>
        <w:tblLayout w:type="fixed"/>
        <w:tblLook w:val="0000" w:firstRow="0" w:lastRow="0" w:firstColumn="0" w:lastColumn="0" w:noHBand="0" w:noVBand="0"/>
      </w:tblPr>
      <w:tblGrid>
        <w:gridCol w:w="9103"/>
      </w:tblGrid>
      <w:tr w:rsidR="003C3347" w14:paraId="3E977AC9" w14:textId="77777777">
        <w:trPr>
          <w:cantSplit/>
          <w:trHeight w:val="431"/>
        </w:trPr>
        <w:tc>
          <w:tcPr>
            <w:tcW w:w="9103" w:type="dxa"/>
            <w:tcBorders>
              <w:top w:val="single" w:sz="4" w:space="0" w:color="000000"/>
              <w:left w:val="single" w:sz="4" w:space="0" w:color="000000"/>
              <w:bottom w:val="single" w:sz="4" w:space="0" w:color="000000"/>
              <w:right w:val="single" w:sz="4" w:space="0" w:color="000000"/>
            </w:tcBorders>
          </w:tcPr>
          <w:p w14:paraId="01B958FC" w14:textId="77777777" w:rsidR="003C3347" w:rsidRDefault="001E0393">
            <w:pPr>
              <w:pStyle w:val="Heading3"/>
              <w:widowControl w:val="0"/>
              <w:spacing w:before="60" w:after="60"/>
              <w:rPr>
                <w:sz w:val="22"/>
              </w:rPr>
            </w:pPr>
            <w:r>
              <w:rPr>
                <w:sz w:val="22"/>
              </w:rPr>
              <w:t>Main Responsibilities/Activities</w:t>
            </w:r>
          </w:p>
        </w:tc>
      </w:tr>
      <w:tr w:rsidR="003C3347" w14:paraId="0BDE6C1B" w14:textId="77777777">
        <w:trPr>
          <w:trHeight w:val="3698"/>
        </w:trPr>
        <w:tc>
          <w:tcPr>
            <w:tcW w:w="9103" w:type="dxa"/>
            <w:tcBorders>
              <w:top w:val="single" w:sz="4" w:space="0" w:color="000000"/>
              <w:left w:val="single" w:sz="4" w:space="0" w:color="000000"/>
              <w:bottom w:val="single" w:sz="4" w:space="0" w:color="000000"/>
              <w:right w:val="single" w:sz="4" w:space="0" w:color="000000"/>
            </w:tcBorders>
          </w:tcPr>
          <w:p w14:paraId="544E568C" w14:textId="77777777" w:rsidR="003C3347" w:rsidRDefault="001E0393">
            <w:pPr>
              <w:widowControl w:val="0"/>
              <w:spacing w:before="60" w:after="60"/>
              <w:rPr>
                <w:rFonts w:ascii="Arial" w:hAnsi="Arial" w:cs="Arial"/>
                <w:sz w:val="22"/>
                <w:szCs w:val="22"/>
              </w:rPr>
            </w:pPr>
            <w:r>
              <w:rPr>
                <w:rFonts w:ascii="Arial" w:hAnsi="Arial" w:cs="Arial"/>
                <w:sz w:val="22"/>
                <w:szCs w:val="22"/>
              </w:rPr>
              <w:t>To undertake a range of research activities within a specified research area, assuming responsibility for specific areas of projects and making use of new research techniques and methods, in consultation with the research award holder or supervisor.  This may include fieldwork, interviews, laboratory experimentation, critical evaluation and interpretation, computer-based data analysis and evaluation or library research.</w:t>
            </w:r>
          </w:p>
          <w:p w14:paraId="5C5B2E6C" w14:textId="77777777" w:rsidR="003C3347" w:rsidRDefault="001E0393">
            <w:pPr>
              <w:widowControl w:val="0"/>
              <w:spacing w:before="60" w:after="60"/>
              <w:rPr>
                <w:rFonts w:ascii="Arial" w:hAnsi="Arial" w:cs="Arial"/>
                <w:sz w:val="22"/>
                <w:szCs w:val="22"/>
              </w:rPr>
            </w:pPr>
            <w:r>
              <w:rPr>
                <w:rFonts w:ascii="Arial" w:hAnsi="Arial" w:cs="Arial"/>
                <w:sz w:val="22"/>
                <w:szCs w:val="22"/>
              </w:rPr>
              <w:t>Using initiative and creativity to identify areas for research develop new research methods and extend the research portfolio. Analysing and interpreting results of own research. Write up results and prepare papers for submission to appropriate journals and conferences, and other outputs as required and/or appropriate. Attend appropriate conferences for the purpose of disseminating research results of personal development. The post holder may also contribute to writing bids for research grants and will contribute to collaborative decision making with colleagues in areas of research.</w:t>
            </w:r>
          </w:p>
          <w:p w14:paraId="3110BEDA" w14:textId="77777777" w:rsidR="003C3347" w:rsidRDefault="001E0393">
            <w:pPr>
              <w:widowControl w:val="0"/>
              <w:spacing w:before="60" w:after="60"/>
              <w:rPr>
                <w:rFonts w:ascii="Arial" w:hAnsi="Arial" w:cs="Arial"/>
                <w:sz w:val="22"/>
                <w:szCs w:val="22"/>
              </w:rPr>
            </w:pPr>
            <w:r>
              <w:rPr>
                <w:rFonts w:ascii="Arial" w:hAnsi="Arial" w:cs="Arial"/>
                <w:sz w:val="22"/>
                <w:szCs w:val="22"/>
              </w:rPr>
              <w:t>Continually to update knowledge and develop skills, and translate knowledge of advances in the area into research activity.</w:t>
            </w:r>
          </w:p>
          <w:p w14:paraId="6A766DF6" w14:textId="77777777" w:rsidR="003C3347" w:rsidRDefault="001E0393">
            <w:pPr>
              <w:widowControl w:val="0"/>
              <w:spacing w:before="60" w:after="60"/>
              <w:rPr>
                <w:rFonts w:ascii="Arial" w:hAnsi="Arial" w:cs="Arial"/>
                <w:sz w:val="22"/>
                <w:szCs w:val="22"/>
              </w:rPr>
            </w:pPr>
            <w:r>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5C655C1E" w14:textId="77777777" w:rsidR="003C3347" w:rsidRDefault="001E0393">
            <w:pPr>
              <w:widowControl w:val="0"/>
              <w:spacing w:before="60" w:after="60"/>
              <w:rPr>
                <w:rFonts w:ascii="Arial" w:hAnsi="Arial" w:cs="Arial"/>
                <w:sz w:val="22"/>
                <w:szCs w:val="22"/>
              </w:rPr>
            </w:pPr>
            <w:r>
              <w:rPr>
                <w:rFonts w:ascii="Arial" w:hAnsi="Arial" w:cs="Arial"/>
                <w:sz w:val="22"/>
                <w:szCs w:val="22"/>
              </w:rPr>
              <w:t>To contribute to teaching in the Faculty by carrying out student supervision and/or demonstrating within the post holder’s area of expertise and under the direct guidance of a member of departmental academic staff, as appropriate.</w:t>
            </w:r>
            <w:bookmarkStart w:id="0" w:name="_Hlk12289319"/>
            <w:bookmarkEnd w:id="0"/>
          </w:p>
          <w:p w14:paraId="378BDE5D" w14:textId="77777777" w:rsidR="003C3347" w:rsidRDefault="001E0393">
            <w:pPr>
              <w:widowControl w:val="0"/>
              <w:tabs>
                <w:tab w:val="left" w:pos="0"/>
              </w:tabs>
              <w:spacing w:before="60" w:after="60"/>
              <w:rPr>
                <w:b/>
                <w:sz w:val="22"/>
              </w:rPr>
            </w:pPr>
            <w:r>
              <w:rPr>
                <w:rFonts w:ascii="Arial" w:hAnsi="Arial" w:cs="Arial"/>
                <w:sz w:val="22"/>
                <w:szCs w:val="22"/>
              </w:rPr>
              <w:t>The post holder may occasionally be required to supervise more junior research staff</w:t>
            </w:r>
            <w:r>
              <w:rPr>
                <w:rFonts w:ascii="Arial" w:hAnsi="Arial"/>
                <w:sz w:val="22"/>
              </w:rPr>
              <w:t>.</w:t>
            </w:r>
          </w:p>
        </w:tc>
      </w:tr>
    </w:tbl>
    <w:p w14:paraId="6EE604DF" w14:textId="77777777" w:rsidR="003C3347" w:rsidRDefault="003C3347">
      <w:pPr>
        <w:spacing w:after="0" w:line="240" w:lineRule="exact"/>
        <w:rPr>
          <w:b/>
          <w:sz w:val="22"/>
        </w:rPr>
      </w:pPr>
    </w:p>
    <w:p w14:paraId="0955E0A4" w14:textId="77777777" w:rsidR="003C3347" w:rsidRDefault="001E0393">
      <w:pPr>
        <w:spacing w:after="0" w:line="240" w:lineRule="exact"/>
        <w:rPr>
          <w:b/>
          <w:sz w:val="22"/>
        </w:rPr>
      </w:pPr>
      <w:r>
        <w:br w:type="page"/>
      </w:r>
    </w:p>
    <w:tbl>
      <w:tblPr>
        <w:tblW w:w="9103" w:type="dxa"/>
        <w:tblInd w:w="-72" w:type="dxa"/>
        <w:tblLayout w:type="fixed"/>
        <w:tblLook w:val="0000" w:firstRow="0" w:lastRow="0" w:firstColumn="0" w:lastColumn="0" w:noHBand="0" w:noVBand="0"/>
      </w:tblPr>
      <w:tblGrid>
        <w:gridCol w:w="9103"/>
      </w:tblGrid>
      <w:tr w:rsidR="003C3347" w14:paraId="5C5505B8" w14:textId="77777777">
        <w:trPr>
          <w:cantSplit/>
          <w:trHeight w:val="368"/>
        </w:trPr>
        <w:tc>
          <w:tcPr>
            <w:tcW w:w="9103" w:type="dxa"/>
            <w:tcBorders>
              <w:top w:val="single" w:sz="4" w:space="0" w:color="000000"/>
              <w:left w:val="single" w:sz="4" w:space="0" w:color="000000"/>
              <w:bottom w:val="single" w:sz="4" w:space="0" w:color="000000"/>
              <w:right w:val="single" w:sz="4" w:space="0" w:color="000000"/>
            </w:tcBorders>
          </w:tcPr>
          <w:p w14:paraId="3E97B058" w14:textId="77777777" w:rsidR="003C3347" w:rsidRDefault="001E0393">
            <w:pPr>
              <w:pageBreakBefore/>
              <w:widowControl w:val="0"/>
              <w:tabs>
                <w:tab w:val="left" w:pos="0"/>
              </w:tabs>
              <w:spacing w:before="60" w:after="60"/>
              <w:rPr>
                <w:rFonts w:ascii="Arial" w:hAnsi="Arial"/>
                <w:b/>
                <w:sz w:val="22"/>
              </w:rPr>
            </w:pPr>
            <w:r>
              <w:rPr>
                <w:rFonts w:ascii="Arial" w:hAnsi="Arial"/>
                <w:b/>
                <w:sz w:val="22"/>
              </w:rPr>
              <w:lastRenderedPageBreak/>
              <w:t xml:space="preserve">Person Specification </w:t>
            </w:r>
          </w:p>
        </w:tc>
      </w:tr>
      <w:tr w:rsidR="003C3347" w14:paraId="597C4D70" w14:textId="77777777">
        <w:trPr>
          <w:cantSplit/>
          <w:trHeight w:val="1051"/>
        </w:trPr>
        <w:tc>
          <w:tcPr>
            <w:tcW w:w="9103" w:type="dxa"/>
            <w:tcBorders>
              <w:top w:val="single" w:sz="4" w:space="0" w:color="000000"/>
              <w:left w:val="single" w:sz="4" w:space="0" w:color="000000"/>
              <w:bottom w:val="single" w:sz="4" w:space="0" w:color="000000"/>
              <w:right w:val="single" w:sz="4" w:space="0" w:color="000000"/>
            </w:tcBorders>
          </w:tcPr>
          <w:p w14:paraId="44C9574F" w14:textId="77777777" w:rsidR="003C3347" w:rsidRDefault="001E0393">
            <w:pPr>
              <w:pStyle w:val="Heading3"/>
              <w:widowControl w:val="0"/>
              <w:spacing w:before="60" w:after="60"/>
              <w:rPr>
                <w:sz w:val="22"/>
              </w:rPr>
            </w:pPr>
            <w:r>
              <w:rPr>
                <w:sz w:val="22"/>
              </w:rPr>
              <w:t>The post holder must have:</w:t>
            </w:r>
          </w:p>
          <w:p w14:paraId="7B274803" w14:textId="77777777" w:rsidR="003C3347" w:rsidRDefault="001E0393">
            <w:pPr>
              <w:pStyle w:val="Heading3"/>
              <w:widowControl w:val="0"/>
              <w:spacing w:before="60" w:after="60"/>
              <w:rPr>
                <w:b w:val="0"/>
                <w:sz w:val="22"/>
              </w:rPr>
            </w:pPr>
            <w:r>
              <w:rPr>
                <w:b w:val="0"/>
                <w:sz w:val="22"/>
              </w:rPr>
              <w:t xml:space="preserve">A doctoral degree in a relevant discipline (although individuals who have almost completed a doctoral degree may be appointed).  Consideration may also be given to individuals who do not hold a doctoral degree but have required skills based on a number of </w:t>
            </w:r>
            <w:proofErr w:type="spellStart"/>
            <w:r>
              <w:rPr>
                <w:b w:val="0"/>
                <w:sz w:val="22"/>
              </w:rPr>
              <w:t>years experience</w:t>
            </w:r>
            <w:proofErr w:type="spellEnd"/>
            <w:r>
              <w:rPr>
                <w:b w:val="0"/>
                <w:sz w:val="22"/>
              </w:rPr>
              <w:t xml:space="preserve"> in specified / relevant fields. </w:t>
            </w:r>
          </w:p>
          <w:p w14:paraId="2D02A4E2" w14:textId="77777777" w:rsidR="003C3347" w:rsidRDefault="001E0393">
            <w:pPr>
              <w:widowControl w:val="0"/>
              <w:spacing w:before="60" w:after="60"/>
              <w:rPr>
                <w:sz w:val="20"/>
              </w:rPr>
            </w:pPr>
            <w:r>
              <w:rPr>
                <w:rFonts w:ascii="Arial" w:hAnsi="Arial"/>
                <w:sz w:val="22"/>
              </w:rPr>
              <w:t>The post holder will have authority over some aspects of project work and must be capable of providing academic judgement, offering original and creative thoughts and be able to interpret and analyse results.</w:t>
            </w:r>
            <w:r>
              <w:t xml:space="preserve"> </w:t>
            </w:r>
          </w:p>
        </w:tc>
      </w:tr>
    </w:tbl>
    <w:p w14:paraId="10B3ABA4" w14:textId="77777777" w:rsidR="003C3347" w:rsidRDefault="003C3347">
      <w:pPr>
        <w:spacing w:after="0" w:line="240" w:lineRule="exact"/>
        <w:rPr>
          <w:b/>
          <w:sz w:val="22"/>
        </w:rPr>
      </w:pPr>
    </w:p>
    <w:tbl>
      <w:tblPr>
        <w:tblW w:w="9103" w:type="dxa"/>
        <w:tblInd w:w="-72" w:type="dxa"/>
        <w:tblLayout w:type="fixed"/>
        <w:tblLook w:val="0000" w:firstRow="0" w:lastRow="0" w:firstColumn="0" w:lastColumn="0" w:noHBand="0" w:noVBand="0"/>
      </w:tblPr>
      <w:tblGrid>
        <w:gridCol w:w="9103"/>
      </w:tblGrid>
      <w:tr w:rsidR="003C3347" w14:paraId="5688435D" w14:textId="77777777">
        <w:trPr>
          <w:cantSplit/>
          <w:trHeight w:val="386"/>
        </w:trPr>
        <w:tc>
          <w:tcPr>
            <w:tcW w:w="9103" w:type="dxa"/>
            <w:tcBorders>
              <w:top w:val="single" w:sz="4" w:space="0" w:color="000000"/>
              <w:left w:val="single" w:sz="4" w:space="0" w:color="000000"/>
              <w:bottom w:val="single" w:sz="4" w:space="0" w:color="000000"/>
              <w:right w:val="single" w:sz="4" w:space="0" w:color="000000"/>
            </w:tcBorders>
          </w:tcPr>
          <w:p w14:paraId="57CC5FE9" w14:textId="77777777" w:rsidR="003C3347" w:rsidRDefault="001E0393">
            <w:pPr>
              <w:widowControl w:val="0"/>
              <w:tabs>
                <w:tab w:val="left" w:pos="0"/>
              </w:tabs>
              <w:spacing w:before="60" w:after="60"/>
              <w:rPr>
                <w:rFonts w:ascii="Arial" w:hAnsi="Arial"/>
                <w:b/>
                <w:sz w:val="22"/>
              </w:rPr>
            </w:pPr>
            <w:r>
              <w:rPr>
                <w:rFonts w:ascii="Arial" w:hAnsi="Arial"/>
                <w:b/>
                <w:sz w:val="22"/>
              </w:rPr>
              <w:t>Relationships and Contacts</w:t>
            </w:r>
          </w:p>
        </w:tc>
      </w:tr>
      <w:tr w:rsidR="003C3347" w14:paraId="73FE793E" w14:textId="77777777">
        <w:trPr>
          <w:cantSplit/>
          <w:trHeight w:val="890"/>
        </w:trPr>
        <w:tc>
          <w:tcPr>
            <w:tcW w:w="9103" w:type="dxa"/>
            <w:tcBorders>
              <w:top w:val="single" w:sz="4" w:space="0" w:color="000000"/>
              <w:left w:val="single" w:sz="4" w:space="0" w:color="000000"/>
              <w:bottom w:val="single" w:sz="4" w:space="0" w:color="000000"/>
              <w:right w:val="single" w:sz="4" w:space="0" w:color="000000"/>
            </w:tcBorders>
          </w:tcPr>
          <w:p w14:paraId="448D18D5" w14:textId="77777777" w:rsidR="003C3347" w:rsidRDefault="001E0393">
            <w:pPr>
              <w:pStyle w:val="Heading3"/>
              <w:widowControl w:val="0"/>
              <w:spacing w:before="60" w:after="60"/>
              <w:rPr>
                <w:b w:val="0"/>
                <w:sz w:val="22"/>
              </w:rPr>
            </w:pPr>
            <w:r>
              <w:rPr>
                <w:b w:val="0"/>
                <w:sz w:val="22"/>
              </w:rPr>
              <w:t xml:space="preserve">Direct responsibility to the principal investigator or academic supervisor. </w:t>
            </w:r>
            <w:bookmarkStart w:id="1" w:name="_Hlk12289365"/>
            <w:r>
              <w:rPr>
                <w:b w:val="0"/>
                <w:sz w:val="22"/>
              </w:rPr>
              <w:t xml:space="preserve"> The post holder may be asked to serve on a relevant Faculty committee.  There may be additional reporting and liaison responsibilities to external funding bodies or sponsors.  The post holder may work on original research tasks with colleagues in other institutions.</w:t>
            </w:r>
            <w:bookmarkEnd w:id="1"/>
          </w:p>
        </w:tc>
      </w:tr>
    </w:tbl>
    <w:p w14:paraId="047E45E0" w14:textId="77777777" w:rsidR="003C3347" w:rsidRDefault="003C3347">
      <w:pPr>
        <w:spacing w:after="0" w:line="240" w:lineRule="exact"/>
        <w:rPr>
          <w:b/>
          <w:sz w:val="22"/>
        </w:rPr>
      </w:pPr>
    </w:p>
    <w:tbl>
      <w:tblPr>
        <w:tblW w:w="9103" w:type="dxa"/>
        <w:tblInd w:w="-72" w:type="dxa"/>
        <w:tblLayout w:type="fixed"/>
        <w:tblLook w:val="0000" w:firstRow="0" w:lastRow="0" w:firstColumn="0" w:lastColumn="0" w:noHBand="0" w:noVBand="0"/>
      </w:tblPr>
      <w:tblGrid>
        <w:gridCol w:w="9103"/>
      </w:tblGrid>
      <w:tr w:rsidR="003C3347" w14:paraId="1257B2D2" w14:textId="77777777">
        <w:trPr>
          <w:cantSplit/>
          <w:trHeight w:val="395"/>
        </w:trPr>
        <w:tc>
          <w:tcPr>
            <w:tcW w:w="9103" w:type="dxa"/>
            <w:tcBorders>
              <w:top w:val="single" w:sz="4" w:space="0" w:color="000000"/>
              <w:left w:val="single" w:sz="4" w:space="0" w:color="000000"/>
              <w:bottom w:val="single" w:sz="4" w:space="0" w:color="000000"/>
              <w:right w:val="single" w:sz="4" w:space="0" w:color="000000"/>
            </w:tcBorders>
          </w:tcPr>
          <w:p w14:paraId="7B4B49B6" w14:textId="77777777" w:rsidR="003C3347" w:rsidRDefault="001E0393">
            <w:pPr>
              <w:keepNext/>
              <w:widowControl w:val="0"/>
              <w:tabs>
                <w:tab w:val="left" w:pos="0"/>
              </w:tabs>
              <w:spacing w:before="60" w:after="60"/>
              <w:rPr>
                <w:rFonts w:ascii="Arial" w:hAnsi="Arial"/>
                <w:b/>
                <w:sz w:val="22"/>
              </w:rPr>
            </w:pPr>
            <w:r>
              <w:rPr>
                <w:rFonts w:ascii="Arial" w:hAnsi="Arial"/>
                <w:b/>
                <w:sz w:val="22"/>
              </w:rPr>
              <w:t>Special Requirements</w:t>
            </w:r>
          </w:p>
        </w:tc>
      </w:tr>
      <w:tr w:rsidR="003C3347" w14:paraId="7E1B7802" w14:textId="77777777">
        <w:trPr>
          <w:cantSplit/>
          <w:trHeight w:val="567"/>
        </w:trPr>
        <w:tc>
          <w:tcPr>
            <w:tcW w:w="9103" w:type="dxa"/>
            <w:tcBorders>
              <w:top w:val="single" w:sz="4" w:space="0" w:color="000000"/>
              <w:left w:val="single" w:sz="4" w:space="0" w:color="000000"/>
              <w:bottom w:val="single" w:sz="4" w:space="0" w:color="000000"/>
              <w:right w:val="single" w:sz="4" w:space="0" w:color="000000"/>
            </w:tcBorders>
          </w:tcPr>
          <w:p w14:paraId="4973E4C0" w14:textId="77777777" w:rsidR="003C3347" w:rsidRDefault="001E0393">
            <w:pPr>
              <w:keepNext/>
              <w:widowControl w:val="0"/>
              <w:spacing w:before="60" w:after="60"/>
              <w:rPr>
                <w:rFonts w:ascii="Arial" w:hAnsi="Arial"/>
              </w:rPr>
            </w:pPr>
            <w:r>
              <w:rPr>
                <w:rFonts w:ascii="Arial" w:hAnsi="Arial"/>
                <w:sz w:val="22"/>
              </w:rPr>
              <w:t>To be available to participate in fieldwork as required by the specified research project</w:t>
            </w:r>
          </w:p>
        </w:tc>
      </w:tr>
    </w:tbl>
    <w:p w14:paraId="7ED7D1E5" w14:textId="77777777" w:rsidR="003C3347" w:rsidRDefault="003C3347">
      <w:pPr>
        <w:spacing w:after="0"/>
        <w:rPr>
          <w:b/>
        </w:rPr>
      </w:pPr>
    </w:p>
    <w:p w14:paraId="389C310F" w14:textId="77777777" w:rsidR="003C3347" w:rsidRDefault="001E0393">
      <w:pPr>
        <w:pStyle w:val="Heading3"/>
        <w:rPr>
          <w:sz w:val="22"/>
          <w:szCs w:val="22"/>
        </w:rPr>
      </w:pPr>
      <w:r>
        <w:rPr>
          <w:sz w:val="22"/>
          <w:szCs w:val="22"/>
        </w:rPr>
        <w:t xml:space="preserve">All staff are expected to: </w:t>
      </w:r>
    </w:p>
    <w:p w14:paraId="5B12D175" w14:textId="77777777" w:rsidR="003C3347" w:rsidRDefault="001E0393">
      <w:pPr>
        <w:numPr>
          <w:ilvl w:val="0"/>
          <w:numId w:val="2"/>
        </w:numPr>
        <w:ind w:left="357" w:hanging="357"/>
        <w:rPr>
          <w:rFonts w:ascii="Arial" w:hAnsi="Arial"/>
          <w:sz w:val="22"/>
          <w:szCs w:val="22"/>
        </w:rPr>
      </w:pPr>
      <w:r>
        <w:rPr>
          <w:rFonts w:ascii="Arial" w:hAnsi="Arial"/>
          <w:sz w:val="22"/>
          <w:szCs w:val="22"/>
        </w:rPr>
        <w:t>Positively support equality of opportunity and equity of treatment to colleagues and students in accordance with the University of Surrey Equal Opportunities policy.</w:t>
      </w:r>
    </w:p>
    <w:p w14:paraId="7BFA5A81" w14:textId="77777777" w:rsidR="003C3347" w:rsidRDefault="001E0393">
      <w:pPr>
        <w:numPr>
          <w:ilvl w:val="0"/>
          <w:numId w:val="3"/>
        </w:numPr>
        <w:ind w:left="357" w:hanging="357"/>
        <w:rPr>
          <w:rFonts w:ascii="Arial" w:hAnsi="Arial"/>
          <w:sz w:val="22"/>
          <w:szCs w:val="22"/>
        </w:rPr>
      </w:pPr>
      <w:r>
        <w:rPr>
          <w:rFonts w:ascii="Arial" w:hAnsi="Arial"/>
          <w:sz w:val="22"/>
          <w:szCs w:val="22"/>
        </w:rPr>
        <w:t xml:space="preserve">Help maintain a safe working environment by:  </w:t>
      </w:r>
    </w:p>
    <w:p w14:paraId="4E6F015F" w14:textId="77777777" w:rsidR="003C3347" w:rsidRDefault="001E0393">
      <w:pPr>
        <w:numPr>
          <w:ilvl w:val="0"/>
          <w:numId w:val="4"/>
        </w:numPr>
        <w:rPr>
          <w:rFonts w:ascii="Arial" w:hAnsi="Arial"/>
          <w:sz w:val="22"/>
          <w:szCs w:val="22"/>
        </w:rPr>
      </w:pPr>
      <w:r>
        <w:rPr>
          <w:rFonts w:ascii="Arial" w:hAnsi="Arial"/>
          <w:sz w:val="22"/>
          <w:szCs w:val="22"/>
        </w:rPr>
        <w:t>Attending training in Health and Safety requirements as necessary, both on appointment and as changes in duties and techniques demand</w:t>
      </w:r>
    </w:p>
    <w:p w14:paraId="139472C1" w14:textId="77777777" w:rsidR="003C3347" w:rsidRDefault="001E0393">
      <w:pPr>
        <w:numPr>
          <w:ilvl w:val="0"/>
          <w:numId w:val="4"/>
        </w:numPr>
        <w:rPr>
          <w:rFonts w:ascii="Arial" w:hAnsi="Arial"/>
          <w:sz w:val="22"/>
          <w:szCs w:val="22"/>
        </w:rPr>
      </w:pPr>
      <w:r>
        <w:rPr>
          <w:rFonts w:ascii="Arial" w:hAnsi="Arial"/>
          <w:sz w:val="22"/>
          <w:szCs w:val="22"/>
        </w:rPr>
        <w:t>Following local codes of safe working practices and the University of Surrey Health and Safety Policy</w:t>
      </w:r>
    </w:p>
    <w:p w14:paraId="41031667" w14:textId="77777777" w:rsidR="003C3347" w:rsidRDefault="001E0393">
      <w:pPr>
        <w:numPr>
          <w:ilvl w:val="0"/>
          <w:numId w:val="5"/>
        </w:numPr>
        <w:rPr>
          <w:rFonts w:ascii="Arial" w:hAnsi="Arial"/>
          <w:sz w:val="22"/>
          <w:szCs w:val="22"/>
        </w:rPr>
      </w:pPr>
      <w:r>
        <w:rPr>
          <w:rFonts w:ascii="Arial" w:hAnsi="Arial"/>
          <w:sz w:val="22"/>
          <w:szCs w:val="22"/>
        </w:rPr>
        <w:t>Undertake such other duties within the scope of the post as may be requested by your Manager.</w:t>
      </w:r>
    </w:p>
    <w:p w14:paraId="2E7F416A" w14:textId="77777777" w:rsidR="003C3347" w:rsidRDefault="001E0393">
      <w:pPr>
        <w:rPr>
          <w:b/>
          <w:sz w:val="22"/>
        </w:rPr>
      </w:pPr>
      <w:r>
        <w:fldChar w:fldCharType="begin">
          <w:ffData>
            <w:name w:val="Text6"/>
            <w:enabled/>
            <w:calcOnExit w:val="0"/>
            <w:textInput/>
          </w:ffData>
        </w:fldChar>
      </w:r>
      <w:r>
        <w:rPr>
          <w:sz w:val="22"/>
        </w:rPr>
        <w:instrText>FORMTEXT</w:instrText>
      </w:r>
      <w:r>
        <w:rPr>
          <w:sz w:val="22"/>
        </w:rPr>
      </w:r>
      <w:r>
        <w:rPr>
          <w:sz w:val="22"/>
        </w:rPr>
        <w:fldChar w:fldCharType="separate"/>
      </w:r>
      <w:r>
        <w:rPr>
          <w:b/>
          <w:sz w:val="22"/>
        </w:rPr>
        <w:t>     </w:t>
      </w:r>
      <w:r>
        <w:rPr>
          <w:sz w:val="22"/>
        </w:rPr>
        <w:fldChar w:fldCharType="end"/>
      </w:r>
    </w:p>
    <w:p w14:paraId="62FD4ABC" w14:textId="77777777" w:rsidR="003C3347" w:rsidRDefault="003C3347">
      <w:pPr>
        <w:rPr>
          <w:b/>
          <w:sz w:val="22"/>
        </w:rPr>
      </w:pPr>
    </w:p>
    <w:p w14:paraId="2A28F639" w14:textId="77777777" w:rsidR="003C3347" w:rsidRDefault="003C3347">
      <w:pPr>
        <w:rPr>
          <w:b/>
          <w:sz w:val="22"/>
        </w:rPr>
      </w:pPr>
    </w:p>
    <w:p w14:paraId="007AC014" w14:textId="77777777" w:rsidR="003C3347" w:rsidRDefault="003C3347">
      <w:pPr>
        <w:rPr>
          <w:b/>
          <w:sz w:val="22"/>
        </w:rPr>
      </w:pPr>
    </w:p>
    <w:p w14:paraId="00276ACE" w14:textId="77777777" w:rsidR="003C3347" w:rsidRDefault="003C3347">
      <w:pPr>
        <w:spacing w:after="0"/>
        <w:rPr>
          <w:b/>
          <w:sz w:val="22"/>
        </w:rPr>
      </w:pPr>
    </w:p>
    <w:p w14:paraId="03390269" w14:textId="77777777" w:rsidR="003C3347" w:rsidRDefault="003C3347">
      <w:pPr>
        <w:spacing w:after="0"/>
        <w:rPr>
          <w:rFonts w:ascii="Arial" w:hAnsi="Arial" w:cs="Arial"/>
          <w:b/>
          <w:sz w:val="22"/>
        </w:rPr>
      </w:pPr>
    </w:p>
    <w:p w14:paraId="3D1E1D25" w14:textId="77777777" w:rsidR="003C3347" w:rsidRDefault="001E0393">
      <w:pPr>
        <w:spacing w:after="0"/>
        <w:jc w:val="center"/>
        <w:rPr>
          <w:rFonts w:ascii="Arial" w:hAnsi="Arial" w:cs="Arial"/>
        </w:rPr>
      </w:pPr>
      <w:r>
        <w:rPr>
          <w:rFonts w:ascii="Arial" w:hAnsi="Arial" w:cs="Arial"/>
          <w:b/>
          <w:sz w:val="22"/>
        </w:rPr>
        <w:lastRenderedPageBreak/>
        <w:t>ADDENDUM</w:t>
      </w:r>
    </w:p>
    <w:p w14:paraId="4750DBD9" w14:textId="77777777" w:rsidR="003C3347" w:rsidRDefault="003C3347">
      <w:pPr>
        <w:spacing w:after="0"/>
        <w:rPr>
          <w:rFonts w:ascii="Arial" w:hAnsi="Arial" w:cs="Arial"/>
        </w:rPr>
      </w:pPr>
    </w:p>
    <w:tbl>
      <w:tblPr>
        <w:tblW w:w="9090" w:type="dxa"/>
        <w:tblInd w:w="-72" w:type="dxa"/>
        <w:tblLayout w:type="fixed"/>
        <w:tblLook w:val="0000" w:firstRow="0" w:lastRow="0" w:firstColumn="0" w:lastColumn="0" w:noHBand="0" w:noVBand="0"/>
      </w:tblPr>
      <w:tblGrid>
        <w:gridCol w:w="3779"/>
        <w:gridCol w:w="5311"/>
      </w:tblGrid>
      <w:tr w:rsidR="003C3347" w14:paraId="37B6DAB5" w14:textId="77777777">
        <w:tc>
          <w:tcPr>
            <w:tcW w:w="3779" w:type="dxa"/>
            <w:tcBorders>
              <w:top w:val="single" w:sz="4" w:space="0" w:color="000000"/>
              <w:left w:val="single" w:sz="4" w:space="0" w:color="000000"/>
              <w:bottom w:val="single" w:sz="4" w:space="0" w:color="000000"/>
              <w:right w:val="single" w:sz="4" w:space="0" w:color="000000"/>
            </w:tcBorders>
          </w:tcPr>
          <w:p w14:paraId="040EF1A5" w14:textId="77777777" w:rsidR="003C3347" w:rsidRDefault="001E0393">
            <w:pPr>
              <w:widowControl w:val="0"/>
              <w:spacing w:after="0"/>
              <w:jc w:val="left"/>
              <w:rPr>
                <w:rFonts w:ascii="Arial" w:hAnsi="Arial"/>
                <w:b/>
                <w:sz w:val="22"/>
              </w:rPr>
            </w:pPr>
            <w:r>
              <w:rPr>
                <w:rFonts w:ascii="Arial" w:hAnsi="Arial"/>
                <w:b/>
                <w:sz w:val="22"/>
              </w:rPr>
              <w:t>Job Title:</w:t>
            </w:r>
          </w:p>
          <w:p w14:paraId="4C590A4D" w14:textId="77777777" w:rsidR="003C3347" w:rsidRDefault="003C3347">
            <w:pPr>
              <w:widowControl w:val="0"/>
              <w:spacing w:after="0"/>
              <w:jc w:val="left"/>
              <w:rPr>
                <w:rFonts w:ascii="Arial" w:hAnsi="Arial"/>
                <w:b/>
                <w:sz w:val="22"/>
              </w:rPr>
            </w:pPr>
          </w:p>
        </w:tc>
        <w:tc>
          <w:tcPr>
            <w:tcW w:w="5310" w:type="dxa"/>
            <w:tcBorders>
              <w:top w:val="single" w:sz="4" w:space="0" w:color="000000"/>
              <w:left w:val="single" w:sz="4" w:space="0" w:color="000000"/>
              <w:bottom w:val="single" w:sz="4" w:space="0" w:color="000000"/>
              <w:right w:val="single" w:sz="4" w:space="0" w:color="000000"/>
            </w:tcBorders>
          </w:tcPr>
          <w:p w14:paraId="0EED1121" w14:textId="4A1576D1" w:rsidR="003C3347" w:rsidRDefault="001E0393">
            <w:pPr>
              <w:widowControl w:val="0"/>
              <w:spacing w:after="0"/>
              <w:jc w:val="left"/>
              <w:rPr>
                <w:rFonts w:ascii="Arial" w:hAnsi="Arial"/>
                <w:sz w:val="22"/>
              </w:rPr>
            </w:pPr>
            <w:r>
              <w:rPr>
                <w:rFonts w:ascii="Arial" w:hAnsi="Arial"/>
                <w:sz w:val="22"/>
              </w:rPr>
              <w:t>Research Fellow</w:t>
            </w:r>
            <w:r w:rsidR="00267C9F">
              <w:rPr>
                <w:rFonts w:ascii="Arial" w:hAnsi="Arial"/>
                <w:sz w:val="22"/>
              </w:rPr>
              <w:t xml:space="preserve"> - Health </w:t>
            </w:r>
            <w:r w:rsidR="00561550">
              <w:rPr>
                <w:rFonts w:ascii="Arial" w:hAnsi="Arial"/>
                <w:sz w:val="22"/>
              </w:rPr>
              <w:t xml:space="preserve">and Biomedical </w:t>
            </w:r>
            <w:r w:rsidR="00267C9F">
              <w:rPr>
                <w:rFonts w:ascii="Arial" w:hAnsi="Arial"/>
                <w:sz w:val="22"/>
              </w:rPr>
              <w:t>Data Sciences</w:t>
            </w:r>
          </w:p>
        </w:tc>
      </w:tr>
    </w:tbl>
    <w:p w14:paraId="7CF122AC" w14:textId="77777777" w:rsidR="003C3347" w:rsidRDefault="003C3347">
      <w:pPr>
        <w:spacing w:after="0"/>
      </w:pPr>
    </w:p>
    <w:tbl>
      <w:tblPr>
        <w:tblW w:w="8714" w:type="dxa"/>
        <w:tblInd w:w="-72" w:type="dxa"/>
        <w:tblLayout w:type="fixed"/>
        <w:tblLook w:val="0000" w:firstRow="0" w:lastRow="0" w:firstColumn="0" w:lastColumn="0" w:noHBand="0" w:noVBand="0"/>
      </w:tblPr>
      <w:tblGrid>
        <w:gridCol w:w="8714"/>
      </w:tblGrid>
      <w:tr w:rsidR="003C3347" w14:paraId="380BC64E" w14:textId="77777777">
        <w:trPr>
          <w:cantSplit/>
          <w:trHeight w:val="431"/>
        </w:trPr>
        <w:tc>
          <w:tcPr>
            <w:tcW w:w="8714" w:type="dxa"/>
            <w:tcBorders>
              <w:top w:val="single" w:sz="4" w:space="0" w:color="000000"/>
              <w:left w:val="single" w:sz="4" w:space="0" w:color="000000"/>
              <w:bottom w:val="single" w:sz="4" w:space="0" w:color="000000"/>
              <w:right w:val="single" w:sz="4" w:space="0" w:color="000000"/>
            </w:tcBorders>
          </w:tcPr>
          <w:p w14:paraId="49CC2748" w14:textId="77777777" w:rsidR="003C3347" w:rsidRDefault="001E0393">
            <w:pPr>
              <w:pStyle w:val="Heading3"/>
              <w:keepNext w:val="0"/>
              <w:widowControl w:val="0"/>
              <w:spacing w:before="0" w:after="0"/>
              <w:rPr>
                <w:sz w:val="22"/>
              </w:rPr>
            </w:pPr>
            <w:r>
              <w:rPr>
                <w:sz w:val="22"/>
              </w:rPr>
              <w:t>Main Responsibilities/Activities</w:t>
            </w:r>
          </w:p>
        </w:tc>
      </w:tr>
      <w:tr w:rsidR="003C3347" w14:paraId="299F7AAE" w14:textId="77777777">
        <w:trPr>
          <w:trHeight w:val="1196"/>
        </w:trPr>
        <w:tc>
          <w:tcPr>
            <w:tcW w:w="8714" w:type="dxa"/>
            <w:tcBorders>
              <w:top w:val="single" w:sz="4" w:space="0" w:color="000000"/>
              <w:left w:val="single" w:sz="4" w:space="0" w:color="000000"/>
              <w:bottom w:val="single" w:sz="4" w:space="0" w:color="000000"/>
              <w:right w:val="single" w:sz="4" w:space="0" w:color="000000"/>
            </w:tcBorders>
          </w:tcPr>
          <w:p w14:paraId="36C36D50" w14:textId="77777777" w:rsidR="003C3347" w:rsidRDefault="001E0393">
            <w:pPr>
              <w:pStyle w:val="BodyText"/>
              <w:widowControl w:val="0"/>
              <w:tabs>
                <w:tab w:val="left" w:pos="2232"/>
              </w:tabs>
              <w:rPr>
                <w:rFonts w:ascii="Arial" w:hAnsi="Arial"/>
                <w:b/>
                <w:sz w:val="22"/>
              </w:rPr>
            </w:pPr>
            <w:r>
              <w:rPr>
                <w:rFonts w:ascii="Arial" w:hAnsi="Arial"/>
                <w:b/>
                <w:sz w:val="22"/>
              </w:rPr>
              <w:t>This information sheet should be read in conjunction with the accompanying generic Research Fellow (1A) Role Profile and will be used for shortlisting processes.  More specifically the post holder will be expected to:</w:t>
            </w:r>
          </w:p>
          <w:p w14:paraId="02455AC7" w14:textId="77777777" w:rsidR="003C3347" w:rsidRDefault="003C3347">
            <w:pPr>
              <w:pStyle w:val="BodyText"/>
              <w:widowControl w:val="0"/>
              <w:tabs>
                <w:tab w:val="left" w:pos="2232"/>
              </w:tabs>
              <w:rPr>
                <w:rFonts w:ascii="Arial" w:hAnsi="Arial"/>
                <w:b/>
                <w:sz w:val="22"/>
              </w:rPr>
            </w:pPr>
          </w:p>
          <w:p w14:paraId="39B8270F" w14:textId="77777777" w:rsidR="003C3347" w:rsidRDefault="001E0393">
            <w:pPr>
              <w:pStyle w:val="Heading1"/>
              <w:widowControl w:val="0"/>
              <w:rPr>
                <w:rFonts w:ascii="Arial" w:hAnsi="Arial" w:cs="Arial"/>
                <w:b/>
                <w:sz w:val="24"/>
                <w:szCs w:val="24"/>
              </w:rPr>
            </w:pPr>
            <w:r>
              <w:rPr>
                <w:rFonts w:ascii="Arial" w:hAnsi="Arial" w:cs="Arial"/>
                <w:b/>
                <w:sz w:val="24"/>
                <w:szCs w:val="24"/>
              </w:rPr>
              <w:t>The Project</w:t>
            </w:r>
          </w:p>
          <w:p w14:paraId="68BF4F14" w14:textId="58E30D28" w:rsidR="003C3347" w:rsidRDefault="001E0393">
            <w:pPr>
              <w:widowControl w:val="0"/>
              <w:rPr>
                <w:rFonts w:ascii="Arial" w:eastAsiaTheme="minorHAnsi" w:hAnsi="Arial" w:cs="Arial"/>
              </w:rPr>
            </w:pPr>
            <w:r>
              <w:rPr>
                <w:rFonts w:ascii="Arial" w:eastAsiaTheme="minorHAnsi" w:hAnsi="Arial" w:cs="Arial"/>
              </w:rPr>
              <w:t xml:space="preserve">This is a postdoctoral research fellowship aimed at building and expanding our </w:t>
            </w:r>
            <w:r w:rsidR="00267C9F">
              <w:rPr>
                <w:rFonts w:ascii="Arial" w:eastAsiaTheme="minorHAnsi" w:hAnsi="Arial" w:cs="Arial"/>
              </w:rPr>
              <w:t xml:space="preserve">health data sciences and </w:t>
            </w:r>
            <w:r w:rsidR="002B777F">
              <w:rPr>
                <w:rFonts w:ascii="Arial" w:eastAsiaTheme="minorHAnsi" w:hAnsi="Arial" w:cs="Arial"/>
              </w:rPr>
              <w:t xml:space="preserve">biomedical </w:t>
            </w:r>
            <w:r w:rsidR="00267C9F">
              <w:rPr>
                <w:rFonts w:ascii="Arial" w:eastAsiaTheme="minorHAnsi" w:hAnsi="Arial" w:cs="Arial"/>
              </w:rPr>
              <w:t>informatics</w:t>
            </w:r>
            <w:r>
              <w:rPr>
                <w:rFonts w:ascii="Arial" w:eastAsiaTheme="minorHAnsi" w:hAnsi="Arial" w:cs="Arial"/>
              </w:rPr>
              <w:t xml:space="preserve"> research portfolio. You will be part of Surrey’s </w:t>
            </w:r>
            <w:r w:rsidR="00ED0BC4">
              <w:rPr>
                <w:rFonts w:ascii="Arial" w:hAnsi="Arial" w:cs="Arial"/>
                <w:szCs w:val="24"/>
              </w:rPr>
              <w:t xml:space="preserve">Health and Biomedical Informatics Research </w:t>
            </w:r>
            <w:r>
              <w:rPr>
                <w:rFonts w:ascii="Arial" w:eastAsiaTheme="minorHAnsi" w:hAnsi="Arial" w:cs="Arial"/>
              </w:rPr>
              <w:t>Group and will have the opportunity to work on a varied range of novel projects aimed at high-impact and theoretically valuable research questions</w:t>
            </w:r>
            <w:r w:rsidR="00C2763D">
              <w:rPr>
                <w:rFonts w:ascii="Arial" w:eastAsiaTheme="minorHAnsi" w:hAnsi="Arial" w:cs="Arial"/>
              </w:rPr>
              <w:t xml:space="preserve"> with societal value</w:t>
            </w:r>
            <w:r>
              <w:rPr>
                <w:rFonts w:ascii="Arial" w:eastAsiaTheme="minorHAnsi" w:hAnsi="Arial" w:cs="Arial"/>
              </w:rPr>
              <w:t xml:space="preserve">. Early studies will likely involve </w:t>
            </w:r>
            <w:r w:rsidR="00ED0BC4">
              <w:rPr>
                <w:rFonts w:ascii="Arial" w:eastAsiaTheme="minorHAnsi" w:hAnsi="Arial" w:cs="Arial"/>
              </w:rPr>
              <w:t xml:space="preserve">mining of data from the UK </w:t>
            </w:r>
            <w:proofErr w:type="spellStart"/>
            <w:r w:rsidR="00ED0BC4">
              <w:rPr>
                <w:rFonts w:ascii="Arial" w:eastAsiaTheme="minorHAnsi" w:hAnsi="Arial" w:cs="Arial"/>
              </w:rPr>
              <w:t>BioBank</w:t>
            </w:r>
            <w:proofErr w:type="spellEnd"/>
            <w:r w:rsidR="00ED0BC4">
              <w:rPr>
                <w:rFonts w:ascii="Arial" w:eastAsiaTheme="minorHAnsi" w:hAnsi="Arial" w:cs="Arial"/>
              </w:rPr>
              <w:t xml:space="preserve"> </w:t>
            </w:r>
            <w:r w:rsidR="003B7086">
              <w:rPr>
                <w:rFonts w:ascii="Arial" w:eastAsiaTheme="minorHAnsi" w:hAnsi="Arial" w:cs="Arial"/>
              </w:rPr>
              <w:t>as well as datasets related to animal health</w:t>
            </w:r>
            <w:r w:rsidR="00ED0BC4">
              <w:rPr>
                <w:rFonts w:ascii="Arial" w:eastAsiaTheme="minorHAnsi" w:hAnsi="Arial" w:cs="Arial"/>
              </w:rPr>
              <w:t>. This will involve re-purposing and developing approaches take</w:t>
            </w:r>
            <w:r w:rsidR="00C2763D">
              <w:rPr>
                <w:rFonts w:ascii="Arial" w:eastAsiaTheme="minorHAnsi" w:hAnsi="Arial" w:cs="Arial"/>
              </w:rPr>
              <w:t>n</w:t>
            </w:r>
            <w:r w:rsidR="00ED0BC4">
              <w:rPr>
                <w:rFonts w:ascii="Arial" w:eastAsiaTheme="minorHAnsi" w:hAnsi="Arial" w:cs="Arial"/>
              </w:rPr>
              <w:t xml:space="preserve"> from bioinformatics</w:t>
            </w:r>
            <w:r w:rsidR="002B777F">
              <w:rPr>
                <w:rFonts w:ascii="Arial" w:eastAsiaTheme="minorHAnsi" w:hAnsi="Arial" w:cs="Arial"/>
              </w:rPr>
              <w:t xml:space="preserve">, advanced analytics, AI, and machine learning </w:t>
            </w:r>
            <w:r w:rsidR="00ED0BC4">
              <w:rPr>
                <w:rFonts w:ascii="Arial" w:eastAsiaTheme="minorHAnsi" w:hAnsi="Arial" w:cs="Arial"/>
              </w:rPr>
              <w:t xml:space="preserve">to fit the application to health data. </w:t>
            </w:r>
            <w:r>
              <w:rPr>
                <w:rFonts w:ascii="Arial" w:eastAsiaTheme="minorHAnsi" w:hAnsi="Arial" w:cs="Arial"/>
              </w:rPr>
              <w:t xml:space="preserve">Later studies will be </w:t>
            </w:r>
            <w:r w:rsidR="00C2763D">
              <w:rPr>
                <w:rFonts w:ascii="Arial" w:eastAsiaTheme="minorHAnsi" w:hAnsi="Arial" w:cs="Arial"/>
              </w:rPr>
              <w:t>determined by</w:t>
            </w:r>
            <w:r>
              <w:rPr>
                <w:rFonts w:ascii="Arial" w:eastAsiaTheme="minorHAnsi" w:hAnsi="Arial" w:cs="Arial"/>
              </w:rPr>
              <w:t xml:space="preserve"> the outcomes of the early work and </w:t>
            </w:r>
            <w:r w:rsidR="00ED0BC4">
              <w:rPr>
                <w:rFonts w:ascii="Arial" w:eastAsiaTheme="minorHAnsi" w:hAnsi="Arial" w:cs="Arial"/>
              </w:rPr>
              <w:t xml:space="preserve">may include the incorporation of molecular data (such as genomic, proteomic and metabolomic data). </w:t>
            </w:r>
            <w:r>
              <w:rPr>
                <w:rFonts w:ascii="Arial" w:eastAsiaTheme="minorHAnsi" w:hAnsi="Arial" w:cs="Arial"/>
              </w:rPr>
              <w:t>The full details of these will fit the overall strategic direction led by Prof</w:t>
            </w:r>
            <w:r w:rsidR="00620BED">
              <w:rPr>
                <w:rFonts w:ascii="Arial" w:eastAsiaTheme="minorHAnsi" w:hAnsi="Arial" w:cs="Arial"/>
              </w:rPr>
              <w:t>.</w:t>
            </w:r>
            <w:r>
              <w:rPr>
                <w:rFonts w:ascii="Arial" w:eastAsiaTheme="minorHAnsi" w:hAnsi="Arial" w:cs="Arial"/>
              </w:rPr>
              <w:t xml:space="preserve"> </w:t>
            </w:r>
            <w:r w:rsidR="00ED0BC4">
              <w:rPr>
                <w:rFonts w:ascii="Arial" w:eastAsiaTheme="minorHAnsi" w:hAnsi="Arial" w:cs="Arial"/>
              </w:rPr>
              <w:t>Nophar Geifman</w:t>
            </w:r>
            <w:r>
              <w:rPr>
                <w:rFonts w:ascii="Arial" w:eastAsiaTheme="minorHAnsi" w:hAnsi="Arial" w:cs="Arial"/>
              </w:rPr>
              <w:t xml:space="preserve">, but will also take into account the interests and skills of the successful candidate. There is the potential for </w:t>
            </w:r>
            <w:r w:rsidR="00C2763D">
              <w:rPr>
                <w:rFonts w:ascii="Arial" w:eastAsiaTheme="minorHAnsi" w:hAnsi="Arial" w:cs="Arial"/>
              </w:rPr>
              <w:t>developing</w:t>
            </w:r>
            <w:r>
              <w:rPr>
                <w:rFonts w:ascii="Arial" w:eastAsiaTheme="minorHAnsi" w:hAnsi="Arial" w:cs="Arial"/>
              </w:rPr>
              <w:t xml:space="preserve"> research to explore </w:t>
            </w:r>
            <w:r w:rsidR="00ED0BC4">
              <w:rPr>
                <w:rFonts w:ascii="Arial" w:eastAsiaTheme="minorHAnsi" w:hAnsi="Arial" w:cs="Arial"/>
              </w:rPr>
              <w:t xml:space="preserve">additional topics </w:t>
            </w:r>
            <w:r w:rsidR="00C2763D">
              <w:rPr>
                <w:rFonts w:ascii="Arial" w:eastAsiaTheme="minorHAnsi" w:hAnsi="Arial" w:cs="Arial"/>
              </w:rPr>
              <w:t>e.g.</w:t>
            </w:r>
            <w:r w:rsidR="00ED0BC4">
              <w:rPr>
                <w:rFonts w:ascii="Arial" w:eastAsiaTheme="minorHAnsi" w:hAnsi="Arial" w:cs="Arial"/>
              </w:rPr>
              <w:t xml:space="preserve"> the influence of environmental factors such as diet, geography and socioeconomics</w:t>
            </w:r>
            <w:r>
              <w:rPr>
                <w:rFonts w:ascii="Arial" w:eastAsiaTheme="minorHAnsi" w:hAnsi="Arial" w:cs="Arial"/>
              </w:rPr>
              <w:t xml:space="preserve">. </w:t>
            </w:r>
          </w:p>
          <w:p w14:paraId="0E49A0F0" w14:textId="77777777" w:rsidR="003C3347" w:rsidRDefault="001E0393">
            <w:pPr>
              <w:pStyle w:val="Heading1"/>
              <w:widowControl w:val="0"/>
              <w:rPr>
                <w:rFonts w:ascii="Arial" w:hAnsi="Arial" w:cs="Arial"/>
                <w:b/>
                <w:sz w:val="24"/>
                <w:szCs w:val="24"/>
              </w:rPr>
            </w:pPr>
            <w:r>
              <w:rPr>
                <w:rFonts w:ascii="Arial" w:hAnsi="Arial" w:cs="Arial"/>
                <w:b/>
                <w:sz w:val="24"/>
                <w:szCs w:val="24"/>
              </w:rPr>
              <w:t>The Role and its Responsibilities</w:t>
            </w:r>
          </w:p>
          <w:p w14:paraId="39AFD587" w14:textId="5E439D26" w:rsidR="003C3347" w:rsidRDefault="001E0393">
            <w:pPr>
              <w:widowControl w:val="0"/>
              <w:rPr>
                <w:rFonts w:ascii="Arial" w:hAnsi="Arial" w:cs="Arial"/>
                <w:szCs w:val="24"/>
              </w:rPr>
            </w:pPr>
            <w:r>
              <w:rPr>
                <w:rFonts w:ascii="Arial" w:hAnsi="Arial" w:cs="Arial"/>
                <w:szCs w:val="24"/>
              </w:rPr>
              <w:t>You will take charge of the day-to-day running of the research activity. Using your strong quantitative research and analysis skills, you will be involved in every step of study design and execution, including planning study protocols and preparing analyses in line with modern open research practices. Where necessary, (1) you will be involved in study design</w:t>
            </w:r>
            <w:r w:rsidR="00490942">
              <w:rPr>
                <w:rFonts w:ascii="Arial" w:hAnsi="Arial" w:cs="Arial"/>
                <w:szCs w:val="24"/>
              </w:rPr>
              <w:t xml:space="preserve"> and </w:t>
            </w:r>
            <w:r>
              <w:rPr>
                <w:rFonts w:ascii="Arial" w:hAnsi="Arial" w:cs="Arial"/>
                <w:szCs w:val="24"/>
              </w:rPr>
              <w:t>planning</w:t>
            </w:r>
            <w:r w:rsidR="00490942">
              <w:rPr>
                <w:rFonts w:ascii="Arial" w:hAnsi="Arial" w:cs="Arial"/>
                <w:szCs w:val="24"/>
              </w:rPr>
              <w:t xml:space="preserve"> </w:t>
            </w:r>
            <w:r>
              <w:rPr>
                <w:rFonts w:ascii="Arial" w:hAnsi="Arial" w:cs="Arial"/>
                <w:szCs w:val="24"/>
              </w:rPr>
              <w:t xml:space="preserve">(2) you will lead </w:t>
            </w:r>
            <w:r w:rsidR="00490942">
              <w:rPr>
                <w:rFonts w:ascii="Arial" w:hAnsi="Arial" w:cs="Arial"/>
                <w:szCs w:val="24"/>
              </w:rPr>
              <w:t>data handling and cleaning</w:t>
            </w:r>
            <w:r>
              <w:rPr>
                <w:rFonts w:ascii="Arial" w:hAnsi="Arial" w:cs="Arial"/>
                <w:szCs w:val="24"/>
              </w:rPr>
              <w:t xml:space="preserve">; (3) you will lead </w:t>
            </w:r>
            <w:r w:rsidR="00490942">
              <w:rPr>
                <w:rFonts w:ascii="Arial" w:hAnsi="Arial" w:cs="Arial"/>
                <w:szCs w:val="24"/>
              </w:rPr>
              <w:t xml:space="preserve">on development of </w:t>
            </w:r>
            <w:r w:rsidR="00CC0EC0">
              <w:rPr>
                <w:rFonts w:ascii="Arial" w:hAnsi="Arial" w:cs="Arial"/>
                <w:szCs w:val="24"/>
              </w:rPr>
              <w:t>data mining and analysis approaches</w:t>
            </w:r>
            <w:r>
              <w:rPr>
                <w:rFonts w:ascii="Arial" w:hAnsi="Arial" w:cs="Arial"/>
                <w:szCs w:val="24"/>
              </w:rPr>
              <w:t>; (4) y</w:t>
            </w:r>
            <w:r>
              <w:rPr>
                <w:rFonts w:ascii="Arial" w:eastAsiaTheme="minorHAnsi" w:hAnsi="Arial" w:cs="Arial"/>
                <w:szCs w:val="24"/>
              </w:rPr>
              <w:t xml:space="preserve">ou will be responsible for </w:t>
            </w:r>
            <w:r w:rsidR="00490942">
              <w:rPr>
                <w:rFonts w:ascii="Arial" w:eastAsiaTheme="minorHAnsi" w:hAnsi="Arial" w:cs="Arial"/>
                <w:szCs w:val="24"/>
              </w:rPr>
              <w:t xml:space="preserve">developing a data analysis plan </w:t>
            </w:r>
            <w:r>
              <w:rPr>
                <w:rFonts w:ascii="Arial" w:eastAsiaTheme="minorHAnsi" w:hAnsi="Arial" w:cs="Arial"/>
                <w:szCs w:val="24"/>
              </w:rPr>
              <w:t xml:space="preserve">and </w:t>
            </w:r>
            <w:r w:rsidR="00CC0EC0">
              <w:rPr>
                <w:rFonts w:ascii="Arial" w:eastAsiaTheme="minorHAnsi" w:hAnsi="Arial" w:cs="Arial"/>
                <w:szCs w:val="24"/>
              </w:rPr>
              <w:t>the execution of this</w:t>
            </w:r>
            <w:r>
              <w:rPr>
                <w:rFonts w:ascii="Arial" w:eastAsiaTheme="minorHAnsi" w:hAnsi="Arial" w:cs="Arial"/>
                <w:szCs w:val="24"/>
              </w:rPr>
              <w:t>; (5) you will make a substantial contribution towards report writing, presentations, and publications (multiple first</w:t>
            </w:r>
            <w:r w:rsidR="00626219">
              <w:rPr>
                <w:rFonts w:ascii="Arial" w:eastAsiaTheme="minorHAnsi" w:hAnsi="Arial" w:cs="Arial"/>
                <w:szCs w:val="24"/>
              </w:rPr>
              <w:t>-</w:t>
            </w:r>
            <w:r>
              <w:rPr>
                <w:rFonts w:ascii="Arial" w:eastAsiaTheme="minorHAnsi" w:hAnsi="Arial" w:cs="Arial"/>
                <w:szCs w:val="24"/>
              </w:rPr>
              <w:t xml:space="preserve">author papers are envisaged) as well as dissemination to non-academic audiences. </w:t>
            </w:r>
          </w:p>
        </w:tc>
      </w:tr>
    </w:tbl>
    <w:p w14:paraId="6632287F" w14:textId="77777777" w:rsidR="003C3347" w:rsidRDefault="003C3347">
      <w:pPr>
        <w:spacing w:after="0"/>
        <w:rPr>
          <w:b/>
          <w:sz w:val="22"/>
        </w:rPr>
      </w:pPr>
    </w:p>
    <w:tbl>
      <w:tblPr>
        <w:tblW w:w="4850" w:type="pct"/>
        <w:tblLayout w:type="fixed"/>
        <w:tblLook w:val="0000" w:firstRow="0" w:lastRow="0" w:firstColumn="0" w:lastColumn="0" w:noHBand="0" w:noVBand="0"/>
      </w:tblPr>
      <w:tblGrid>
        <w:gridCol w:w="7207"/>
        <w:gridCol w:w="1482"/>
      </w:tblGrid>
      <w:tr w:rsidR="003C3347" w14:paraId="496751D2" w14:textId="77777777" w:rsidTr="00D07F50">
        <w:trPr>
          <w:trHeight w:val="1229"/>
        </w:trPr>
        <w:tc>
          <w:tcPr>
            <w:tcW w:w="8689" w:type="dxa"/>
            <w:gridSpan w:val="2"/>
            <w:tcBorders>
              <w:top w:val="single" w:sz="4" w:space="0" w:color="000000"/>
              <w:left w:val="single" w:sz="4" w:space="0" w:color="000000"/>
              <w:bottom w:val="single" w:sz="4" w:space="0" w:color="000000"/>
              <w:right w:val="single" w:sz="4" w:space="0" w:color="000000"/>
            </w:tcBorders>
            <w:shd w:val="clear" w:color="auto" w:fill="99CCFF"/>
          </w:tcPr>
          <w:p w14:paraId="2D486E53" w14:textId="77777777" w:rsidR="003C3347" w:rsidRDefault="001E0393">
            <w:pPr>
              <w:widowControl w:val="0"/>
              <w:spacing w:before="60" w:after="60"/>
              <w:rPr>
                <w:rFonts w:ascii="Frutiger LT Std 45 Light" w:hAnsi="Frutiger LT Std 45 Light" w:cs="Arial"/>
                <w:b/>
                <w:sz w:val="20"/>
              </w:rPr>
            </w:pPr>
            <w:r>
              <w:rPr>
                <w:rFonts w:ascii="Frutiger LT Std 45 Light" w:hAnsi="Frutiger LT Std 45 Light" w:cs="Arial"/>
                <w:b/>
                <w:sz w:val="20"/>
              </w:rPr>
              <w:t xml:space="preserve">Person Specification </w:t>
            </w:r>
          </w:p>
          <w:p w14:paraId="4EBD25FE" w14:textId="77777777" w:rsidR="003C3347" w:rsidRDefault="003C3347">
            <w:pPr>
              <w:widowControl w:val="0"/>
              <w:spacing w:before="60" w:after="60"/>
              <w:rPr>
                <w:rFonts w:ascii="Frutiger LT Std 45 Light" w:hAnsi="Frutiger LT Std 45 Light"/>
                <w:kern w:val="2"/>
                <w:sz w:val="18"/>
                <w:szCs w:val="18"/>
              </w:rPr>
            </w:pPr>
          </w:p>
        </w:tc>
      </w:tr>
      <w:tr w:rsidR="003C3347" w14:paraId="6050D206" w14:textId="77777777" w:rsidTr="00D07F50">
        <w:trPr>
          <w:trHeight w:val="203"/>
        </w:trPr>
        <w:tc>
          <w:tcPr>
            <w:tcW w:w="7207" w:type="dxa"/>
            <w:tcBorders>
              <w:top w:val="single" w:sz="4" w:space="0" w:color="000000"/>
              <w:left w:val="single" w:sz="4" w:space="0" w:color="000000"/>
              <w:bottom w:val="single" w:sz="4" w:space="0" w:color="000000"/>
              <w:right w:val="single" w:sz="4" w:space="0" w:color="000000"/>
            </w:tcBorders>
          </w:tcPr>
          <w:p w14:paraId="1BBAC93F" w14:textId="77777777" w:rsidR="003C3347" w:rsidRDefault="001E0393">
            <w:pPr>
              <w:widowControl w:val="0"/>
              <w:spacing w:before="120" w:after="120" w:line="240" w:lineRule="exact"/>
              <w:rPr>
                <w:rFonts w:ascii="Arial" w:hAnsi="Arial" w:cs="Arial"/>
                <w:b/>
                <w:szCs w:val="24"/>
              </w:rPr>
            </w:pPr>
            <w:r>
              <w:rPr>
                <w:rFonts w:ascii="Arial" w:hAnsi="Arial" w:cs="Arial"/>
                <w:b/>
                <w:szCs w:val="24"/>
              </w:rPr>
              <w:lastRenderedPageBreak/>
              <w:t>Qualifications and Professional Memberships</w:t>
            </w:r>
          </w:p>
        </w:tc>
        <w:tc>
          <w:tcPr>
            <w:tcW w:w="1482" w:type="dxa"/>
            <w:tcBorders>
              <w:top w:val="single" w:sz="4" w:space="0" w:color="000000"/>
              <w:left w:val="single" w:sz="4" w:space="0" w:color="000000"/>
              <w:bottom w:val="single" w:sz="4" w:space="0" w:color="000000"/>
              <w:right w:val="single" w:sz="4" w:space="0" w:color="000000"/>
            </w:tcBorders>
          </w:tcPr>
          <w:p w14:paraId="67C73533" w14:textId="77777777" w:rsidR="003C3347" w:rsidRDefault="001E0393">
            <w:pPr>
              <w:widowControl w:val="0"/>
              <w:spacing w:before="120" w:after="120" w:line="240" w:lineRule="exact"/>
              <w:jc w:val="center"/>
              <w:rPr>
                <w:rFonts w:ascii="Arial" w:hAnsi="Arial" w:cs="Arial"/>
                <w:b/>
                <w:szCs w:val="24"/>
              </w:rPr>
            </w:pPr>
            <w:r>
              <w:rPr>
                <w:rFonts w:ascii="Arial" w:hAnsi="Arial" w:cs="Arial"/>
                <w:b/>
                <w:szCs w:val="24"/>
              </w:rPr>
              <w:t>Essential/</w:t>
            </w:r>
            <w:r>
              <w:rPr>
                <w:rFonts w:ascii="Arial" w:hAnsi="Arial" w:cs="Arial"/>
                <w:b/>
                <w:szCs w:val="24"/>
              </w:rPr>
              <w:br/>
              <w:t>Desirable</w:t>
            </w:r>
          </w:p>
        </w:tc>
      </w:tr>
      <w:tr w:rsidR="003C3347" w14:paraId="24F66AED"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17960A9F" w14:textId="172475A7" w:rsidR="003C3347" w:rsidRDefault="001E0393">
            <w:pPr>
              <w:widowControl w:val="0"/>
              <w:tabs>
                <w:tab w:val="left" w:pos="0"/>
              </w:tabs>
              <w:spacing w:before="60" w:after="60"/>
              <w:rPr>
                <w:rFonts w:ascii="Arial" w:hAnsi="Arial" w:cs="Arial"/>
                <w:szCs w:val="24"/>
              </w:rPr>
            </w:pPr>
            <w:r>
              <w:rPr>
                <w:rFonts w:ascii="Arial" w:hAnsi="Arial" w:cs="Arial"/>
                <w:szCs w:val="24"/>
              </w:rPr>
              <w:t>A PhD (or near completion</w:t>
            </w:r>
            <w:r w:rsidR="00C2763D">
              <w:rPr>
                <w:rFonts w:ascii="Arial" w:hAnsi="Arial" w:cs="Arial"/>
                <w:szCs w:val="24"/>
              </w:rPr>
              <w:t xml:space="preserve"> thereof</w:t>
            </w:r>
            <w:r>
              <w:rPr>
                <w:rFonts w:ascii="Arial" w:hAnsi="Arial" w:cs="Arial"/>
                <w:szCs w:val="24"/>
              </w:rPr>
              <w:t xml:space="preserve">) </w:t>
            </w:r>
            <w:r w:rsidR="003B7086">
              <w:rPr>
                <w:rFonts w:ascii="Arial" w:hAnsi="Arial" w:cs="Arial"/>
                <w:szCs w:val="24"/>
              </w:rPr>
              <w:t xml:space="preserve">or equivalent experience, </w:t>
            </w:r>
            <w:r>
              <w:rPr>
                <w:rFonts w:ascii="Arial" w:hAnsi="Arial" w:cs="Arial"/>
                <w:szCs w:val="24"/>
              </w:rPr>
              <w:t xml:space="preserve">in </w:t>
            </w:r>
            <w:r w:rsidR="00267C9F" w:rsidRPr="00267C9F">
              <w:rPr>
                <w:rFonts w:ascii="Arial" w:hAnsi="Arial" w:cs="Arial"/>
                <w:szCs w:val="24"/>
              </w:rPr>
              <w:t xml:space="preserve">a relevant quantitative discipline (including, but not limited to, </w:t>
            </w:r>
            <w:r w:rsidR="00561550" w:rsidRPr="00267C9F">
              <w:rPr>
                <w:rFonts w:ascii="Arial" w:hAnsi="Arial" w:cs="Arial"/>
                <w:szCs w:val="24"/>
              </w:rPr>
              <w:t xml:space="preserve">bioinformatics, </w:t>
            </w:r>
            <w:r w:rsidR="00267C9F" w:rsidRPr="00267C9F">
              <w:rPr>
                <w:rFonts w:ascii="Arial" w:hAnsi="Arial" w:cs="Arial"/>
                <w:szCs w:val="24"/>
              </w:rPr>
              <w:t>health informatics, data sciences, statistics, ‘omics, epidemiology, computer science).</w:t>
            </w:r>
          </w:p>
        </w:tc>
        <w:tc>
          <w:tcPr>
            <w:tcW w:w="1482" w:type="dxa"/>
            <w:tcBorders>
              <w:top w:val="single" w:sz="4" w:space="0" w:color="000000"/>
              <w:left w:val="single" w:sz="4" w:space="0" w:color="000000"/>
              <w:bottom w:val="single" w:sz="4" w:space="0" w:color="000000"/>
              <w:right w:val="single" w:sz="4" w:space="0" w:color="000000"/>
            </w:tcBorders>
          </w:tcPr>
          <w:p w14:paraId="72223273" w14:textId="77777777" w:rsidR="003C3347" w:rsidRDefault="001E0393">
            <w:pPr>
              <w:widowControl w:val="0"/>
              <w:spacing w:before="60" w:after="60" w:line="240" w:lineRule="exact"/>
              <w:jc w:val="center"/>
              <w:rPr>
                <w:rFonts w:ascii="Arial" w:hAnsi="Arial" w:cs="Arial"/>
                <w:szCs w:val="24"/>
              </w:rPr>
            </w:pPr>
            <w:r>
              <w:rPr>
                <w:rFonts w:ascii="Arial" w:hAnsi="Arial" w:cs="Arial"/>
                <w:szCs w:val="24"/>
              </w:rPr>
              <w:t>Essential</w:t>
            </w:r>
          </w:p>
        </w:tc>
      </w:tr>
      <w:tr w:rsidR="003C3347" w14:paraId="287D68C7"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1C70D766" w14:textId="6EA655E8" w:rsidR="003C3347" w:rsidRDefault="003D091B">
            <w:pPr>
              <w:widowControl w:val="0"/>
              <w:spacing w:after="0"/>
              <w:jc w:val="left"/>
              <w:rPr>
                <w:rFonts w:ascii="Arial" w:hAnsi="Arial" w:cs="Arial"/>
                <w:szCs w:val="24"/>
              </w:rPr>
            </w:pPr>
            <w:r>
              <w:rPr>
                <w:rFonts w:ascii="Arial" w:hAnsi="Arial" w:cs="Arial"/>
                <w:szCs w:val="24"/>
              </w:rPr>
              <w:t>Hands-on e</w:t>
            </w:r>
            <w:r w:rsidR="00267C9F" w:rsidRPr="00267C9F">
              <w:rPr>
                <w:rFonts w:ascii="Arial" w:hAnsi="Arial" w:cs="Arial"/>
                <w:szCs w:val="24"/>
              </w:rPr>
              <w:t>xperience in the handling, wrangling and analysing large scale health or clinical data, such as electronic health records</w:t>
            </w:r>
            <w:r w:rsidR="00267C9F">
              <w:rPr>
                <w:rFonts w:ascii="Arial" w:hAnsi="Arial" w:cs="Arial"/>
                <w:szCs w:val="24"/>
              </w:rPr>
              <w:t>, clinical trials</w:t>
            </w:r>
            <w:r>
              <w:rPr>
                <w:rFonts w:ascii="Arial" w:hAnsi="Arial" w:cs="Arial"/>
                <w:szCs w:val="24"/>
              </w:rPr>
              <w:t>,</w:t>
            </w:r>
            <w:r w:rsidR="00267C9F">
              <w:rPr>
                <w:rFonts w:ascii="Arial" w:hAnsi="Arial" w:cs="Arial"/>
                <w:szCs w:val="24"/>
              </w:rPr>
              <w:t xml:space="preserve"> or </w:t>
            </w:r>
            <w:r>
              <w:rPr>
                <w:rFonts w:ascii="Arial" w:hAnsi="Arial" w:cs="Arial"/>
                <w:szCs w:val="24"/>
              </w:rPr>
              <w:t xml:space="preserve">patient </w:t>
            </w:r>
            <w:r w:rsidR="00267C9F">
              <w:rPr>
                <w:rFonts w:ascii="Arial" w:hAnsi="Arial" w:cs="Arial"/>
                <w:szCs w:val="24"/>
              </w:rPr>
              <w:t>cohort studies</w:t>
            </w:r>
          </w:p>
        </w:tc>
        <w:tc>
          <w:tcPr>
            <w:tcW w:w="1482" w:type="dxa"/>
            <w:tcBorders>
              <w:top w:val="single" w:sz="4" w:space="0" w:color="000000"/>
              <w:left w:val="single" w:sz="4" w:space="0" w:color="000000"/>
              <w:bottom w:val="single" w:sz="4" w:space="0" w:color="000000"/>
              <w:right w:val="single" w:sz="4" w:space="0" w:color="000000"/>
            </w:tcBorders>
          </w:tcPr>
          <w:p w14:paraId="30041A9B" w14:textId="77777777" w:rsidR="003C3347" w:rsidRDefault="001E0393">
            <w:pPr>
              <w:widowControl w:val="0"/>
              <w:spacing w:before="120" w:after="120" w:line="240" w:lineRule="exact"/>
              <w:jc w:val="center"/>
              <w:rPr>
                <w:rFonts w:ascii="Arial" w:hAnsi="Arial" w:cs="Arial"/>
                <w:szCs w:val="24"/>
              </w:rPr>
            </w:pPr>
            <w:r>
              <w:rPr>
                <w:rFonts w:ascii="Arial" w:hAnsi="Arial" w:cs="Arial"/>
                <w:szCs w:val="24"/>
              </w:rPr>
              <w:t>Essential</w:t>
            </w:r>
          </w:p>
        </w:tc>
      </w:tr>
      <w:tr w:rsidR="003C3347" w14:paraId="714134F1" w14:textId="77777777" w:rsidTr="00D07F50">
        <w:tc>
          <w:tcPr>
            <w:tcW w:w="7207" w:type="dxa"/>
            <w:tcBorders>
              <w:left w:val="single" w:sz="4" w:space="0" w:color="000000"/>
              <w:bottom w:val="single" w:sz="4" w:space="0" w:color="000000"/>
              <w:right w:val="single" w:sz="4" w:space="0" w:color="000000"/>
            </w:tcBorders>
          </w:tcPr>
          <w:p w14:paraId="44F4C992" w14:textId="00238E3A" w:rsidR="003C3347" w:rsidRDefault="00267C9F">
            <w:pPr>
              <w:widowControl w:val="0"/>
              <w:spacing w:after="0"/>
              <w:jc w:val="left"/>
              <w:rPr>
                <w:rFonts w:ascii="Arial" w:hAnsi="Arial" w:cs="Arial"/>
                <w:szCs w:val="24"/>
              </w:rPr>
            </w:pPr>
            <w:r w:rsidRPr="00267C9F">
              <w:rPr>
                <w:rFonts w:ascii="Arial" w:hAnsi="Arial" w:cs="Arial"/>
                <w:szCs w:val="24"/>
              </w:rPr>
              <w:t>Experience in statistic</w:t>
            </w:r>
            <w:r>
              <w:rPr>
                <w:rFonts w:ascii="Arial" w:hAnsi="Arial" w:cs="Arial"/>
                <w:szCs w:val="24"/>
              </w:rPr>
              <w:t>al analysis</w:t>
            </w:r>
            <w:r w:rsidRPr="00267C9F">
              <w:rPr>
                <w:rFonts w:ascii="Arial" w:hAnsi="Arial" w:cs="Arial"/>
                <w:szCs w:val="24"/>
              </w:rPr>
              <w:t xml:space="preserve">, machine learning, or advanced analytics, with direct applications in health, medicine or biology </w:t>
            </w:r>
          </w:p>
        </w:tc>
        <w:tc>
          <w:tcPr>
            <w:tcW w:w="1482" w:type="dxa"/>
            <w:tcBorders>
              <w:left w:val="single" w:sz="4" w:space="0" w:color="000000"/>
              <w:bottom w:val="single" w:sz="4" w:space="0" w:color="000000"/>
              <w:right w:val="single" w:sz="4" w:space="0" w:color="000000"/>
            </w:tcBorders>
          </w:tcPr>
          <w:p w14:paraId="7DE5BAEE" w14:textId="77777777" w:rsidR="003C3347" w:rsidRDefault="001E0393">
            <w:pPr>
              <w:widowControl w:val="0"/>
              <w:spacing w:before="120" w:after="120" w:line="240" w:lineRule="exact"/>
              <w:jc w:val="center"/>
              <w:rPr>
                <w:rFonts w:ascii="Arial" w:hAnsi="Arial" w:cs="Arial"/>
                <w:szCs w:val="24"/>
              </w:rPr>
            </w:pPr>
            <w:r>
              <w:rPr>
                <w:rFonts w:ascii="Arial" w:hAnsi="Arial" w:cs="Arial"/>
                <w:szCs w:val="24"/>
              </w:rPr>
              <w:t>Essential</w:t>
            </w:r>
          </w:p>
        </w:tc>
      </w:tr>
      <w:tr w:rsidR="00D07F50" w14:paraId="0FFCE2F3"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151FFFD5" w14:textId="21ED645D" w:rsidR="00D07F50" w:rsidRDefault="00D07F50" w:rsidP="00D07F50">
            <w:pPr>
              <w:widowControl w:val="0"/>
              <w:spacing w:after="0"/>
              <w:jc w:val="left"/>
              <w:rPr>
                <w:rFonts w:ascii="Arial" w:hAnsi="Arial" w:cs="Arial"/>
                <w:szCs w:val="24"/>
              </w:rPr>
            </w:pPr>
            <w:r w:rsidRPr="00267C9F">
              <w:rPr>
                <w:rFonts w:ascii="Arial" w:hAnsi="Arial" w:cs="Arial"/>
                <w:szCs w:val="24"/>
              </w:rPr>
              <w:t xml:space="preserve">Experience in the analysis of ‘omics data such as genomics, proteomics, </w:t>
            </w:r>
            <w:r>
              <w:rPr>
                <w:rFonts w:ascii="Arial" w:hAnsi="Arial" w:cs="Arial"/>
                <w:szCs w:val="24"/>
              </w:rPr>
              <w:t xml:space="preserve">or </w:t>
            </w:r>
            <w:r w:rsidRPr="00267C9F">
              <w:rPr>
                <w:rFonts w:ascii="Arial" w:hAnsi="Arial" w:cs="Arial"/>
                <w:szCs w:val="24"/>
              </w:rPr>
              <w:t>metabolomics</w:t>
            </w:r>
          </w:p>
        </w:tc>
        <w:tc>
          <w:tcPr>
            <w:tcW w:w="1482" w:type="dxa"/>
            <w:tcBorders>
              <w:top w:val="single" w:sz="4" w:space="0" w:color="000000"/>
              <w:left w:val="single" w:sz="4" w:space="0" w:color="000000"/>
              <w:bottom w:val="single" w:sz="4" w:space="0" w:color="000000"/>
              <w:right w:val="single" w:sz="4" w:space="0" w:color="000000"/>
            </w:tcBorders>
          </w:tcPr>
          <w:p w14:paraId="07A64049" w14:textId="2B2FF6BD" w:rsidR="00D07F50" w:rsidRDefault="00D07F50" w:rsidP="00D07F50">
            <w:pPr>
              <w:widowControl w:val="0"/>
              <w:spacing w:before="60" w:after="60" w:line="240" w:lineRule="exact"/>
              <w:jc w:val="center"/>
              <w:rPr>
                <w:rFonts w:ascii="Arial" w:hAnsi="Arial" w:cs="Arial"/>
                <w:szCs w:val="24"/>
              </w:rPr>
            </w:pPr>
            <w:r>
              <w:rPr>
                <w:rFonts w:ascii="Arial" w:hAnsi="Arial" w:cs="Arial"/>
                <w:szCs w:val="24"/>
              </w:rPr>
              <w:t>Essential</w:t>
            </w:r>
          </w:p>
        </w:tc>
      </w:tr>
      <w:tr w:rsidR="003C3347" w14:paraId="73D1DE3D"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225815B0" w14:textId="7E3A97C5" w:rsidR="003C3347" w:rsidRDefault="001E0393" w:rsidP="003D091B">
            <w:pPr>
              <w:widowControl w:val="0"/>
              <w:spacing w:after="0"/>
              <w:jc w:val="left"/>
              <w:rPr>
                <w:rFonts w:ascii="Arial" w:hAnsi="Arial" w:cs="Arial"/>
                <w:szCs w:val="24"/>
              </w:rPr>
            </w:pPr>
            <w:r>
              <w:rPr>
                <w:rFonts w:ascii="Arial" w:hAnsi="Arial" w:cs="Arial"/>
                <w:szCs w:val="24"/>
              </w:rPr>
              <w:t xml:space="preserve">The ability to write clearly and concisely with a </w:t>
            </w:r>
            <w:r>
              <w:rPr>
                <w:rFonts w:ascii="Arial" w:hAnsi="Arial" w:cs="Arial"/>
                <w:spacing w:val="-3"/>
                <w:szCs w:val="24"/>
              </w:rPr>
              <w:t>good publication record commensurate with the level of your career.</w:t>
            </w:r>
          </w:p>
        </w:tc>
        <w:tc>
          <w:tcPr>
            <w:tcW w:w="1482" w:type="dxa"/>
            <w:tcBorders>
              <w:top w:val="single" w:sz="4" w:space="0" w:color="000000"/>
              <w:left w:val="single" w:sz="4" w:space="0" w:color="000000"/>
              <w:bottom w:val="single" w:sz="4" w:space="0" w:color="000000"/>
              <w:right w:val="single" w:sz="4" w:space="0" w:color="000000"/>
            </w:tcBorders>
          </w:tcPr>
          <w:p w14:paraId="2844D5FC" w14:textId="77777777" w:rsidR="003C3347" w:rsidRDefault="001E0393">
            <w:pPr>
              <w:widowControl w:val="0"/>
              <w:spacing w:before="60" w:after="60" w:line="240" w:lineRule="exact"/>
              <w:jc w:val="center"/>
              <w:rPr>
                <w:rFonts w:ascii="Arial" w:hAnsi="Arial" w:cs="Arial"/>
                <w:szCs w:val="24"/>
              </w:rPr>
            </w:pPr>
            <w:r>
              <w:rPr>
                <w:rFonts w:ascii="Arial" w:hAnsi="Arial" w:cs="Arial"/>
                <w:szCs w:val="24"/>
              </w:rPr>
              <w:t>Essential</w:t>
            </w:r>
          </w:p>
        </w:tc>
      </w:tr>
      <w:tr w:rsidR="003C3347" w14:paraId="70BE046A"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5547C51E" w14:textId="367FDB19" w:rsidR="003C3347" w:rsidRDefault="00267C9F">
            <w:pPr>
              <w:widowControl w:val="0"/>
              <w:spacing w:before="60" w:after="60" w:line="240" w:lineRule="exact"/>
              <w:jc w:val="left"/>
              <w:rPr>
                <w:rFonts w:ascii="Arial" w:hAnsi="Arial" w:cs="Arial"/>
                <w:szCs w:val="24"/>
              </w:rPr>
            </w:pPr>
            <w:r w:rsidRPr="00267C9F">
              <w:rPr>
                <w:rFonts w:ascii="Arial" w:hAnsi="Arial" w:cs="Arial"/>
                <w:szCs w:val="24"/>
              </w:rPr>
              <w:t>Evidence of strong programming skills (e.g. Python, BASH) or advanced statistical skills in at least one statistical software/programming language (e.g. R)</w:t>
            </w:r>
          </w:p>
        </w:tc>
        <w:tc>
          <w:tcPr>
            <w:tcW w:w="1482" w:type="dxa"/>
            <w:tcBorders>
              <w:top w:val="single" w:sz="4" w:space="0" w:color="000000"/>
              <w:left w:val="single" w:sz="4" w:space="0" w:color="000000"/>
              <w:bottom w:val="single" w:sz="4" w:space="0" w:color="000000"/>
              <w:right w:val="single" w:sz="4" w:space="0" w:color="000000"/>
            </w:tcBorders>
          </w:tcPr>
          <w:p w14:paraId="3D61EC96" w14:textId="77777777" w:rsidR="003C3347" w:rsidRDefault="001E0393">
            <w:pPr>
              <w:widowControl w:val="0"/>
              <w:spacing w:before="60" w:after="60" w:line="240" w:lineRule="exact"/>
              <w:jc w:val="center"/>
              <w:rPr>
                <w:rFonts w:ascii="Arial" w:hAnsi="Arial" w:cs="Arial"/>
                <w:szCs w:val="24"/>
              </w:rPr>
            </w:pPr>
            <w:r>
              <w:rPr>
                <w:rFonts w:ascii="Arial" w:hAnsi="Arial" w:cs="Arial"/>
                <w:szCs w:val="24"/>
              </w:rPr>
              <w:t>Essential</w:t>
            </w:r>
          </w:p>
        </w:tc>
      </w:tr>
      <w:tr w:rsidR="003C3347" w14:paraId="21927D51"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07CD5C13" w14:textId="28DD4F63" w:rsidR="003C3347" w:rsidRDefault="001E0393" w:rsidP="003D091B">
            <w:pPr>
              <w:widowControl w:val="0"/>
              <w:spacing w:after="0"/>
              <w:jc w:val="left"/>
              <w:rPr>
                <w:rFonts w:ascii="Arial" w:hAnsi="Arial" w:cs="Arial"/>
                <w:szCs w:val="24"/>
              </w:rPr>
            </w:pPr>
            <w:r>
              <w:rPr>
                <w:rFonts w:ascii="Arial" w:hAnsi="Arial" w:cs="Arial"/>
                <w:szCs w:val="24"/>
              </w:rPr>
              <w:t>The ability to work independently, as well as proven ability to work collaboratively as part of a research team.</w:t>
            </w:r>
          </w:p>
        </w:tc>
        <w:tc>
          <w:tcPr>
            <w:tcW w:w="1482" w:type="dxa"/>
            <w:tcBorders>
              <w:top w:val="single" w:sz="4" w:space="0" w:color="000000"/>
              <w:left w:val="single" w:sz="4" w:space="0" w:color="000000"/>
              <w:bottom w:val="single" w:sz="4" w:space="0" w:color="000000"/>
              <w:right w:val="single" w:sz="4" w:space="0" w:color="000000"/>
            </w:tcBorders>
          </w:tcPr>
          <w:p w14:paraId="6C5204E4" w14:textId="77777777" w:rsidR="003C3347" w:rsidRDefault="001E0393">
            <w:pPr>
              <w:widowControl w:val="0"/>
              <w:jc w:val="center"/>
              <w:rPr>
                <w:rFonts w:ascii="Arial" w:hAnsi="Arial" w:cs="Arial"/>
                <w:szCs w:val="24"/>
              </w:rPr>
            </w:pPr>
            <w:r>
              <w:rPr>
                <w:rFonts w:ascii="Arial" w:hAnsi="Arial" w:cs="Arial"/>
                <w:szCs w:val="24"/>
              </w:rPr>
              <w:t>Essential</w:t>
            </w:r>
          </w:p>
        </w:tc>
      </w:tr>
      <w:tr w:rsidR="003C3347" w14:paraId="08961863"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68910F3A" w14:textId="4D3B5551" w:rsidR="003C3347" w:rsidRDefault="001E0393" w:rsidP="003D091B">
            <w:pPr>
              <w:widowControl w:val="0"/>
              <w:spacing w:after="0"/>
              <w:jc w:val="left"/>
              <w:rPr>
                <w:rFonts w:ascii="Arial" w:hAnsi="Arial" w:cs="Arial"/>
                <w:szCs w:val="24"/>
              </w:rPr>
            </w:pPr>
            <w:r>
              <w:rPr>
                <w:rFonts w:ascii="Arial" w:hAnsi="Arial" w:cs="Arial"/>
                <w:szCs w:val="24"/>
              </w:rPr>
              <w:t>Excellent organisation and communication skills.</w:t>
            </w:r>
          </w:p>
        </w:tc>
        <w:tc>
          <w:tcPr>
            <w:tcW w:w="1482" w:type="dxa"/>
            <w:tcBorders>
              <w:top w:val="single" w:sz="4" w:space="0" w:color="000000"/>
              <w:left w:val="single" w:sz="4" w:space="0" w:color="000000"/>
              <w:bottom w:val="single" w:sz="4" w:space="0" w:color="000000"/>
              <w:right w:val="single" w:sz="4" w:space="0" w:color="000000"/>
            </w:tcBorders>
          </w:tcPr>
          <w:p w14:paraId="20020568" w14:textId="77777777" w:rsidR="003C3347" w:rsidRDefault="001E0393">
            <w:pPr>
              <w:widowControl w:val="0"/>
              <w:jc w:val="center"/>
              <w:rPr>
                <w:rFonts w:ascii="Arial" w:hAnsi="Arial" w:cs="Arial"/>
                <w:szCs w:val="24"/>
              </w:rPr>
            </w:pPr>
            <w:r>
              <w:rPr>
                <w:rFonts w:ascii="Arial" w:hAnsi="Arial" w:cs="Arial"/>
                <w:szCs w:val="24"/>
              </w:rPr>
              <w:t>Essential</w:t>
            </w:r>
          </w:p>
        </w:tc>
      </w:tr>
      <w:tr w:rsidR="003C3347" w14:paraId="4ADA7AC9"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7AFB4FDA" w14:textId="1075040D" w:rsidR="003C3347" w:rsidRDefault="00267C9F">
            <w:pPr>
              <w:widowControl w:val="0"/>
              <w:rPr>
                <w:rFonts w:ascii="Arial" w:hAnsi="Arial" w:cs="Arial"/>
                <w:szCs w:val="24"/>
              </w:rPr>
            </w:pPr>
            <w:r w:rsidRPr="00267C9F">
              <w:rPr>
                <w:rFonts w:ascii="Arial" w:hAnsi="Arial" w:cs="Arial"/>
                <w:szCs w:val="24"/>
              </w:rPr>
              <w:t>Demonstrated track-record in developing or deploying new and innovative data analysis methodology, algorithms or software.</w:t>
            </w:r>
          </w:p>
        </w:tc>
        <w:tc>
          <w:tcPr>
            <w:tcW w:w="1482" w:type="dxa"/>
            <w:tcBorders>
              <w:top w:val="single" w:sz="4" w:space="0" w:color="000000"/>
              <w:left w:val="single" w:sz="4" w:space="0" w:color="000000"/>
              <w:bottom w:val="single" w:sz="4" w:space="0" w:color="000000"/>
              <w:right w:val="single" w:sz="4" w:space="0" w:color="000000"/>
            </w:tcBorders>
          </w:tcPr>
          <w:p w14:paraId="16335898" w14:textId="77777777" w:rsidR="003C3347" w:rsidRDefault="001E0393">
            <w:pPr>
              <w:widowControl w:val="0"/>
              <w:rPr>
                <w:rFonts w:ascii="Arial" w:hAnsi="Arial" w:cs="Arial"/>
                <w:szCs w:val="24"/>
              </w:rPr>
            </w:pPr>
            <w:r>
              <w:rPr>
                <w:rFonts w:ascii="Arial" w:hAnsi="Arial" w:cs="Arial"/>
                <w:szCs w:val="24"/>
              </w:rPr>
              <w:t>Desirable</w:t>
            </w:r>
          </w:p>
        </w:tc>
      </w:tr>
      <w:tr w:rsidR="003C3347" w14:paraId="3AF45EFA"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3AA55A5F" w14:textId="77777777" w:rsidR="003C3347" w:rsidRDefault="001E0393">
            <w:pPr>
              <w:widowControl w:val="0"/>
              <w:spacing w:before="120" w:after="120" w:line="240" w:lineRule="exact"/>
              <w:rPr>
                <w:rFonts w:ascii="Frutiger LT Std 45 Light" w:hAnsi="Frutiger LT Std 45 Light"/>
                <w:b/>
                <w:sz w:val="20"/>
                <w:u w:val="single"/>
              </w:rPr>
            </w:pPr>
            <w:r>
              <w:rPr>
                <w:rFonts w:ascii="Frutiger LT Std 45 Light" w:hAnsi="Frutiger LT Std 45 Light"/>
                <w:b/>
                <w:sz w:val="20"/>
                <w:u w:val="single"/>
              </w:rPr>
              <w:t xml:space="preserve">Special Requirements </w:t>
            </w:r>
          </w:p>
        </w:tc>
        <w:tc>
          <w:tcPr>
            <w:tcW w:w="1482" w:type="dxa"/>
            <w:tcBorders>
              <w:top w:val="single" w:sz="4" w:space="0" w:color="000000"/>
              <w:left w:val="single" w:sz="4" w:space="0" w:color="000000"/>
              <w:bottom w:val="single" w:sz="4" w:space="0" w:color="000000"/>
              <w:right w:val="single" w:sz="4" w:space="0" w:color="000000"/>
            </w:tcBorders>
          </w:tcPr>
          <w:p w14:paraId="7488B0D2" w14:textId="77777777" w:rsidR="003C3347" w:rsidRDefault="001E0393">
            <w:pPr>
              <w:widowControl w:val="0"/>
              <w:spacing w:after="0" w:line="240" w:lineRule="exact"/>
              <w:jc w:val="center"/>
              <w:rPr>
                <w:rFonts w:ascii="Frutiger LT Std 45 Light" w:hAnsi="Frutiger LT Std 45 Light"/>
                <w:b/>
                <w:sz w:val="20"/>
              </w:rPr>
            </w:pPr>
            <w:r>
              <w:rPr>
                <w:rFonts w:ascii="Frutiger LT Std 45 Light" w:hAnsi="Frutiger LT Std 45 Light"/>
                <w:b/>
                <w:sz w:val="20"/>
              </w:rPr>
              <w:t>Essential/</w:t>
            </w:r>
            <w:r>
              <w:rPr>
                <w:rFonts w:ascii="Frutiger LT Std 45 Light" w:hAnsi="Frutiger LT Std 45 Light"/>
                <w:b/>
                <w:sz w:val="20"/>
              </w:rPr>
              <w:br/>
              <w:t>Desirable</w:t>
            </w:r>
          </w:p>
        </w:tc>
      </w:tr>
      <w:tr w:rsidR="003C3347" w14:paraId="5393EC4F" w14:textId="77777777" w:rsidTr="00D07F50">
        <w:tc>
          <w:tcPr>
            <w:tcW w:w="7207" w:type="dxa"/>
            <w:tcBorders>
              <w:top w:val="single" w:sz="4" w:space="0" w:color="000000"/>
              <w:left w:val="single" w:sz="4" w:space="0" w:color="000000"/>
              <w:bottom w:val="single" w:sz="4" w:space="0" w:color="000000"/>
              <w:right w:val="single" w:sz="4" w:space="0" w:color="000000"/>
            </w:tcBorders>
          </w:tcPr>
          <w:p w14:paraId="4BEC6BDF" w14:textId="77777777" w:rsidR="003C3347" w:rsidRDefault="001E0393">
            <w:pPr>
              <w:widowControl w:val="0"/>
              <w:spacing w:before="60" w:after="60" w:line="240" w:lineRule="exact"/>
              <w:jc w:val="left"/>
              <w:rPr>
                <w:rFonts w:ascii="Arial" w:hAnsi="Arial" w:cs="Arial"/>
                <w:sz w:val="22"/>
                <w:szCs w:val="22"/>
              </w:rPr>
            </w:pPr>
            <w:r>
              <w:rPr>
                <w:rFonts w:ascii="Arial" w:hAnsi="Arial" w:cs="Arial"/>
                <w:sz w:val="22"/>
                <w:szCs w:val="22"/>
              </w:rPr>
              <w:t>None</w:t>
            </w:r>
          </w:p>
        </w:tc>
        <w:tc>
          <w:tcPr>
            <w:tcW w:w="1482" w:type="dxa"/>
            <w:tcBorders>
              <w:top w:val="single" w:sz="4" w:space="0" w:color="000000"/>
              <w:left w:val="single" w:sz="4" w:space="0" w:color="000000"/>
              <w:bottom w:val="single" w:sz="4" w:space="0" w:color="000000"/>
              <w:right w:val="single" w:sz="4" w:space="0" w:color="000000"/>
            </w:tcBorders>
          </w:tcPr>
          <w:p w14:paraId="47F315B0" w14:textId="77777777" w:rsidR="003C3347" w:rsidRDefault="003C3347">
            <w:pPr>
              <w:widowControl w:val="0"/>
              <w:spacing w:before="60" w:after="60" w:line="240" w:lineRule="exact"/>
              <w:jc w:val="center"/>
              <w:rPr>
                <w:rFonts w:ascii="Frutiger LT Std 45 Light" w:hAnsi="Frutiger LT Std 45 Light" w:cs="Arial"/>
                <w:sz w:val="20"/>
              </w:rPr>
            </w:pPr>
          </w:p>
        </w:tc>
      </w:tr>
      <w:tr w:rsidR="003C3347" w14:paraId="24C24903" w14:textId="77777777" w:rsidTr="00D07F50">
        <w:trPr>
          <w:trHeight w:val="272"/>
        </w:trPr>
        <w:tc>
          <w:tcPr>
            <w:tcW w:w="8689" w:type="dxa"/>
            <w:gridSpan w:val="2"/>
            <w:tcBorders>
              <w:top w:val="single" w:sz="4" w:space="0" w:color="000000"/>
              <w:left w:val="single" w:sz="4" w:space="0" w:color="000000"/>
              <w:bottom w:val="single" w:sz="4" w:space="0" w:color="000000"/>
              <w:right w:val="single" w:sz="4" w:space="0" w:color="000000"/>
            </w:tcBorders>
            <w:shd w:val="clear" w:color="auto" w:fill="99CCFF"/>
          </w:tcPr>
          <w:p w14:paraId="6CDD77B3" w14:textId="77777777" w:rsidR="003C3347" w:rsidRDefault="001E0393">
            <w:pPr>
              <w:widowControl w:val="0"/>
              <w:spacing w:before="60" w:after="60"/>
              <w:jc w:val="left"/>
              <w:rPr>
                <w:rFonts w:ascii="Frutiger LT Std 45 Light" w:hAnsi="Frutiger LT Std 45 Light"/>
                <w:b/>
                <w:kern w:val="2"/>
                <w:sz w:val="20"/>
              </w:rPr>
            </w:pPr>
            <w:r>
              <w:rPr>
                <w:rFonts w:ascii="Frutiger LT Std 45 Light" w:hAnsi="Frutiger LT Std 45 Light"/>
                <w:b/>
                <w:kern w:val="2"/>
                <w:sz w:val="20"/>
              </w:rPr>
              <w:t>Key Responsibilities</w:t>
            </w:r>
          </w:p>
          <w:p w14:paraId="0746088A" w14:textId="77777777" w:rsidR="003C3347" w:rsidRDefault="003C3347">
            <w:pPr>
              <w:widowControl w:val="0"/>
              <w:spacing w:before="60" w:after="60"/>
              <w:rPr>
                <w:rFonts w:ascii="Frutiger LT Std 45 Light" w:hAnsi="Frutiger LT Std 45 Light"/>
                <w:sz w:val="18"/>
                <w:szCs w:val="18"/>
              </w:rPr>
            </w:pPr>
          </w:p>
        </w:tc>
      </w:tr>
      <w:tr w:rsidR="003C3347" w14:paraId="5501A677" w14:textId="77777777" w:rsidTr="00D07F50">
        <w:trPr>
          <w:trHeight w:val="3161"/>
        </w:trPr>
        <w:tc>
          <w:tcPr>
            <w:tcW w:w="8689" w:type="dxa"/>
            <w:gridSpan w:val="2"/>
            <w:tcBorders>
              <w:top w:val="single" w:sz="4" w:space="0" w:color="000000"/>
              <w:left w:val="single" w:sz="4" w:space="0" w:color="000000"/>
              <w:bottom w:val="single" w:sz="4" w:space="0" w:color="000000"/>
              <w:right w:val="single" w:sz="4" w:space="0" w:color="000000"/>
            </w:tcBorders>
          </w:tcPr>
          <w:p w14:paraId="4C77B861" w14:textId="77777777" w:rsidR="003C3347" w:rsidRDefault="001E0393">
            <w:pPr>
              <w:widowControl w:val="0"/>
              <w:jc w:val="left"/>
              <w:rPr>
                <w:rFonts w:ascii="Arial" w:eastAsiaTheme="minorHAnsi" w:hAnsi="Arial" w:cs="Arial"/>
              </w:rPr>
            </w:pPr>
            <w:r>
              <w:rPr>
                <w:rFonts w:ascii="Arial" w:eastAsiaTheme="minorHAnsi" w:hAnsi="Arial" w:cs="Arial"/>
              </w:rPr>
              <w:t xml:space="preserve">You will be required to </w:t>
            </w:r>
          </w:p>
          <w:p w14:paraId="27E9353C" w14:textId="4782329F" w:rsidR="003C3347" w:rsidRDefault="001E0393">
            <w:pPr>
              <w:widowControl w:val="0"/>
              <w:numPr>
                <w:ilvl w:val="0"/>
                <w:numId w:val="6"/>
              </w:numPr>
              <w:tabs>
                <w:tab w:val="left" w:pos="0"/>
              </w:tabs>
              <w:spacing w:after="0"/>
              <w:jc w:val="left"/>
              <w:rPr>
                <w:rFonts w:ascii="Arial" w:hAnsi="Arial" w:cs="Arial"/>
              </w:rPr>
            </w:pPr>
            <w:r>
              <w:rPr>
                <w:rFonts w:ascii="Arial" w:hAnsi="Arial" w:cs="Arial"/>
              </w:rPr>
              <w:t>Contribute to the day-to-day management of the project, in line with the agreed objectives of the project to ensure that goals are achieved</w:t>
            </w:r>
            <w:r w:rsidR="00C2763D">
              <w:rPr>
                <w:rFonts w:ascii="Arial" w:hAnsi="Arial" w:cs="Arial"/>
              </w:rPr>
              <w:t>; p</w:t>
            </w:r>
            <w:r>
              <w:rPr>
                <w:rFonts w:ascii="Arial" w:hAnsi="Arial" w:cs="Arial"/>
              </w:rPr>
              <w:t>rovid</w:t>
            </w:r>
            <w:r w:rsidR="00C2763D">
              <w:rPr>
                <w:rFonts w:ascii="Arial" w:hAnsi="Arial" w:cs="Arial"/>
              </w:rPr>
              <w:t>ing</w:t>
            </w:r>
            <w:r>
              <w:rPr>
                <w:rFonts w:ascii="Arial" w:hAnsi="Arial" w:cs="Arial"/>
              </w:rPr>
              <w:t xml:space="preserve"> project management where necessary</w:t>
            </w:r>
          </w:p>
          <w:p w14:paraId="38AC0A07" w14:textId="77777777" w:rsidR="003C3347" w:rsidRDefault="001E0393">
            <w:pPr>
              <w:widowControl w:val="0"/>
              <w:numPr>
                <w:ilvl w:val="0"/>
                <w:numId w:val="6"/>
              </w:numPr>
              <w:tabs>
                <w:tab w:val="left" w:pos="0"/>
              </w:tabs>
              <w:spacing w:after="0"/>
              <w:ind w:left="748" w:hanging="357"/>
              <w:jc w:val="left"/>
              <w:rPr>
                <w:rFonts w:ascii="Arial" w:hAnsi="Arial" w:cs="Arial"/>
              </w:rPr>
            </w:pPr>
            <w:r>
              <w:rPr>
                <w:rFonts w:ascii="Arial" w:eastAsiaTheme="minorHAnsi" w:hAnsi="Arial" w:cs="Arial"/>
              </w:rPr>
              <w:t>Contribute to study design</w:t>
            </w:r>
          </w:p>
          <w:p w14:paraId="3B09701B" w14:textId="03F92D1C" w:rsidR="003C3347" w:rsidRDefault="001E0393">
            <w:pPr>
              <w:widowControl w:val="0"/>
              <w:numPr>
                <w:ilvl w:val="0"/>
                <w:numId w:val="6"/>
              </w:numPr>
              <w:tabs>
                <w:tab w:val="left" w:pos="0"/>
              </w:tabs>
              <w:spacing w:after="0"/>
              <w:ind w:left="748" w:hanging="357"/>
              <w:jc w:val="left"/>
              <w:rPr>
                <w:rFonts w:ascii="Arial" w:hAnsi="Arial" w:cs="Arial"/>
              </w:rPr>
            </w:pPr>
            <w:r>
              <w:rPr>
                <w:rFonts w:ascii="Arial" w:eastAsiaTheme="minorHAnsi" w:hAnsi="Arial" w:cs="Arial"/>
              </w:rPr>
              <w:t xml:space="preserve">Lead </w:t>
            </w:r>
            <w:r w:rsidR="00267C9F">
              <w:rPr>
                <w:rFonts w:ascii="Arial" w:eastAsiaTheme="minorHAnsi" w:hAnsi="Arial" w:cs="Arial"/>
              </w:rPr>
              <w:t>on methodology development and</w:t>
            </w:r>
            <w:r>
              <w:rPr>
                <w:rFonts w:ascii="Arial" w:eastAsiaTheme="minorHAnsi" w:hAnsi="Arial" w:cs="Arial"/>
              </w:rPr>
              <w:t xml:space="preserve"> data analysis</w:t>
            </w:r>
          </w:p>
          <w:p w14:paraId="741E932C" w14:textId="77777777" w:rsidR="003C3347" w:rsidRDefault="001E0393">
            <w:pPr>
              <w:widowControl w:val="0"/>
              <w:numPr>
                <w:ilvl w:val="0"/>
                <w:numId w:val="6"/>
              </w:numPr>
              <w:tabs>
                <w:tab w:val="left" w:pos="0"/>
              </w:tabs>
              <w:spacing w:after="0"/>
              <w:ind w:left="748" w:hanging="357"/>
              <w:jc w:val="left"/>
              <w:rPr>
                <w:rFonts w:ascii="Arial" w:eastAsiaTheme="minorHAnsi" w:hAnsi="Arial" w:cs="Arial"/>
              </w:rPr>
            </w:pPr>
            <w:r>
              <w:rPr>
                <w:rFonts w:ascii="Arial" w:eastAsiaTheme="minorHAnsi" w:hAnsi="Arial" w:cs="Arial"/>
                <w:lang w:val="en-US"/>
              </w:rPr>
              <w:t>Comply with ethical procedures and data protection requirements.</w:t>
            </w:r>
          </w:p>
          <w:p w14:paraId="5400F73E" w14:textId="7CD81E5A" w:rsidR="003C3347" w:rsidRDefault="003D091B">
            <w:pPr>
              <w:widowControl w:val="0"/>
              <w:numPr>
                <w:ilvl w:val="0"/>
                <w:numId w:val="6"/>
              </w:numPr>
              <w:tabs>
                <w:tab w:val="left" w:pos="0"/>
              </w:tabs>
              <w:spacing w:after="0"/>
              <w:ind w:left="748" w:hanging="357"/>
              <w:jc w:val="left"/>
              <w:rPr>
                <w:rFonts w:ascii="Arial" w:eastAsiaTheme="minorHAnsi" w:hAnsi="Arial" w:cs="Arial"/>
              </w:rPr>
            </w:pPr>
            <w:r>
              <w:rPr>
                <w:rFonts w:ascii="Arial" w:eastAsiaTheme="minorHAnsi" w:hAnsi="Arial" w:cs="Arial"/>
              </w:rPr>
              <w:t xml:space="preserve">Develop code, </w:t>
            </w:r>
            <w:r w:rsidR="00ED0DCD">
              <w:rPr>
                <w:rFonts w:ascii="Arial" w:eastAsiaTheme="minorHAnsi" w:hAnsi="Arial" w:cs="Arial"/>
              </w:rPr>
              <w:t xml:space="preserve">manipulate </w:t>
            </w:r>
            <w:r w:rsidR="001E0393">
              <w:rPr>
                <w:rFonts w:ascii="Arial" w:eastAsiaTheme="minorHAnsi" w:hAnsi="Arial" w:cs="Arial"/>
              </w:rPr>
              <w:t>and analyse data under supervision of the PI.</w:t>
            </w:r>
          </w:p>
          <w:p w14:paraId="4419F3E5" w14:textId="77777777" w:rsidR="003C3347" w:rsidRDefault="001E0393">
            <w:pPr>
              <w:widowControl w:val="0"/>
              <w:numPr>
                <w:ilvl w:val="0"/>
                <w:numId w:val="6"/>
              </w:numPr>
              <w:tabs>
                <w:tab w:val="left" w:pos="0"/>
              </w:tabs>
              <w:spacing w:after="0"/>
              <w:ind w:left="748" w:hanging="357"/>
              <w:jc w:val="left"/>
              <w:rPr>
                <w:rFonts w:ascii="Arial" w:eastAsiaTheme="minorHAnsi" w:hAnsi="Arial" w:cs="Arial"/>
              </w:rPr>
            </w:pPr>
            <w:r>
              <w:rPr>
                <w:rFonts w:ascii="Arial" w:eastAsiaTheme="minorHAnsi" w:hAnsi="Arial" w:cs="Arial"/>
              </w:rPr>
              <w:t>Make a substantial contribution to report writing, presentations, and publications.</w:t>
            </w:r>
          </w:p>
          <w:p w14:paraId="32AE6106" w14:textId="77777777" w:rsidR="003C3347" w:rsidRDefault="001E0393">
            <w:pPr>
              <w:widowControl w:val="0"/>
              <w:numPr>
                <w:ilvl w:val="0"/>
                <w:numId w:val="6"/>
              </w:numPr>
              <w:tabs>
                <w:tab w:val="left" w:pos="0"/>
              </w:tabs>
              <w:spacing w:after="0"/>
              <w:ind w:left="748" w:hanging="357"/>
              <w:jc w:val="left"/>
              <w:rPr>
                <w:rFonts w:ascii="Arial" w:eastAsiaTheme="minorHAnsi" w:hAnsi="Arial" w:cs="Arial"/>
              </w:rPr>
            </w:pPr>
            <w:r>
              <w:rPr>
                <w:rFonts w:ascii="Arial" w:eastAsiaTheme="minorHAnsi" w:hAnsi="Arial" w:cs="Arial"/>
              </w:rPr>
              <w:t xml:space="preserve">Support open science activities including pre-registration of studies and preparation of data for archiving. </w:t>
            </w:r>
          </w:p>
          <w:p w14:paraId="66CCEBEF" w14:textId="77777777" w:rsidR="003C3347" w:rsidRDefault="001E0393">
            <w:pPr>
              <w:widowControl w:val="0"/>
              <w:numPr>
                <w:ilvl w:val="0"/>
                <w:numId w:val="6"/>
              </w:numPr>
              <w:tabs>
                <w:tab w:val="left" w:pos="0"/>
                <w:tab w:val="left" w:pos="360"/>
              </w:tabs>
              <w:spacing w:after="0"/>
              <w:ind w:left="748" w:hanging="357"/>
              <w:jc w:val="left"/>
              <w:rPr>
                <w:rFonts w:ascii="Arial" w:eastAsiaTheme="minorHAnsi" w:hAnsi="Arial" w:cs="Arial"/>
                <w:lang w:val="en-US"/>
              </w:rPr>
            </w:pPr>
            <w:r>
              <w:rPr>
                <w:rFonts w:ascii="Arial" w:eastAsiaTheme="minorHAnsi" w:hAnsi="Arial" w:cs="Arial"/>
                <w:lang w:val="en-US"/>
              </w:rPr>
              <w:t xml:space="preserve">Undertake such other duties as may be reasonably requested and that </w:t>
            </w:r>
            <w:r>
              <w:rPr>
                <w:rFonts w:ascii="Arial" w:eastAsiaTheme="minorHAnsi" w:hAnsi="Arial" w:cs="Arial"/>
                <w:lang w:val="en-US"/>
              </w:rPr>
              <w:lastRenderedPageBreak/>
              <w:t>are commensurate with the nature and grade of the post.</w:t>
            </w:r>
          </w:p>
          <w:p w14:paraId="5E8417F9" w14:textId="77777777" w:rsidR="003C3347" w:rsidRDefault="003C3347">
            <w:pPr>
              <w:widowControl w:val="0"/>
              <w:tabs>
                <w:tab w:val="left" w:pos="0"/>
              </w:tabs>
              <w:spacing w:before="60" w:after="60"/>
              <w:ind w:left="-6"/>
              <w:rPr>
                <w:rFonts w:ascii="Frutiger LT Std 45 Light" w:hAnsi="Frutiger LT Std 45 Light"/>
                <w:sz w:val="20"/>
              </w:rPr>
            </w:pPr>
          </w:p>
          <w:p w14:paraId="0C9897BB" w14:textId="77777777" w:rsidR="003C3347" w:rsidRDefault="001E0393">
            <w:pPr>
              <w:widowControl w:val="0"/>
              <w:tabs>
                <w:tab w:val="left" w:pos="0"/>
              </w:tabs>
              <w:spacing w:before="60" w:after="60"/>
              <w:rPr>
                <w:rFonts w:ascii="Frutiger LT Std 45 Light" w:hAnsi="Frutiger LT Std 45 Light"/>
                <w:sz w:val="20"/>
              </w:rPr>
            </w:pPr>
            <w:r>
              <w:rPr>
                <w:rFonts w:ascii="Frutiger LT Std 45 Light" w:hAnsi="Frutiger LT Std 45 Light"/>
                <w:b/>
                <w:sz w:val="20"/>
              </w:rPr>
              <w:t>N.B. The above list is not exhaustive</w:t>
            </w:r>
            <w:r>
              <w:rPr>
                <w:rFonts w:ascii="Frutiger LT Std 45 Light" w:hAnsi="Frutiger LT Std 45 Light"/>
                <w:sz w:val="20"/>
              </w:rPr>
              <w:t>.</w:t>
            </w:r>
          </w:p>
        </w:tc>
      </w:tr>
    </w:tbl>
    <w:p w14:paraId="3B5C12A6" w14:textId="77777777" w:rsidR="003C3347" w:rsidRDefault="003C3347"/>
    <w:tbl>
      <w:tblPr>
        <w:tblW w:w="9103" w:type="dxa"/>
        <w:tblInd w:w="-72" w:type="dxa"/>
        <w:tblLayout w:type="fixed"/>
        <w:tblLook w:val="0000" w:firstRow="0" w:lastRow="0" w:firstColumn="0" w:lastColumn="0" w:noHBand="0" w:noVBand="0"/>
      </w:tblPr>
      <w:tblGrid>
        <w:gridCol w:w="9103"/>
      </w:tblGrid>
      <w:tr w:rsidR="003C3347" w14:paraId="1489AA85" w14:textId="77777777">
        <w:trPr>
          <w:cantSplit/>
          <w:trHeight w:val="328"/>
        </w:trPr>
        <w:tc>
          <w:tcPr>
            <w:tcW w:w="9103" w:type="dxa"/>
            <w:tcBorders>
              <w:top w:val="single" w:sz="4" w:space="0" w:color="000000"/>
              <w:left w:val="single" w:sz="4" w:space="0" w:color="000000"/>
              <w:bottom w:val="single" w:sz="4" w:space="0" w:color="000000"/>
              <w:right w:val="single" w:sz="4" w:space="0" w:color="000000"/>
            </w:tcBorders>
          </w:tcPr>
          <w:p w14:paraId="564447F7" w14:textId="77777777" w:rsidR="003C3347" w:rsidRDefault="001E0393">
            <w:pPr>
              <w:pStyle w:val="Heading4"/>
              <w:widowControl w:val="0"/>
            </w:pPr>
            <w:r>
              <w:t xml:space="preserve">Background Information </w:t>
            </w:r>
          </w:p>
        </w:tc>
      </w:tr>
      <w:tr w:rsidR="003C3347" w14:paraId="66A5BBB9" w14:textId="77777777">
        <w:trPr>
          <w:cantSplit/>
          <w:trHeight w:val="580"/>
        </w:trPr>
        <w:tc>
          <w:tcPr>
            <w:tcW w:w="9103" w:type="dxa"/>
            <w:tcBorders>
              <w:top w:val="single" w:sz="4" w:space="0" w:color="000000"/>
              <w:left w:val="single" w:sz="4" w:space="0" w:color="000000"/>
              <w:bottom w:val="single" w:sz="4" w:space="0" w:color="000000"/>
              <w:right w:val="single" w:sz="4" w:space="0" w:color="000000"/>
            </w:tcBorders>
          </w:tcPr>
          <w:p w14:paraId="005F775A" w14:textId="4E078C17" w:rsidR="003C3347" w:rsidRDefault="001E0393">
            <w:pPr>
              <w:widowControl w:val="0"/>
              <w:spacing w:after="0"/>
              <w:jc w:val="left"/>
              <w:rPr>
                <w:rFonts w:ascii="Arial" w:hAnsi="Arial" w:cs="Arial"/>
                <w:szCs w:val="24"/>
              </w:rPr>
            </w:pPr>
            <w:r>
              <w:rPr>
                <w:rFonts w:ascii="Arial" w:hAnsi="Arial" w:cs="Arial"/>
                <w:szCs w:val="24"/>
              </w:rPr>
              <w:t xml:space="preserve">The post will be based in the </w:t>
            </w:r>
            <w:r w:rsidR="00267C9F">
              <w:rPr>
                <w:rFonts w:ascii="Arial" w:hAnsi="Arial" w:cs="Arial"/>
                <w:szCs w:val="24"/>
              </w:rPr>
              <w:t>School of Health</w:t>
            </w:r>
            <w:r>
              <w:rPr>
                <w:rFonts w:ascii="Arial" w:hAnsi="Arial" w:cs="Arial"/>
                <w:szCs w:val="24"/>
              </w:rPr>
              <w:t xml:space="preserve"> Sciences, within the University’s Faculty of Health and Medical Sciences. </w:t>
            </w:r>
          </w:p>
          <w:p w14:paraId="697272A9" w14:textId="77777777" w:rsidR="003C3347" w:rsidRDefault="003C3347">
            <w:pPr>
              <w:widowControl w:val="0"/>
              <w:spacing w:after="0"/>
              <w:jc w:val="left"/>
              <w:rPr>
                <w:rFonts w:ascii="Arial" w:hAnsi="Arial" w:cs="Arial"/>
                <w:sz w:val="22"/>
              </w:rPr>
            </w:pPr>
          </w:p>
        </w:tc>
      </w:tr>
    </w:tbl>
    <w:p w14:paraId="7F1F99DF" w14:textId="77777777" w:rsidR="003C3347" w:rsidRDefault="003C3347">
      <w:pPr>
        <w:spacing w:after="0"/>
      </w:pPr>
    </w:p>
    <w:p w14:paraId="7A5EEEE7" w14:textId="77777777" w:rsidR="003C3347" w:rsidRDefault="003C3347"/>
    <w:p w14:paraId="27000D87" w14:textId="77777777" w:rsidR="003C3347" w:rsidRDefault="003C3347">
      <w:pPr>
        <w:rPr>
          <w:rFonts w:ascii="Arial" w:hAnsi="Arial"/>
          <w:sz w:val="20"/>
        </w:rPr>
      </w:pPr>
    </w:p>
    <w:sectPr w:rsidR="003C3347">
      <w:headerReference w:type="default" r:id="rId7"/>
      <w:footerReference w:type="default" r:id="rId8"/>
      <w:pgSz w:w="11906" w:h="16272"/>
      <w:pgMar w:top="489" w:right="1138" w:bottom="489" w:left="1800" w:header="432" w:footer="43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096C" w14:textId="77777777" w:rsidR="001946EC" w:rsidRDefault="001946EC">
      <w:pPr>
        <w:spacing w:after="0"/>
      </w:pPr>
      <w:r>
        <w:separator/>
      </w:r>
    </w:p>
  </w:endnote>
  <w:endnote w:type="continuationSeparator" w:id="0">
    <w:p w14:paraId="7E48980A" w14:textId="77777777" w:rsidR="001946EC" w:rsidRDefault="001946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95 Black">
    <w:altName w:val="Arial"/>
    <w:charset w:val="00"/>
    <w:family w:val="auto"/>
    <w:pitch w:val="variable"/>
    <w:sig w:usb0="E00002FF" w:usb1="5000785B" w:usb2="00000000" w:usb3="00000000" w:csb0="0000019F" w:csb1="00000000"/>
  </w:font>
  <w:font w:name="Cabin">
    <w:altName w:val="Calibri"/>
    <w:charset w:val="01"/>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Light">
    <w:altName w:val="Arial Nova Light"/>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Frutiger LT Std 45 Light">
    <w:altName w:val="Century Gothic"/>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3D88" w14:textId="77777777" w:rsidR="003C3347" w:rsidRDefault="003C334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84DC" w14:textId="77777777" w:rsidR="001946EC" w:rsidRDefault="001946EC">
      <w:pPr>
        <w:spacing w:after="0"/>
      </w:pPr>
      <w:r>
        <w:separator/>
      </w:r>
    </w:p>
  </w:footnote>
  <w:footnote w:type="continuationSeparator" w:id="0">
    <w:p w14:paraId="027A72FF" w14:textId="77777777" w:rsidR="001946EC" w:rsidRDefault="001946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2BC6" w14:textId="77777777" w:rsidR="003C3347" w:rsidRDefault="001E0393">
    <w:pPr>
      <w:pStyle w:val="Header"/>
      <w:ind w:left="0"/>
      <w:jc w:val="left"/>
    </w:pPr>
    <w:r>
      <w:rPr>
        <w:noProof/>
      </w:rPr>
      <w:drawing>
        <wp:inline distT="0" distB="0" distL="0" distR="0" wp14:anchorId="12276F85" wp14:editId="0DEDFB64">
          <wp:extent cx="1990090" cy="927100"/>
          <wp:effectExtent l="0" t="0" r="0" b="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rey logo (black)"/>
                  <pic:cNvPicPr>
                    <a:picLocks noChangeAspect="1" noChangeArrowheads="1"/>
                  </pic:cNvPicPr>
                </pic:nvPicPr>
                <pic:blipFill>
                  <a:blip r:embed="rId1"/>
                  <a:stretch>
                    <a:fillRect/>
                  </a:stretch>
                </pic:blipFill>
                <pic:spPr bwMode="auto">
                  <a:xfrm>
                    <a:off x="0" y="0"/>
                    <a:ext cx="1990090" cy="927100"/>
                  </a:xfrm>
                  <a:prstGeom prst="rect">
                    <a:avLst/>
                  </a:prstGeom>
                </pic:spPr>
              </pic:pic>
            </a:graphicData>
          </a:graphic>
        </wp:inline>
      </w:drawing>
    </w:r>
  </w:p>
  <w:p w14:paraId="34622C7D" w14:textId="77777777" w:rsidR="003C3347" w:rsidRDefault="001E0393">
    <w:pPr>
      <w:pStyle w:val="Header"/>
      <w:tabs>
        <w:tab w:val="clear" w:pos="4153"/>
        <w:tab w:val="clear" w:pos="8306"/>
        <w:tab w:val="right" w:pos="8931"/>
      </w:tabs>
      <w:ind w:left="0"/>
      <w:rPr>
        <w:rFonts w:ascii="Helvetica 95 Black" w:hAnsi="Helvetica 95 Black"/>
        <w:kern w:val="2"/>
        <w:sz w:val="28"/>
      </w:rPr>
    </w:pPr>
    <w:r>
      <w:rPr>
        <w:rFonts w:ascii="Helvetica 95 Black" w:hAnsi="Helvetica 95 Black"/>
        <w:noProof/>
        <w:kern w:val="2"/>
        <w:sz w:val="28"/>
      </w:rPr>
      <mc:AlternateContent>
        <mc:Choice Requires="wps">
          <w:drawing>
            <wp:anchor distT="4445" distB="4445" distL="4445" distR="4445" simplePos="0" relativeHeight="6" behindDoc="1" locked="0" layoutInCell="0" allowOverlap="1" wp14:anchorId="7DD1D609" wp14:editId="760D05A3">
              <wp:simplePos x="0" y="0"/>
              <wp:positionH relativeFrom="column">
                <wp:posOffset>-133985</wp:posOffset>
              </wp:positionH>
              <wp:positionV relativeFrom="paragraph">
                <wp:posOffset>198120</wp:posOffset>
              </wp:positionV>
              <wp:extent cx="5761990" cy="1905"/>
              <wp:effectExtent l="0" t="0" r="0" b="0"/>
              <wp:wrapNone/>
              <wp:docPr id="2" name="Line 2"/>
              <wp:cNvGraphicFramePr/>
              <a:graphic xmlns:a="http://schemas.openxmlformats.org/drawingml/2006/main">
                <a:graphicData uri="http://schemas.microsoft.com/office/word/2010/wordprocessingShape">
                  <wps:wsp>
                    <wps:cNvCnPr/>
                    <wps:spPr>
                      <a:xfrm flipV="1">
                        <a:off x="0" y="0"/>
                        <a:ext cx="576144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55pt,15.6pt" to="443.05pt,15.6pt" ID="Line 2" stroked="t" style="position:absolute;flip:y" wp14:anchorId="569A5902">
              <v:stroke color="black" weight="9360" joinstyle="round" endcap="flat"/>
              <v:fill o:detectmouseclick="t" on="false"/>
              <w10:wrap type="none"/>
            </v:line>
          </w:pict>
        </mc:Fallback>
      </mc:AlternateContent>
    </w:r>
    <w:r>
      <w:rPr>
        <w:rFonts w:ascii="Helvetica 95 Black" w:hAnsi="Helvetica 95 Black"/>
        <w:noProof/>
        <w:kern w:val="2"/>
        <w:sz w:val="28"/>
      </w:rPr>
      <mc:AlternateContent>
        <mc:Choice Requires="wps">
          <w:drawing>
            <wp:anchor distT="4445" distB="4445" distL="4445" distR="4445" simplePos="0" relativeHeight="11" behindDoc="1" locked="0" layoutInCell="0" allowOverlap="1" wp14:anchorId="6C9E2D7B" wp14:editId="0B43BDD9">
              <wp:simplePos x="0" y="0"/>
              <wp:positionH relativeFrom="column">
                <wp:posOffset>-134620</wp:posOffset>
              </wp:positionH>
              <wp:positionV relativeFrom="paragraph">
                <wp:posOffset>197485</wp:posOffset>
              </wp:positionV>
              <wp:extent cx="1270" cy="274955"/>
              <wp:effectExtent l="0" t="0" r="0" b="0"/>
              <wp:wrapNone/>
              <wp:docPr id="3" name="Line 3"/>
              <wp:cNvGraphicFramePr/>
              <a:graphic xmlns:a="http://schemas.openxmlformats.org/drawingml/2006/main">
                <a:graphicData uri="http://schemas.microsoft.com/office/word/2010/wordprocessingShape">
                  <wps:wsp>
                    <wps:cNvCnPr/>
                    <wps:spPr>
                      <a:xfrm>
                        <a:off x="0" y="0"/>
                        <a:ext cx="1440" cy="27504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6pt,15.55pt" to="-10.55pt,37.15pt" ID="Line 3" stroked="t" style="position:absolute" wp14:anchorId="7FBDB9A0">
              <v:stroke color="black" weight="9360" joinstyle="round" endcap="flat"/>
              <v:fill o:detectmouseclick="t" on="false"/>
              <w10:wrap type="none"/>
            </v:line>
          </w:pict>
        </mc:Fallback>
      </mc:AlternateContent>
    </w:r>
  </w:p>
  <w:p w14:paraId="35517DEB" w14:textId="77777777" w:rsidR="003C3347" w:rsidRDefault="001E0393">
    <w:pPr>
      <w:pStyle w:val="Header"/>
      <w:tabs>
        <w:tab w:val="clear" w:pos="4153"/>
        <w:tab w:val="clear" w:pos="8306"/>
        <w:tab w:val="right" w:pos="8931"/>
      </w:tabs>
      <w:ind w:left="0"/>
      <w:jc w:val="center"/>
    </w:pPr>
    <w:r>
      <w:rPr>
        <w:rFonts w:ascii="Helvetica 95 Black" w:hAnsi="Helvetica 95 Black"/>
        <w:kern w:val="2"/>
      </w:rPr>
      <w:t>Research Role Profile</w:t>
    </w:r>
  </w:p>
  <w:p w14:paraId="1258774B" w14:textId="77777777" w:rsidR="003C3347" w:rsidRDefault="003C3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1E06"/>
    <w:multiLevelType w:val="multilevel"/>
    <w:tmpl w:val="03DC59EE"/>
    <w:lvl w:ilvl="0">
      <w:start w:val="1"/>
      <w:numFmt w:val="bullet"/>
      <w:lvlText w:val=""/>
      <w:lvlJc w:val="left"/>
      <w:pPr>
        <w:tabs>
          <w:tab w:val="num" w:pos="357"/>
        </w:tabs>
        <w:ind w:left="357" w:hanging="357"/>
      </w:pPr>
      <w:rPr>
        <w:rFonts w:ascii="Symbol" w:hAnsi="Symbol" w:cs="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1" w15:restartNumberingAfterBreak="0">
    <w:nsid w:val="2D960D01"/>
    <w:multiLevelType w:val="multilevel"/>
    <w:tmpl w:val="1AC8B980"/>
    <w:lvl w:ilvl="0">
      <w:start w:val="3"/>
      <w:numFmt w:val="upperLetter"/>
      <w:pStyle w:val="Heading5"/>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836601"/>
    <w:multiLevelType w:val="multilevel"/>
    <w:tmpl w:val="1D8AABB2"/>
    <w:lvl w:ilvl="0">
      <w:start w:val="1"/>
      <w:numFmt w:val="bullet"/>
      <w:lvlText w:val="-"/>
      <w:lvlJc w:val="left"/>
      <w:pPr>
        <w:tabs>
          <w:tab w:val="num" w:pos="717"/>
        </w:tabs>
        <w:ind w:left="717" w:hanging="360"/>
      </w:pPr>
      <w:rPr>
        <w:rFonts w:ascii="Arial" w:hAnsi="Arial" w:cs="Aria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3" w15:restartNumberingAfterBreak="0">
    <w:nsid w:val="3FC76F68"/>
    <w:multiLevelType w:val="multilevel"/>
    <w:tmpl w:val="60283B8E"/>
    <w:lvl w:ilvl="0">
      <w:start w:val="1"/>
      <w:numFmt w:val="decimal"/>
      <w:lvlText w:val="%1."/>
      <w:lvlJc w:val="left"/>
      <w:pPr>
        <w:tabs>
          <w:tab w:val="num" w:pos="0"/>
        </w:tabs>
        <w:ind w:left="754" w:hanging="360"/>
      </w:pPr>
    </w:lvl>
    <w:lvl w:ilvl="1">
      <w:start w:val="1"/>
      <w:numFmt w:val="lowerLetter"/>
      <w:lvlText w:val="%2."/>
      <w:lvlJc w:val="left"/>
      <w:pPr>
        <w:tabs>
          <w:tab w:val="num" w:pos="0"/>
        </w:tabs>
        <w:ind w:left="1474" w:hanging="360"/>
      </w:pPr>
    </w:lvl>
    <w:lvl w:ilvl="2">
      <w:start w:val="1"/>
      <w:numFmt w:val="lowerRoman"/>
      <w:lvlText w:val="%3."/>
      <w:lvlJc w:val="right"/>
      <w:pPr>
        <w:tabs>
          <w:tab w:val="num" w:pos="0"/>
        </w:tabs>
        <w:ind w:left="2194" w:hanging="180"/>
      </w:pPr>
    </w:lvl>
    <w:lvl w:ilvl="3">
      <w:start w:val="1"/>
      <w:numFmt w:val="decimal"/>
      <w:lvlText w:val="%4."/>
      <w:lvlJc w:val="left"/>
      <w:pPr>
        <w:tabs>
          <w:tab w:val="num" w:pos="0"/>
        </w:tabs>
        <w:ind w:left="2914" w:hanging="360"/>
      </w:pPr>
    </w:lvl>
    <w:lvl w:ilvl="4">
      <w:start w:val="1"/>
      <w:numFmt w:val="lowerLetter"/>
      <w:lvlText w:val="%5."/>
      <w:lvlJc w:val="left"/>
      <w:pPr>
        <w:tabs>
          <w:tab w:val="num" w:pos="0"/>
        </w:tabs>
        <w:ind w:left="3634" w:hanging="360"/>
      </w:pPr>
    </w:lvl>
    <w:lvl w:ilvl="5">
      <w:start w:val="1"/>
      <w:numFmt w:val="lowerRoman"/>
      <w:lvlText w:val="%6."/>
      <w:lvlJc w:val="right"/>
      <w:pPr>
        <w:tabs>
          <w:tab w:val="num" w:pos="0"/>
        </w:tabs>
        <w:ind w:left="4354" w:hanging="180"/>
      </w:pPr>
    </w:lvl>
    <w:lvl w:ilvl="6">
      <w:start w:val="1"/>
      <w:numFmt w:val="decimal"/>
      <w:lvlText w:val="%7."/>
      <w:lvlJc w:val="left"/>
      <w:pPr>
        <w:tabs>
          <w:tab w:val="num" w:pos="0"/>
        </w:tabs>
        <w:ind w:left="5074" w:hanging="360"/>
      </w:pPr>
    </w:lvl>
    <w:lvl w:ilvl="7">
      <w:start w:val="1"/>
      <w:numFmt w:val="lowerLetter"/>
      <w:lvlText w:val="%8."/>
      <w:lvlJc w:val="left"/>
      <w:pPr>
        <w:tabs>
          <w:tab w:val="num" w:pos="0"/>
        </w:tabs>
        <w:ind w:left="5794" w:hanging="360"/>
      </w:pPr>
    </w:lvl>
    <w:lvl w:ilvl="8">
      <w:start w:val="1"/>
      <w:numFmt w:val="lowerRoman"/>
      <w:lvlText w:val="%9."/>
      <w:lvlJc w:val="right"/>
      <w:pPr>
        <w:tabs>
          <w:tab w:val="num" w:pos="0"/>
        </w:tabs>
        <w:ind w:left="6514" w:hanging="180"/>
      </w:pPr>
    </w:lvl>
  </w:abstractNum>
  <w:abstractNum w:abstractNumId="4" w15:restartNumberingAfterBreak="0">
    <w:nsid w:val="60B130FF"/>
    <w:multiLevelType w:val="multilevel"/>
    <w:tmpl w:val="A332293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9B72280"/>
    <w:multiLevelType w:val="multilevel"/>
    <w:tmpl w:val="A01E399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47"/>
    <w:rsid w:val="001946EC"/>
    <w:rsid w:val="001E0393"/>
    <w:rsid w:val="00203D3E"/>
    <w:rsid w:val="00267C9F"/>
    <w:rsid w:val="002B777F"/>
    <w:rsid w:val="003B7086"/>
    <w:rsid w:val="003C3347"/>
    <w:rsid w:val="003D091B"/>
    <w:rsid w:val="00490942"/>
    <w:rsid w:val="00561550"/>
    <w:rsid w:val="00620BED"/>
    <w:rsid w:val="00626219"/>
    <w:rsid w:val="006F3E67"/>
    <w:rsid w:val="00854383"/>
    <w:rsid w:val="00862925"/>
    <w:rsid w:val="00C2763D"/>
    <w:rsid w:val="00C80CBE"/>
    <w:rsid w:val="00CC0EC0"/>
    <w:rsid w:val="00D07F50"/>
    <w:rsid w:val="00ED0BC4"/>
    <w:rsid w:val="00ED0DCD"/>
    <w:rsid w:val="00FA50E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87A1"/>
  <w15:docId w15:val="{1371A2CF-191A-3D4E-9A7E-C2629E14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link w:val="Heading3Char"/>
    <w:qFormat/>
    <w:pPr>
      <w:keepNext/>
      <w:spacing w:before="120" w:after="180"/>
      <w:jc w:val="left"/>
      <w:outlineLvl w:val="2"/>
    </w:pPr>
    <w:rPr>
      <w:rFonts w:ascii="Arial" w:hAnsi="Arial"/>
      <w:b/>
      <w:sz w:val="26"/>
    </w:rPr>
  </w:style>
  <w:style w:type="paragraph" w:styleId="Heading4">
    <w:name w:val="heading 4"/>
    <w:basedOn w:val="Normal"/>
    <w:next w:val="Normal"/>
    <w:link w:val="Heading4Char"/>
    <w:qFormat/>
    <w:pPr>
      <w:keepNext/>
      <w:spacing w:after="0"/>
      <w:jc w:val="left"/>
      <w:outlineLvl w:val="3"/>
    </w:pPr>
    <w:rPr>
      <w:rFonts w:ascii="Arial" w:hAnsi="Arial"/>
      <w:b/>
      <w:sz w:val="22"/>
    </w:rPr>
  </w:style>
  <w:style w:type="paragraph" w:styleId="Heading5">
    <w:name w:val="heading 5"/>
    <w:basedOn w:val="Normal"/>
    <w:next w:val="Normal"/>
    <w:qFormat/>
    <w:pPr>
      <w:keepNext/>
      <w:numPr>
        <w:numId w:val="1"/>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odyTextChar">
    <w:name w:val="Body Text Char"/>
    <w:link w:val="BodyText"/>
    <w:qFormat/>
    <w:locked/>
    <w:rsid w:val="003B0E43"/>
    <w:rPr>
      <w:lang w:eastAsia="en-US"/>
    </w:rPr>
  </w:style>
  <w:style w:type="character" w:customStyle="1" w:styleId="rwro">
    <w:name w:val="rwro"/>
    <w:qFormat/>
    <w:rsid w:val="00772DB0"/>
  </w:style>
  <w:style w:type="character" w:styleId="Hyperlink">
    <w:name w:val="Hyperlink"/>
    <w:basedOn w:val="DefaultParagraphFont"/>
    <w:uiPriority w:val="99"/>
    <w:unhideWhenUsed/>
    <w:rsid w:val="00772DB0"/>
    <w:rPr>
      <w:color w:val="0000FF" w:themeColor="hyperlink"/>
      <w:u w:val="single"/>
    </w:rPr>
  </w:style>
  <w:style w:type="character" w:customStyle="1" w:styleId="Heading3Char">
    <w:name w:val="Heading 3 Char"/>
    <w:basedOn w:val="DefaultParagraphFont"/>
    <w:link w:val="Heading3"/>
    <w:qFormat/>
    <w:rsid w:val="00483F40"/>
    <w:rPr>
      <w:rFonts w:ascii="Arial" w:hAnsi="Arial"/>
      <w:b/>
      <w:sz w:val="26"/>
      <w:lang w:eastAsia="en-US"/>
    </w:rPr>
  </w:style>
  <w:style w:type="character" w:customStyle="1" w:styleId="Heading4Char">
    <w:name w:val="Heading 4 Char"/>
    <w:basedOn w:val="DefaultParagraphFont"/>
    <w:link w:val="Heading4"/>
    <w:qFormat/>
    <w:rsid w:val="00483F40"/>
    <w:rPr>
      <w:rFonts w:ascii="Arial" w:hAnsi="Arial"/>
      <w:b/>
      <w:sz w:val="22"/>
      <w:lang w:eastAsia="en-US"/>
    </w:rPr>
  </w:style>
  <w:style w:type="paragraph" w:customStyle="1" w:styleId="Heading">
    <w:name w:val="Heading"/>
    <w:basedOn w:val="Normal"/>
    <w:next w:val="BodyText"/>
    <w:qFormat/>
    <w:pPr>
      <w:keepNext/>
      <w:spacing w:before="240" w:after="120"/>
    </w:pPr>
    <w:rPr>
      <w:rFonts w:ascii="Cabin" w:eastAsia="Noto Sans CJK SC" w:hAnsi="Cabin" w:cs="Lohit Devanagari"/>
      <w:sz w:val="28"/>
      <w:szCs w:val="28"/>
    </w:rPr>
  </w:style>
  <w:style w:type="paragraph" w:styleId="BodyText">
    <w:name w:val="Body Text"/>
    <w:basedOn w:val="Normal"/>
    <w:link w:val="BodyTextChar"/>
    <w:pPr>
      <w:tabs>
        <w:tab w:val="left" w:pos="0"/>
      </w:tabs>
      <w:overflowPunct w:val="0"/>
      <w:spacing w:after="0"/>
      <w:jc w:val="left"/>
      <w:textAlignment w:val="baseline"/>
    </w:pPr>
    <w:rPr>
      <w:sz w:val="20"/>
    </w:rPr>
  </w:style>
  <w:style w:type="paragraph" w:styleId="List">
    <w:name w:val="List"/>
    <w:basedOn w:val="BodyText"/>
    <w:rPr>
      <w:rFonts w:ascii="Cabin" w:hAnsi="Cabin" w:cs="Lohit Devanagari"/>
    </w:rPr>
  </w:style>
  <w:style w:type="paragraph" w:styleId="Caption">
    <w:name w:val="caption"/>
    <w:basedOn w:val="Normal"/>
    <w:qFormat/>
    <w:pPr>
      <w:suppressLineNumbers/>
      <w:spacing w:before="120" w:after="120"/>
    </w:pPr>
    <w:rPr>
      <w:rFonts w:ascii="Cabin" w:hAnsi="Cabin" w:cs="Lohit Devanagari"/>
      <w:i/>
      <w:iCs/>
      <w:szCs w:val="24"/>
    </w:rPr>
  </w:style>
  <w:style w:type="paragraph" w:customStyle="1" w:styleId="Index">
    <w:name w:val="Index"/>
    <w:basedOn w:val="Normal"/>
    <w:qFormat/>
    <w:pPr>
      <w:suppressLineNumbers/>
    </w:pPr>
    <w:rPr>
      <w:rFonts w:ascii="Cabin" w:hAnsi="Cabin" w:cs="Lohit Devanagari"/>
    </w:rPr>
  </w:style>
  <w:style w:type="paragraph" w:customStyle="1" w:styleId="HeaderandFooter">
    <w:name w:val="Header and Footer"/>
    <w:basedOn w:val="Normal"/>
    <w:qFormat/>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z w:val="16"/>
    </w:rPr>
  </w:style>
  <w:style w:type="paragraph" w:customStyle="1" w:styleId="faxa">
    <w:name w:val="fax_a"/>
    <w:basedOn w:val="Normal"/>
    <w:qFormat/>
    <w:pPr>
      <w:pBdr>
        <w:top w:val="single" w:sz="6" w:space="1" w:color="000000"/>
        <w:left w:val="single" w:sz="6" w:space="1" w:color="000000"/>
        <w:bottom w:val="single" w:sz="6" w:space="1" w:color="000000"/>
        <w:right w:val="single" w:sz="6" w:space="1" w:color="000000"/>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qFormat/>
    <w:pPr>
      <w:spacing w:before="120" w:after="0"/>
      <w:ind w:left="312"/>
      <w:jc w:val="left"/>
    </w:pPr>
    <w:rPr>
      <w:sz w:val="22"/>
    </w:rPr>
  </w:style>
  <w:style w:type="paragraph" w:styleId="BodyTextIndent3">
    <w:name w:val="Body Text Indent 3"/>
    <w:basedOn w:val="Normal"/>
    <w:qFormat/>
    <w:pPr>
      <w:spacing w:before="120" w:after="0"/>
      <w:ind w:left="720"/>
      <w:jc w:val="left"/>
    </w:pPr>
  </w:style>
  <w:style w:type="paragraph" w:styleId="DocumentMap">
    <w:name w:val="Document Map"/>
    <w:basedOn w:val="Normal"/>
    <w:semiHidden/>
    <w:qFormat/>
    <w:pPr>
      <w:shd w:val="clear" w:color="auto" w:fill="000080"/>
      <w:spacing w:after="120"/>
      <w:jc w:val="left"/>
    </w:pPr>
    <w:rPr>
      <w:rFonts w:ascii="Tahoma" w:hAnsi="Tahoma"/>
    </w:rPr>
  </w:style>
  <w:style w:type="paragraph" w:styleId="EndnoteText">
    <w:name w:val="endnote text"/>
    <w:basedOn w:val="Normal"/>
    <w:semiHidden/>
    <w:pPr>
      <w:widowControl w:val="0"/>
      <w:spacing w:after="0"/>
      <w:jc w:val="left"/>
    </w:pPr>
    <w:rPr>
      <w:rFonts w:ascii="CG Times" w:hAnsi="CG Times"/>
      <w:lang w:val="en-US"/>
    </w:rPr>
  </w:style>
  <w:style w:type="paragraph" w:styleId="BodyText2">
    <w:name w:val="Body Text 2"/>
    <w:basedOn w:val="Normal"/>
    <w:qFormat/>
    <w:rPr>
      <w:sz w:val="20"/>
    </w:rPr>
  </w:style>
  <w:style w:type="paragraph" w:styleId="BalloonText">
    <w:name w:val="Balloon Text"/>
    <w:basedOn w:val="Normal"/>
    <w:semiHidden/>
    <w:qFormat/>
    <w:rsid w:val="00E81192"/>
    <w:rPr>
      <w:rFonts w:ascii="Tahoma" w:hAnsi="Tahoma" w:cs="Tahoma"/>
      <w:sz w:val="16"/>
      <w:szCs w:val="16"/>
    </w:rPr>
  </w:style>
  <w:style w:type="paragraph" w:styleId="ListParagraph">
    <w:name w:val="List Paragraph"/>
    <w:basedOn w:val="Normal"/>
    <w:uiPriority w:val="34"/>
    <w:qFormat/>
    <w:rsid w:val="00772DB0"/>
    <w:pPr>
      <w:spacing w:after="0"/>
      <w:ind w:left="720"/>
      <w:jc w:val="left"/>
    </w:pPr>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subject/>
  <dc:creator>profile_admin</dc:creator>
  <dc:description/>
  <cp:lastModifiedBy>Ekwue, Catherine (Human Resources)</cp:lastModifiedBy>
  <cp:revision>2</cp:revision>
  <cp:lastPrinted>2005-02-22T14:43:00Z</cp:lastPrinted>
  <dcterms:created xsi:type="dcterms:W3CDTF">2022-04-25T15:57:00Z</dcterms:created>
  <dcterms:modified xsi:type="dcterms:W3CDTF">2022-04-25T15:57:00Z</dcterms:modified>
  <dc:language>en-GB</dc:language>
</cp:coreProperties>
</file>