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2889"/>
        <w:gridCol w:w="3313"/>
      </w:tblGrid>
      <w:tr w:rsidR="00C71CA3" w:rsidRPr="004539E6" w14:paraId="604B2D92" w14:textId="77777777" w:rsidTr="00CB6F87">
        <w:tc>
          <w:tcPr>
            <w:tcW w:w="1799" w:type="pct"/>
            <w:shd w:val="clear" w:color="auto" w:fill="99CCFF"/>
            <w:vAlign w:val="center"/>
          </w:tcPr>
          <w:p w14:paraId="7657EE8B" w14:textId="77777777" w:rsidR="00C71CA3" w:rsidRPr="00B52F1D" w:rsidRDefault="00C71C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Post Details</w:t>
            </w:r>
          </w:p>
        </w:tc>
        <w:tc>
          <w:tcPr>
            <w:tcW w:w="3201" w:type="pct"/>
            <w:gridSpan w:val="2"/>
            <w:shd w:val="clear" w:color="auto" w:fill="99CCFF"/>
            <w:vAlign w:val="center"/>
          </w:tcPr>
          <w:p w14:paraId="26673439" w14:textId="064E9B2B" w:rsidR="00626EA3" w:rsidRPr="00B52F1D" w:rsidRDefault="00C71C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 xml:space="preserve">Last Updated:    </w:t>
            </w:r>
            <w:r w:rsidR="00626EA3" w:rsidRPr="00B52F1D">
              <w:rPr>
                <w:rFonts w:ascii="Frutiger LT Std 45 Light" w:hAnsi="Frutiger LT Std 45 Light"/>
                <w:b/>
                <w:bCs/>
                <w:sz w:val="22"/>
                <w:szCs w:val="22"/>
              </w:rPr>
              <w:t>27/4/22</w:t>
            </w:r>
          </w:p>
        </w:tc>
      </w:tr>
      <w:tr w:rsidR="00BA53DD" w:rsidRPr="004539E6" w14:paraId="40663D57" w14:textId="77777777" w:rsidTr="00CB6F87">
        <w:tblPrEx>
          <w:tblBorders>
            <w:right w:val="none" w:sz="0" w:space="0" w:color="000000"/>
            <w:insideH w:val="none" w:sz="0" w:space="0" w:color="000000"/>
            <w:insideV w:val="none" w:sz="0" w:space="0" w:color="000000"/>
          </w:tblBorders>
        </w:tblPrEx>
        <w:tc>
          <w:tcPr>
            <w:tcW w:w="1799" w:type="pct"/>
            <w:tcBorders>
              <w:right w:val="single" w:sz="4" w:space="0" w:color="auto"/>
            </w:tcBorders>
          </w:tcPr>
          <w:p w14:paraId="3F202317" w14:textId="77777777" w:rsidR="00BA53DD" w:rsidRPr="00B52F1D" w:rsidRDefault="00BA53DD"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Faculty/Administrative/Service Department:</w:t>
            </w:r>
          </w:p>
        </w:tc>
        <w:tc>
          <w:tcPr>
            <w:tcW w:w="3201" w:type="pct"/>
            <w:gridSpan w:val="2"/>
            <w:tcBorders>
              <w:top w:val="single" w:sz="4" w:space="0" w:color="auto"/>
              <w:left w:val="single" w:sz="4" w:space="0" w:color="auto"/>
              <w:bottom w:val="single" w:sz="4" w:space="0" w:color="auto"/>
              <w:right w:val="single" w:sz="4" w:space="0" w:color="auto"/>
            </w:tcBorders>
          </w:tcPr>
          <w:p w14:paraId="4EEEF628" w14:textId="0D64FF2C" w:rsidR="00BA53DD"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FHMS</w:t>
            </w:r>
          </w:p>
        </w:tc>
      </w:tr>
      <w:tr w:rsidR="00BA53DD" w:rsidRPr="004539E6" w14:paraId="69ACA650" w14:textId="77777777" w:rsidTr="00CB6F87">
        <w:trPr>
          <w:trHeight w:val="223"/>
        </w:trPr>
        <w:tc>
          <w:tcPr>
            <w:tcW w:w="1799" w:type="pct"/>
            <w:vAlign w:val="center"/>
          </w:tcPr>
          <w:p w14:paraId="2D4C0028" w14:textId="77777777" w:rsidR="00BA53DD" w:rsidRPr="00B52F1D" w:rsidRDefault="00BA53DD"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Job Title:</w:t>
            </w:r>
          </w:p>
        </w:tc>
        <w:tc>
          <w:tcPr>
            <w:tcW w:w="3201" w:type="pct"/>
            <w:gridSpan w:val="2"/>
          </w:tcPr>
          <w:p w14:paraId="57AED84B" w14:textId="77777777" w:rsidR="00BA53DD" w:rsidRPr="00B52F1D" w:rsidRDefault="005A129A"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Teaching Fellow</w:t>
            </w:r>
            <w:r w:rsidR="005E350E" w:rsidRPr="00B52F1D">
              <w:rPr>
                <w:rFonts w:ascii="Frutiger LT Std 45 Light" w:hAnsi="Frutiger LT Std 45 Light"/>
                <w:sz w:val="22"/>
                <w:szCs w:val="22"/>
              </w:rPr>
              <w:t xml:space="preserve"> A</w:t>
            </w:r>
          </w:p>
        </w:tc>
      </w:tr>
      <w:tr w:rsidR="00BA53DD" w:rsidRPr="004539E6" w14:paraId="584BC632" w14:textId="77777777" w:rsidTr="00CB6F87">
        <w:tc>
          <w:tcPr>
            <w:tcW w:w="1799" w:type="pct"/>
            <w:vAlign w:val="center"/>
          </w:tcPr>
          <w:p w14:paraId="1F752893" w14:textId="77777777" w:rsidR="00BA53DD" w:rsidRPr="00B52F1D" w:rsidRDefault="00BA53DD"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Job Family &amp; Job Level</w:t>
            </w:r>
          </w:p>
        </w:tc>
        <w:tc>
          <w:tcPr>
            <w:tcW w:w="1491" w:type="pct"/>
            <w:vAlign w:val="center"/>
          </w:tcPr>
          <w:p w14:paraId="6CA25D40" w14:textId="77777777" w:rsidR="00BA53DD" w:rsidRPr="00B52F1D" w:rsidRDefault="006672DF"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Research and Teaching</w:t>
            </w:r>
          </w:p>
        </w:tc>
        <w:tc>
          <w:tcPr>
            <w:tcW w:w="1710" w:type="pct"/>
            <w:vAlign w:val="center"/>
          </w:tcPr>
          <w:p w14:paraId="2BE055E4" w14:textId="69899BFB" w:rsidR="00BA53DD"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4</w:t>
            </w:r>
          </w:p>
        </w:tc>
      </w:tr>
      <w:tr w:rsidR="00BA53DD" w:rsidRPr="004539E6" w14:paraId="41D3BADA" w14:textId="77777777" w:rsidTr="00CB6F87">
        <w:tc>
          <w:tcPr>
            <w:tcW w:w="1799" w:type="pct"/>
            <w:vAlign w:val="center"/>
          </w:tcPr>
          <w:p w14:paraId="6DFF591B" w14:textId="77777777" w:rsidR="00BA53DD" w:rsidRPr="00B52F1D" w:rsidRDefault="00BA53DD"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Responsible to:</w:t>
            </w:r>
          </w:p>
        </w:tc>
        <w:tc>
          <w:tcPr>
            <w:tcW w:w="3201" w:type="pct"/>
            <w:gridSpan w:val="2"/>
          </w:tcPr>
          <w:p w14:paraId="780A650E" w14:textId="77777777" w:rsidR="00BA53DD" w:rsidRPr="00B52F1D" w:rsidRDefault="005A129A"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Head of Department or Faculty</w:t>
            </w:r>
          </w:p>
        </w:tc>
      </w:tr>
      <w:tr w:rsidR="00BA53DD" w:rsidRPr="004539E6" w14:paraId="0F35DF2B" w14:textId="77777777" w:rsidTr="00CB6F87">
        <w:trPr>
          <w:trHeight w:val="296"/>
        </w:trPr>
        <w:tc>
          <w:tcPr>
            <w:tcW w:w="1799" w:type="pct"/>
            <w:vAlign w:val="center"/>
          </w:tcPr>
          <w:p w14:paraId="72B42545" w14:textId="77777777" w:rsidR="00BA53DD" w:rsidRPr="00B52F1D" w:rsidRDefault="00BA53DD"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Responsible for:</w:t>
            </w:r>
          </w:p>
        </w:tc>
        <w:tc>
          <w:tcPr>
            <w:tcW w:w="3201" w:type="pct"/>
            <w:gridSpan w:val="2"/>
          </w:tcPr>
          <w:p w14:paraId="0406AD60" w14:textId="77777777" w:rsidR="00BA53DD" w:rsidRPr="00B52F1D" w:rsidRDefault="005E350E"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Not applicable</w:t>
            </w:r>
          </w:p>
        </w:tc>
      </w:tr>
      <w:tr w:rsidR="005A129A" w:rsidRPr="004539E6" w14:paraId="00F42F9D" w14:textId="77777777" w:rsidTr="004539E6">
        <w:trPr>
          <w:trHeight w:val="70"/>
        </w:trPr>
        <w:tc>
          <w:tcPr>
            <w:tcW w:w="5000" w:type="pct"/>
            <w:gridSpan w:val="3"/>
            <w:shd w:val="clear" w:color="auto" w:fill="auto"/>
          </w:tcPr>
          <w:p w14:paraId="20BF3D4E" w14:textId="77777777" w:rsidR="005A129A" w:rsidRPr="00B65C71" w:rsidRDefault="005A129A" w:rsidP="00B65C71">
            <w:pPr>
              <w:tabs>
                <w:tab w:val="left" w:pos="0"/>
              </w:tabs>
              <w:suppressAutoHyphens/>
              <w:spacing w:before="60" w:after="60"/>
              <w:rPr>
                <w:rFonts w:ascii="Frutiger LT Std 45 Light" w:hAnsi="Frutiger LT Std 45 Light"/>
                <w:b/>
                <w:bCs/>
                <w:sz w:val="22"/>
                <w:szCs w:val="22"/>
              </w:rPr>
            </w:pPr>
            <w:r w:rsidRPr="00B65C71">
              <w:rPr>
                <w:rFonts w:ascii="Frutiger LT Std 45 Light" w:hAnsi="Frutiger LT Std 45 Light"/>
                <w:b/>
                <w:bCs/>
                <w:sz w:val="22"/>
                <w:szCs w:val="22"/>
              </w:rPr>
              <w:t xml:space="preserve">Job Summary and Purpose </w:t>
            </w:r>
          </w:p>
          <w:p w14:paraId="639F9427" w14:textId="77777777"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To have significant input to the teaching at undergraduate and postgraduate level.</w:t>
            </w:r>
          </w:p>
          <w:p w14:paraId="7C038C8F" w14:textId="77777777"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 xml:space="preserve">To participate in appropriate level of Faculty/Department management and administration. </w:t>
            </w:r>
          </w:p>
          <w:p w14:paraId="2F343579" w14:textId="77777777" w:rsidR="005A129A"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D</w:t>
            </w:r>
            <w:r w:rsidR="00AB2CC2" w:rsidRPr="00B65C71">
              <w:rPr>
                <w:rFonts w:ascii="Frutiger LT Std 45 Light" w:hAnsi="Frutiger LT Std 45 Light"/>
                <w:sz w:val="22"/>
                <w:szCs w:val="22"/>
              </w:rPr>
              <w:t>u</w:t>
            </w:r>
            <w:r w:rsidRPr="00B65C71">
              <w:rPr>
                <w:rFonts w:ascii="Frutiger LT Std 45 Light" w:hAnsi="Frutiger LT Std 45 Light"/>
                <w:sz w:val="22"/>
                <w:szCs w:val="22"/>
              </w:rPr>
              <w:t>ties may be carried out with the guidance of a mentor, if required.</w:t>
            </w:r>
          </w:p>
        </w:tc>
      </w:tr>
      <w:tr w:rsidR="004539E6" w:rsidRPr="004539E6" w14:paraId="6E46184A" w14:textId="77777777" w:rsidTr="004539E6">
        <w:trPr>
          <w:trHeight w:val="500"/>
        </w:trPr>
        <w:tc>
          <w:tcPr>
            <w:tcW w:w="5000" w:type="pct"/>
            <w:gridSpan w:val="3"/>
          </w:tcPr>
          <w:p w14:paraId="32D3468B" w14:textId="77777777" w:rsidR="004539E6" w:rsidRPr="00B65C71" w:rsidRDefault="004539E6" w:rsidP="00B65C71">
            <w:pPr>
              <w:tabs>
                <w:tab w:val="left" w:pos="0"/>
              </w:tabs>
              <w:suppressAutoHyphens/>
              <w:spacing w:before="60" w:after="60"/>
              <w:rPr>
                <w:rFonts w:ascii="Frutiger LT Std 45 Light" w:hAnsi="Frutiger LT Std 45 Light"/>
                <w:b/>
                <w:bCs/>
                <w:sz w:val="22"/>
                <w:szCs w:val="22"/>
              </w:rPr>
            </w:pPr>
            <w:r w:rsidRPr="00B65C71">
              <w:rPr>
                <w:rFonts w:ascii="Frutiger LT Std 45 Light" w:hAnsi="Frutiger LT Std 45 Light"/>
                <w:b/>
                <w:bCs/>
                <w:sz w:val="22"/>
                <w:szCs w:val="22"/>
              </w:rPr>
              <w:t xml:space="preserve">Main Responsibilities and Activities </w:t>
            </w:r>
          </w:p>
        </w:tc>
      </w:tr>
      <w:tr w:rsidR="004539E6" w:rsidRPr="004539E6" w14:paraId="682FA8A1" w14:textId="77777777" w:rsidTr="004539E6">
        <w:tblPrEx>
          <w:tblLook w:val="01E0" w:firstRow="1" w:lastRow="1" w:firstColumn="1" w:lastColumn="1" w:noHBand="0" w:noVBand="0"/>
        </w:tblPrEx>
        <w:trPr>
          <w:trHeight w:val="535"/>
        </w:trPr>
        <w:tc>
          <w:tcPr>
            <w:tcW w:w="5000" w:type="pct"/>
            <w:gridSpan w:val="3"/>
            <w:shd w:val="clear" w:color="auto" w:fill="auto"/>
          </w:tcPr>
          <w:p w14:paraId="121EB367"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Teaching delivery and development:</w:t>
            </w:r>
          </w:p>
          <w:p w14:paraId="3ED5307D"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 xml:space="preserve">Assist in developing teaching methods, materials and technologies to enhance the student learning experience. </w:t>
            </w:r>
          </w:p>
          <w:p w14:paraId="13B1FC7C"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Assist in curriculum and course innovation and the design of programmes, sharing and contributing to responsibility for the quality of the delivery of these programmes.</w:t>
            </w:r>
          </w:p>
          <w:p w14:paraId="2E2FE90E"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 xml:space="preserve">Plan, deliver and critically review a range of teaching and assessment activities including lectures. </w:t>
            </w:r>
          </w:p>
          <w:p w14:paraId="7F0C86EA"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Assist in the development of innovative and relevant teaching, learning and assessment techniques.</w:t>
            </w:r>
          </w:p>
          <w:p w14:paraId="1EA0AE21"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Act as tutor for industrial/ professional training year students and students in professional practice in subject specialism.</w:t>
            </w:r>
          </w:p>
          <w:p w14:paraId="1544E9DA"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Set and mark programme work, practical sessions, supervisions, fieldwork and examinations in subject specialism and provide timely and appropriate feedback.</w:t>
            </w:r>
          </w:p>
          <w:p w14:paraId="0FCC1D13"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Continually update subject knowledge and understanding and apply advances to programme development.</w:t>
            </w:r>
          </w:p>
          <w:p w14:paraId="24842351"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Maintain and develop professional expertise and registration requirements with appropriate professional body under the guidance of a senior colleague where appropriate.</w:t>
            </w:r>
          </w:p>
          <w:p w14:paraId="7C4BA3DA" w14:textId="77777777" w:rsidR="005E350E" w:rsidRPr="00B52F1D" w:rsidRDefault="005E350E" w:rsidP="00B65C71">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t>Student pastoral care</w:t>
            </w:r>
          </w:p>
          <w:p w14:paraId="7CD9E2B2"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Develop and use pastoral care skills to support the academic development of students and ensure a good student experience.</w:t>
            </w:r>
          </w:p>
          <w:p w14:paraId="4DDAB449"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 xml:space="preserve">Act as personal tutor and give first line support before referring students on to appropriate services. </w:t>
            </w:r>
          </w:p>
          <w:p w14:paraId="5A432477" w14:textId="77777777" w:rsidR="005E350E" w:rsidRPr="00B52F1D" w:rsidRDefault="005E350E" w:rsidP="00B65C71">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t>Management and administration</w:t>
            </w:r>
          </w:p>
          <w:p w14:paraId="5CDAE22A" w14:textId="77777777" w:rsidR="005E350E"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 xml:space="preserve">Take on specific roles such as Library Representative or Year Tutor which contribute to the efficient management and administration of the Faculty/Department. </w:t>
            </w:r>
          </w:p>
          <w:p w14:paraId="5423458A" w14:textId="77777777" w:rsidR="004539E6" w:rsidRPr="00B65C71" w:rsidRDefault="005E350E"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 xml:space="preserve">Grow personal involvement with academic, professional or clinical networks in the discipline. </w:t>
            </w:r>
            <w:r w:rsidR="004539E6" w:rsidRPr="00B65C71">
              <w:rPr>
                <w:rFonts w:ascii="Frutiger LT Std 45 Light" w:hAnsi="Frutiger LT Std 45 Light"/>
                <w:sz w:val="22"/>
                <w:szCs w:val="22"/>
              </w:rPr>
              <w:t xml:space="preserve"> </w:t>
            </w:r>
          </w:p>
        </w:tc>
      </w:tr>
      <w:tr w:rsidR="005E350E" w:rsidRPr="004539E6" w14:paraId="0F5854AF" w14:textId="77777777" w:rsidTr="004539E6">
        <w:tblPrEx>
          <w:tblLook w:val="01E0" w:firstRow="1" w:lastRow="1" w:firstColumn="1" w:lastColumn="1" w:noHBand="0" w:noVBand="0"/>
        </w:tblPrEx>
        <w:trPr>
          <w:trHeight w:val="535"/>
        </w:trPr>
        <w:tc>
          <w:tcPr>
            <w:tcW w:w="5000" w:type="pct"/>
            <w:gridSpan w:val="3"/>
            <w:shd w:val="clear" w:color="auto" w:fill="auto"/>
          </w:tcPr>
          <w:p w14:paraId="07651F1B" w14:textId="77777777" w:rsidR="005E350E" w:rsidRPr="00B65C71" w:rsidRDefault="005E350E" w:rsidP="00B65C71">
            <w:pPr>
              <w:tabs>
                <w:tab w:val="left" w:pos="0"/>
              </w:tabs>
              <w:suppressAutoHyphens/>
              <w:spacing w:before="60" w:after="60"/>
              <w:rPr>
                <w:rFonts w:ascii="Frutiger LT Std 45 Light" w:hAnsi="Frutiger LT Std 45 Light"/>
                <w:b/>
                <w:bCs/>
                <w:sz w:val="22"/>
                <w:szCs w:val="22"/>
              </w:rPr>
            </w:pPr>
            <w:r w:rsidRPr="00B65C71">
              <w:rPr>
                <w:rFonts w:ascii="Frutiger LT Std 45 Light" w:hAnsi="Frutiger LT Std 45 Light"/>
                <w:b/>
                <w:bCs/>
                <w:sz w:val="22"/>
                <w:szCs w:val="22"/>
              </w:rPr>
              <w:t>Person Specification</w:t>
            </w:r>
          </w:p>
          <w:p w14:paraId="01263AD9" w14:textId="5CEBE16F"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lastRenderedPageBreak/>
              <w:t xml:space="preserve">Post holder must possess </w:t>
            </w:r>
            <w:r w:rsidR="00E62F5F" w:rsidRPr="00B65C71">
              <w:rPr>
                <w:rFonts w:ascii="Frutiger LT Std 45 Light" w:hAnsi="Frutiger LT Std 45 Light"/>
                <w:sz w:val="22"/>
                <w:szCs w:val="22"/>
              </w:rPr>
              <w:t>an</w:t>
            </w:r>
            <w:r w:rsidRPr="00B65C71">
              <w:rPr>
                <w:rFonts w:ascii="Frutiger LT Std 45 Light" w:hAnsi="Frutiger LT Std 45 Light"/>
                <w:sz w:val="22"/>
                <w:szCs w:val="22"/>
              </w:rPr>
              <w:t xml:space="preserve"> honours degree or appropriate equivalent professional qualification or be working towards </w:t>
            </w:r>
            <w:r w:rsidR="00151702" w:rsidRPr="00B65C71">
              <w:rPr>
                <w:rFonts w:ascii="Frutiger LT Std 45 Light" w:hAnsi="Frutiger LT Std 45 Light"/>
                <w:sz w:val="22"/>
                <w:szCs w:val="22"/>
              </w:rPr>
              <w:t>a higher degree</w:t>
            </w:r>
            <w:r w:rsidR="00E5137A" w:rsidRPr="00B65C71">
              <w:rPr>
                <w:rFonts w:ascii="Frutiger LT Std 45 Light" w:hAnsi="Frutiger LT Std 45 Light"/>
                <w:sz w:val="22"/>
                <w:szCs w:val="22"/>
              </w:rPr>
              <w:t xml:space="preserve"> or equivalent higher professional qualification</w:t>
            </w:r>
            <w:r w:rsidR="00151702" w:rsidRPr="00B65C71">
              <w:rPr>
                <w:rFonts w:ascii="Frutiger LT Std 45 Light" w:hAnsi="Frutiger LT Std 45 Light"/>
                <w:sz w:val="22"/>
                <w:szCs w:val="22"/>
              </w:rPr>
              <w:t xml:space="preserve"> as appropriate</w:t>
            </w:r>
            <w:r w:rsidRPr="00B65C71">
              <w:rPr>
                <w:rFonts w:ascii="Frutiger LT Std 45 Light" w:hAnsi="Frutiger LT Std 45 Light"/>
                <w:sz w:val="22"/>
                <w:szCs w:val="22"/>
              </w:rPr>
              <w:t>.</w:t>
            </w:r>
            <w:r w:rsidR="00151702" w:rsidRPr="00B65C71">
              <w:rPr>
                <w:rFonts w:ascii="Frutiger LT Std 45 Light" w:hAnsi="Frutiger LT Std 45 Light"/>
                <w:sz w:val="22"/>
                <w:szCs w:val="22"/>
              </w:rPr>
              <w:t xml:space="preserve"> </w:t>
            </w:r>
            <w:r w:rsidRPr="00B65C71">
              <w:rPr>
                <w:rFonts w:ascii="Frutiger LT Std 45 Light" w:hAnsi="Frutiger LT Std 45 Light"/>
                <w:sz w:val="22"/>
                <w:szCs w:val="22"/>
              </w:rPr>
              <w:t xml:space="preserve"> Post holder to demonstrate:</w:t>
            </w:r>
          </w:p>
          <w:p w14:paraId="32AC351B" w14:textId="77777777"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Evidence of teaching and presentational skills or the potential to acquire these.</w:t>
            </w:r>
          </w:p>
          <w:p w14:paraId="137E0EF9" w14:textId="77777777"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Evidence of administrative/organisational skills or the potential to acquire these.</w:t>
            </w:r>
          </w:p>
          <w:p w14:paraId="3D11F9E9" w14:textId="16552EAA"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Evidence of familiarity with current developments in the relevant discipline or profession.</w:t>
            </w:r>
          </w:p>
          <w:p w14:paraId="75AD2B05" w14:textId="77777777" w:rsidR="005E350E" w:rsidRPr="009616CE" w:rsidRDefault="005E350E" w:rsidP="00B65C71">
            <w:pPr>
              <w:tabs>
                <w:tab w:val="left" w:pos="0"/>
              </w:tabs>
              <w:suppressAutoHyphens/>
              <w:rPr>
                <w:rFonts w:ascii="Frutiger LT Std 45 Light" w:hAnsi="Frutiger LT Std 45 Light" w:cs="Calibri"/>
                <w:sz w:val="20"/>
              </w:rPr>
            </w:pPr>
            <w:r w:rsidRPr="00B65C71">
              <w:rPr>
                <w:rFonts w:ascii="Frutiger LT Std 45 Light" w:hAnsi="Frutiger LT Std 45 Light"/>
                <w:sz w:val="22"/>
                <w:szCs w:val="22"/>
              </w:rPr>
              <w:t>A Teaching Qualification e.g. Postgraduate Certificate in Learning and Teaching in HE or equivalent is desirable, if such a qualification has not been attained the candidate will be expected to complete the University Graduate Certificate by the end of their first year of employment with the University.</w:t>
            </w:r>
          </w:p>
        </w:tc>
      </w:tr>
      <w:tr w:rsidR="005E350E" w:rsidRPr="004539E6" w14:paraId="61652C9B" w14:textId="77777777" w:rsidTr="004539E6">
        <w:tblPrEx>
          <w:tblLook w:val="01E0" w:firstRow="1" w:lastRow="1" w:firstColumn="1" w:lastColumn="1" w:noHBand="0" w:noVBand="0"/>
        </w:tblPrEx>
        <w:trPr>
          <w:trHeight w:val="535"/>
        </w:trPr>
        <w:tc>
          <w:tcPr>
            <w:tcW w:w="5000" w:type="pct"/>
            <w:gridSpan w:val="3"/>
            <w:shd w:val="clear" w:color="auto" w:fill="auto"/>
          </w:tcPr>
          <w:p w14:paraId="4AB56669" w14:textId="77777777" w:rsidR="005E350E" w:rsidRPr="00B65C71" w:rsidRDefault="005E350E" w:rsidP="00B65C71">
            <w:pPr>
              <w:tabs>
                <w:tab w:val="left" w:pos="0"/>
              </w:tabs>
              <w:suppressAutoHyphens/>
              <w:rPr>
                <w:rFonts w:ascii="Frutiger LT Std 45 Light" w:hAnsi="Frutiger LT Std 45 Light"/>
                <w:b/>
                <w:bCs/>
                <w:sz w:val="22"/>
                <w:szCs w:val="22"/>
              </w:rPr>
            </w:pPr>
            <w:r w:rsidRPr="00B65C71">
              <w:rPr>
                <w:rFonts w:ascii="Frutiger LT Std 45 Light" w:hAnsi="Frutiger LT Std 45 Light"/>
                <w:b/>
                <w:bCs/>
                <w:sz w:val="22"/>
                <w:szCs w:val="22"/>
              </w:rPr>
              <w:lastRenderedPageBreak/>
              <w:t xml:space="preserve">Relationships and Contacts </w:t>
            </w:r>
          </w:p>
          <w:p w14:paraId="2C26A3C3" w14:textId="77777777" w:rsidR="005E350E" w:rsidRPr="009616CE" w:rsidRDefault="005E350E" w:rsidP="00B65C71">
            <w:pPr>
              <w:tabs>
                <w:tab w:val="left" w:pos="0"/>
              </w:tabs>
              <w:suppressAutoHyphens/>
              <w:rPr>
                <w:rFonts w:ascii="Frutiger LT Std 45 Light" w:hAnsi="Frutiger LT Std 45 Light" w:cs="Calibri"/>
                <w:b/>
                <w:sz w:val="20"/>
              </w:rPr>
            </w:pPr>
            <w:r w:rsidRPr="00B65C71">
              <w:rPr>
                <w:rFonts w:ascii="Frutiger LT Std 45 Light" w:hAnsi="Frutiger LT Std 45 Light"/>
                <w:sz w:val="22"/>
                <w:szCs w:val="22"/>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5E350E" w:rsidRPr="004539E6" w14:paraId="733B579A" w14:textId="77777777" w:rsidTr="004539E6">
        <w:tblPrEx>
          <w:tblLook w:val="01E0" w:firstRow="1" w:lastRow="1" w:firstColumn="1" w:lastColumn="1" w:noHBand="0" w:noVBand="0"/>
        </w:tblPrEx>
        <w:trPr>
          <w:trHeight w:val="535"/>
        </w:trPr>
        <w:tc>
          <w:tcPr>
            <w:tcW w:w="5000" w:type="pct"/>
            <w:gridSpan w:val="3"/>
            <w:shd w:val="clear" w:color="auto" w:fill="auto"/>
          </w:tcPr>
          <w:p w14:paraId="016D1C11" w14:textId="77777777" w:rsidR="005E350E" w:rsidRPr="00B65C71" w:rsidRDefault="005E350E" w:rsidP="00B65C71">
            <w:pPr>
              <w:tabs>
                <w:tab w:val="left" w:pos="0"/>
              </w:tabs>
              <w:suppressAutoHyphens/>
              <w:rPr>
                <w:rFonts w:ascii="Frutiger LT Std 45 Light" w:hAnsi="Frutiger LT Std 45 Light"/>
                <w:b/>
                <w:bCs/>
                <w:sz w:val="22"/>
                <w:szCs w:val="22"/>
              </w:rPr>
            </w:pPr>
            <w:r w:rsidRPr="00B65C71">
              <w:rPr>
                <w:rFonts w:ascii="Frutiger LT Std 45 Light" w:hAnsi="Frutiger LT Std 45 Light"/>
                <w:b/>
                <w:bCs/>
                <w:sz w:val="22"/>
                <w:szCs w:val="22"/>
              </w:rPr>
              <w:t xml:space="preserve">Special Requirements </w:t>
            </w:r>
          </w:p>
          <w:p w14:paraId="51DA5EEA" w14:textId="77777777"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The post holder is expected to work outside normal office hours as necessary.</w:t>
            </w:r>
          </w:p>
          <w:p w14:paraId="41780D54" w14:textId="77777777" w:rsidR="005E350E" w:rsidRPr="00B65C71" w:rsidRDefault="005E350E" w:rsidP="00B65C71">
            <w:pPr>
              <w:tabs>
                <w:tab w:val="left" w:pos="0"/>
              </w:tabs>
              <w:suppressAutoHyphens/>
              <w:rPr>
                <w:rFonts w:ascii="Frutiger LT Std 45 Light" w:hAnsi="Frutiger LT Std 45 Light"/>
                <w:sz w:val="22"/>
                <w:szCs w:val="22"/>
              </w:rPr>
            </w:pPr>
            <w:r w:rsidRPr="00B65C71">
              <w:rPr>
                <w:rFonts w:ascii="Frutiger LT Std 45 Light" w:hAnsi="Frutiger LT Std 45 Light"/>
                <w:sz w:val="22"/>
                <w:szCs w:val="22"/>
              </w:rPr>
              <w:t>The post holder will be expected to contribute to programme development, refreshing and assessment activities throughout the academic year, including times when students are not on campus.</w:t>
            </w:r>
          </w:p>
          <w:p w14:paraId="35A4180C" w14:textId="77777777" w:rsidR="00C14565" w:rsidRPr="009616CE" w:rsidRDefault="00C14565" w:rsidP="00B65C71">
            <w:pPr>
              <w:tabs>
                <w:tab w:val="left" w:pos="0"/>
              </w:tabs>
              <w:suppressAutoHyphens/>
              <w:rPr>
                <w:rFonts w:ascii="Frutiger LT Std 45 Light" w:hAnsi="Frutiger LT Std 45 Light" w:cs="Calibri"/>
                <w:sz w:val="20"/>
              </w:rPr>
            </w:pPr>
            <w:r w:rsidRPr="00B65C71">
              <w:rPr>
                <w:rFonts w:ascii="Frutiger LT Std 45 Light" w:hAnsi="Frutiger LT Std 45 Light"/>
                <w:sz w:val="22"/>
                <w:szCs w:val="22"/>
              </w:rPr>
              <w:t>If it is agreed by the line manager that the post holder will be carrying out research</w:t>
            </w:r>
            <w:r w:rsidR="00CA49EC" w:rsidRPr="00B65C71">
              <w:rPr>
                <w:rFonts w:ascii="Frutiger LT Std 45 Light" w:hAnsi="Frutiger LT Std 45 Light"/>
                <w:sz w:val="22"/>
                <w:szCs w:val="22"/>
              </w:rPr>
              <w:t>,</w:t>
            </w:r>
            <w:r w:rsidRPr="00B65C71">
              <w:rPr>
                <w:rFonts w:ascii="Frutiger LT Std 45 Light" w:hAnsi="Frutiger LT Std 45 Light"/>
                <w:sz w:val="22"/>
                <w:szCs w:val="22"/>
              </w:rPr>
              <w:t xml:space="preserve"> time will be identified to enable this to take place and appraisal targets will be set accordingly.</w:t>
            </w:r>
            <w:r>
              <w:rPr>
                <w:rFonts w:ascii="Frutiger LT Std 45 Light" w:hAnsi="Frutiger LT Std 45 Light" w:cs="Arial"/>
              </w:rPr>
              <w:t xml:space="preserve">  </w:t>
            </w:r>
          </w:p>
        </w:tc>
      </w:tr>
      <w:tr w:rsidR="005E350E" w:rsidRPr="004539E6" w14:paraId="7555BAEB" w14:textId="77777777" w:rsidTr="004539E6">
        <w:tblPrEx>
          <w:tblLook w:val="01E0" w:firstRow="1" w:lastRow="1" w:firstColumn="1" w:lastColumn="1" w:noHBand="0" w:noVBand="0"/>
        </w:tblPrEx>
        <w:trPr>
          <w:trHeight w:val="535"/>
        </w:trPr>
        <w:tc>
          <w:tcPr>
            <w:tcW w:w="5000" w:type="pct"/>
            <w:gridSpan w:val="3"/>
            <w:shd w:val="clear" w:color="auto" w:fill="auto"/>
          </w:tcPr>
          <w:p w14:paraId="469CA794" w14:textId="77777777" w:rsidR="005E350E" w:rsidRPr="00B52F1D" w:rsidRDefault="005E350E"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 xml:space="preserve">All Staff are expected to: </w:t>
            </w:r>
          </w:p>
          <w:p w14:paraId="02D5C3B1" w14:textId="77777777" w:rsidR="005E350E" w:rsidRPr="00B52F1D" w:rsidRDefault="005E350E" w:rsidP="00B52F1D">
            <w:pPr>
              <w:tabs>
                <w:tab w:val="left" w:pos="0"/>
              </w:tabs>
              <w:suppressAutoHyphens/>
              <w:rPr>
                <w:rFonts w:ascii="Frutiger LT Std 45 Light" w:hAnsi="Frutiger LT Std 45 Light"/>
                <w:sz w:val="22"/>
                <w:szCs w:val="22"/>
              </w:rPr>
            </w:pPr>
            <w:r w:rsidRPr="00B52F1D">
              <w:rPr>
                <w:rFonts w:ascii="Frutiger LT Std 45 Light" w:hAnsi="Frutiger LT Std 45 Light"/>
                <w:sz w:val="22"/>
                <w:szCs w:val="22"/>
              </w:rPr>
              <w:t>Positively support equality of opportunity and equity of treatment to colleagues and students in accordance with the University’s Equal Opportunities Policy.</w:t>
            </w:r>
          </w:p>
          <w:p w14:paraId="5DC1187E" w14:textId="77777777" w:rsidR="005E350E" w:rsidRPr="00B52F1D" w:rsidRDefault="005E350E" w:rsidP="00B52F1D">
            <w:pPr>
              <w:tabs>
                <w:tab w:val="left" w:pos="0"/>
              </w:tabs>
              <w:suppressAutoHyphens/>
              <w:rPr>
                <w:rFonts w:ascii="Frutiger LT Std 45 Light" w:hAnsi="Frutiger LT Std 45 Light"/>
                <w:sz w:val="22"/>
                <w:szCs w:val="22"/>
              </w:rPr>
            </w:pPr>
            <w:r w:rsidRPr="00B52F1D">
              <w:rPr>
                <w:rFonts w:ascii="Frutiger LT Std 45 Light" w:hAnsi="Frutiger LT Std 45 Light"/>
                <w:sz w:val="22"/>
                <w:szCs w:val="22"/>
              </w:rPr>
              <w:t>Undertake such other duties within the scope of the post as may be requested by your Manager.</w:t>
            </w:r>
          </w:p>
          <w:p w14:paraId="53D586A5" w14:textId="77777777" w:rsidR="005E350E" w:rsidRPr="00B52F1D" w:rsidRDefault="005E350E" w:rsidP="00B52F1D">
            <w:pPr>
              <w:tabs>
                <w:tab w:val="left" w:pos="0"/>
              </w:tabs>
              <w:suppressAutoHyphens/>
              <w:rPr>
                <w:rFonts w:ascii="Frutiger LT Std 45 Light" w:hAnsi="Frutiger LT Std 45 Light"/>
                <w:sz w:val="22"/>
                <w:szCs w:val="22"/>
              </w:rPr>
            </w:pPr>
            <w:r w:rsidRPr="00B52F1D">
              <w:rPr>
                <w:rFonts w:ascii="Frutiger LT Std 45 Light" w:hAnsi="Frutiger LT Std 45 Light"/>
                <w:sz w:val="22"/>
                <w:szCs w:val="22"/>
              </w:rPr>
              <w:t xml:space="preserve">Help maintain a safe working environment:  </w:t>
            </w:r>
          </w:p>
          <w:p w14:paraId="419B55DD" w14:textId="77777777" w:rsidR="005E350E" w:rsidRPr="00B52F1D" w:rsidRDefault="005E350E" w:rsidP="00B52F1D">
            <w:pPr>
              <w:pStyle w:val="ListParagraph"/>
              <w:numPr>
                <w:ilvl w:val="0"/>
                <w:numId w:val="17"/>
              </w:numPr>
              <w:tabs>
                <w:tab w:val="left" w:pos="0"/>
              </w:tabs>
              <w:suppressAutoHyphens/>
              <w:spacing w:after="0" w:line="240" w:lineRule="auto"/>
              <w:rPr>
                <w:rFonts w:ascii="Frutiger LT Std 45 Light" w:eastAsia="Times New Roman" w:hAnsi="Frutiger LT Std 45 Light"/>
              </w:rPr>
            </w:pPr>
            <w:r w:rsidRPr="00B52F1D">
              <w:rPr>
                <w:rFonts w:ascii="Frutiger LT Std 45 Light" w:eastAsia="Times New Roman" w:hAnsi="Frutiger LT Std 45 Light"/>
              </w:rPr>
              <w:t xml:space="preserve">Attend required Health and Safety training as part of probation and induction and as duties and techniques change. </w:t>
            </w:r>
          </w:p>
          <w:p w14:paraId="7F39C4AA" w14:textId="77777777" w:rsidR="005E350E" w:rsidRPr="00B52F1D" w:rsidRDefault="005E350E" w:rsidP="00B52F1D">
            <w:pPr>
              <w:pStyle w:val="ListParagraph"/>
              <w:numPr>
                <w:ilvl w:val="0"/>
                <w:numId w:val="17"/>
              </w:numPr>
              <w:tabs>
                <w:tab w:val="left" w:pos="0"/>
              </w:tabs>
              <w:suppressAutoHyphens/>
              <w:spacing w:after="0" w:line="240" w:lineRule="auto"/>
              <w:rPr>
                <w:rFonts w:ascii="Frutiger LT Std 45 Light" w:eastAsia="Times New Roman" w:hAnsi="Frutiger LT Std 45 Light"/>
              </w:rPr>
            </w:pPr>
            <w:r w:rsidRPr="00B52F1D">
              <w:rPr>
                <w:rFonts w:ascii="Frutiger LT Std 45 Light" w:eastAsia="Times New Roman" w:hAnsi="Frutiger LT Std 45 Light"/>
              </w:rPr>
              <w:t>Follow local codes of safe working practices and University Health and Safety Policy</w:t>
            </w:r>
          </w:p>
          <w:p w14:paraId="663AB59A" w14:textId="77777777" w:rsidR="005E350E" w:rsidRPr="00B52F1D" w:rsidRDefault="005E350E" w:rsidP="00B52F1D">
            <w:pPr>
              <w:pStyle w:val="ListParagraph"/>
              <w:tabs>
                <w:tab w:val="left" w:pos="0"/>
              </w:tabs>
              <w:suppressAutoHyphens/>
              <w:spacing w:after="0" w:line="240" w:lineRule="auto"/>
              <w:rPr>
                <w:rFonts w:ascii="Frutiger LT Std 45 Light" w:eastAsia="Times New Roman" w:hAnsi="Frutiger LT Std 45 Light"/>
              </w:rPr>
            </w:pPr>
          </w:p>
        </w:tc>
      </w:tr>
    </w:tbl>
    <w:p w14:paraId="74F0D1BD" w14:textId="6B282CCC" w:rsidR="003005DA" w:rsidRDefault="003005DA" w:rsidP="00ED6670"/>
    <w:p w14:paraId="7F4B7E59" w14:textId="0E3B206F" w:rsidR="00626EA3" w:rsidRDefault="00626EA3" w:rsidP="00ED6670"/>
    <w:p w14:paraId="0D57FECB" w14:textId="03D67BA1" w:rsidR="00626EA3" w:rsidRDefault="00626EA3" w:rsidP="00ED6670"/>
    <w:p w14:paraId="565186B6" w14:textId="10A9C8F0" w:rsidR="00626EA3" w:rsidRDefault="00626EA3" w:rsidP="00ED6670"/>
    <w:p w14:paraId="5C8E6A57" w14:textId="5E926C90" w:rsidR="00626EA3" w:rsidRDefault="00626EA3" w:rsidP="00ED6670"/>
    <w:p w14:paraId="325BABCD" w14:textId="01DAA900" w:rsidR="00626EA3" w:rsidRDefault="00626EA3" w:rsidP="00ED6670"/>
    <w:p w14:paraId="3C920A17" w14:textId="4999EAD3" w:rsidR="00626EA3" w:rsidRDefault="00626EA3" w:rsidP="00ED6670"/>
    <w:p w14:paraId="30D282A9" w14:textId="16EB575A" w:rsidR="00626EA3" w:rsidRDefault="00626EA3" w:rsidP="00ED6670"/>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2889"/>
        <w:gridCol w:w="3313"/>
      </w:tblGrid>
      <w:tr w:rsidR="00626EA3" w:rsidRPr="004539E6" w14:paraId="45E489B7" w14:textId="77777777" w:rsidTr="00EE0769">
        <w:tc>
          <w:tcPr>
            <w:tcW w:w="1799" w:type="pct"/>
            <w:shd w:val="clear" w:color="auto" w:fill="99CCFF"/>
            <w:vAlign w:val="center"/>
          </w:tcPr>
          <w:p w14:paraId="1B890DB0" w14:textId="77777777" w:rsidR="00626EA3" w:rsidRPr="00B52F1D" w:rsidRDefault="00626E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Post Details</w:t>
            </w:r>
          </w:p>
        </w:tc>
        <w:tc>
          <w:tcPr>
            <w:tcW w:w="3201" w:type="pct"/>
            <w:gridSpan w:val="2"/>
            <w:shd w:val="clear" w:color="auto" w:fill="99CCFF"/>
            <w:vAlign w:val="center"/>
          </w:tcPr>
          <w:p w14:paraId="73DED028" w14:textId="795B672C" w:rsidR="00626EA3" w:rsidRPr="00B52F1D" w:rsidRDefault="00626E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Last Updated:    27/4/22</w:t>
            </w:r>
          </w:p>
        </w:tc>
      </w:tr>
      <w:tr w:rsidR="00626EA3" w:rsidRPr="004539E6" w14:paraId="5B21E7D6" w14:textId="77777777" w:rsidTr="00EE0769">
        <w:tblPrEx>
          <w:tblBorders>
            <w:right w:val="none" w:sz="0" w:space="0" w:color="000000"/>
            <w:insideH w:val="none" w:sz="0" w:space="0" w:color="000000"/>
            <w:insideV w:val="none" w:sz="0" w:space="0" w:color="000000"/>
          </w:tblBorders>
        </w:tblPrEx>
        <w:tc>
          <w:tcPr>
            <w:tcW w:w="1799" w:type="pct"/>
            <w:tcBorders>
              <w:right w:val="single" w:sz="4" w:space="0" w:color="auto"/>
            </w:tcBorders>
          </w:tcPr>
          <w:p w14:paraId="6B83FCA2" w14:textId="77777777" w:rsidR="00626EA3" w:rsidRPr="00B52F1D" w:rsidRDefault="00626E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Faculty/Administrative/Service Department:</w:t>
            </w:r>
          </w:p>
        </w:tc>
        <w:tc>
          <w:tcPr>
            <w:tcW w:w="3201" w:type="pct"/>
            <w:gridSpan w:val="2"/>
            <w:tcBorders>
              <w:top w:val="single" w:sz="4" w:space="0" w:color="auto"/>
              <w:left w:val="single" w:sz="4" w:space="0" w:color="auto"/>
              <w:bottom w:val="single" w:sz="4" w:space="0" w:color="auto"/>
              <w:right w:val="single" w:sz="4" w:space="0" w:color="auto"/>
            </w:tcBorders>
          </w:tcPr>
          <w:p w14:paraId="417FB3CF" w14:textId="3A916B00"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FHMS</w:t>
            </w:r>
          </w:p>
        </w:tc>
      </w:tr>
      <w:tr w:rsidR="00626EA3" w:rsidRPr="004539E6" w14:paraId="7AF40EA9" w14:textId="77777777" w:rsidTr="00EE0769">
        <w:trPr>
          <w:trHeight w:val="223"/>
        </w:trPr>
        <w:tc>
          <w:tcPr>
            <w:tcW w:w="1799" w:type="pct"/>
            <w:vAlign w:val="center"/>
          </w:tcPr>
          <w:p w14:paraId="3EC7DC34" w14:textId="77777777" w:rsidR="00626EA3" w:rsidRPr="00B52F1D" w:rsidRDefault="00626E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Job Title:</w:t>
            </w:r>
          </w:p>
        </w:tc>
        <w:tc>
          <w:tcPr>
            <w:tcW w:w="3201" w:type="pct"/>
            <w:gridSpan w:val="2"/>
          </w:tcPr>
          <w:p w14:paraId="14577A1B"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Teaching Fellow B</w:t>
            </w:r>
          </w:p>
        </w:tc>
      </w:tr>
      <w:tr w:rsidR="00626EA3" w:rsidRPr="004539E6" w14:paraId="6076A224" w14:textId="77777777" w:rsidTr="00CB6F87">
        <w:tc>
          <w:tcPr>
            <w:tcW w:w="1799" w:type="pct"/>
            <w:vAlign w:val="center"/>
          </w:tcPr>
          <w:p w14:paraId="7FE353B7" w14:textId="77777777" w:rsidR="00626EA3" w:rsidRPr="00B52F1D" w:rsidRDefault="00626E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Job Family &amp; Job Level</w:t>
            </w:r>
          </w:p>
        </w:tc>
        <w:tc>
          <w:tcPr>
            <w:tcW w:w="1491" w:type="pct"/>
            <w:vAlign w:val="center"/>
          </w:tcPr>
          <w:p w14:paraId="4F0F8A17" w14:textId="3B770212" w:rsidR="00626EA3" w:rsidRPr="00B52F1D" w:rsidRDefault="00EE0769"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Research and</w:t>
            </w:r>
            <w:r w:rsidR="00626EA3" w:rsidRPr="00B52F1D">
              <w:rPr>
                <w:rFonts w:ascii="Frutiger LT Std 45 Light" w:hAnsi="Frutiger LT Std 45 Light"/>
                <w:sz w:val="22"/>
                <w:szCs w:val="22"/>
              </w:rPr>
              <w:t xml:space="preserve"> Teaching</w:t>
            </w:r>
          </w:p>
        </w:tc>
        <w:tc>
          <w:tcPr>
            <w:tcW w:w="1710" w:type="pct"/>
            <w:vAlign w:val="center"/>
          </w:tcPr>
          <w:p w14:paraId="223182E0" w14:textId="6E45097B"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5</w:t>
            </w:r>
          </w:p>
        </w:tc>
      </w:tr>
      <w:tr w:rsidR="00626EA3" w:rsidRPr="004539E6" w14:paraId="22AD955D" w14:textId="77777777" w:rsidTr="00EE0769">
        <w:tc>
          <w:tcPr>
            <w:tcW w:w="1799" w:type="pct"/>
            <w:vAlign w:val="center"/>
          </w:tcPr>
          <w:p w14:paraId="423725F4" w14:textId="77777777" w:rsidR="00626EA3" w:rsidRPr="00B52F1D" w:rsidRDefault="00626E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Responsible to:</w:t>
            </w:r>
          </w:p>
        </w:tc>
        <w:tc>
          <w:tcPr>
            <w:tcW w:w="3201" w:type="pct"/>
            <w:gridSpan w:val="2"/>
          </w:tcPr>
          <w:p w14:paraId="58B7EA8A"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Head of Department or Faculty</w:t>
            </w:r>
          </w:p>
        </w:tc>
      </w:tr>
      <w:tr w:rsidR="00626EA3" w:rsidRPr="004539E6" w14:paraId="45A7E204" w14:textId="77777777" w:rsidTr="00EE0769">
        <w:trPr>
          <w:trHeight w:val="296"/>
        </w:trPr>
        <w:tc>
          <w:tcPr>
            <w:tcW w:w="1799" w:type="pct"/>
            <w:vAlign w:val="center"/>
          </w:tcPr>
          <w:p w14:paraId="7847D378" w14:textId="77777777" w:rsidR="00626EA3" w:rsidRPr="00B52F1D" w:rsidRDefault="00626EA3" w:rsidP="00B52F1D">
            <w:pPr>
              <w:tabs>
                <w:tab w:val="left" w:pos="0"/>
              </w:tabs>
              <w:suppressAutoHyphens/>
              <w:rPr>
                <w:rFonts w:ascii="Frutiger LT Std 45 Light" w:hAnsi="Frutiger LT Std 45 Light"/>
                <w:b/>
                <w:bCs/>
                <w:sz w:val="22"/>
                <w:szCs w:val="22"/>
              </w:rPr>
            </w:pPr>
            <w:r w:rsidRPr="00B52F1D">
              <w:rPr>
                <w:rFonts w:ascii="Frutiger LT Std 45 Light" w:hAnsi="Frutiger LT Std 45 Light"/>
                <w:b/>
                <w:bCs/>
                <w:sz w:val="22"/>
                <w:szCs w:val="22"/>
              </w:rPr>
              <w:t>Responsible for:</w:t>
            </w:r>
          </w:p>
        </w:tc>
        <w:tc>
          <w:tcPr>
            <w:tcW w:w="3201" w:type="pct"/>
            <w:gridSpan w:val="2"/>
          </w:tcPr>
          <w:p w14:paraId="768895C1"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Teaching staff in the Department or School.</w:t>
            </w:r>
          </w:p>
          <w:p w14:paraId="70E6145B"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May supervise other staff.</w:t>
            </w:r>
          </w:p>
        </w:tc>
      </w:tr>
      <w:tr w:rsidR="00626EA3" w:rsidRPr="004539E6" w14:paraId="11A57DC6" w14:textId="77777777" w:rsidTr="004C729F">
        <w:trPr>
          <w:trHeight w:val="70"/>
        </w:trPr>
        <w:tc>
          <w:tcPr>
            <w:tcW w:w="5000" w:type="pct"/>
            <w:gridSpan w:val="3"/>
            <w:shd w:val="clear" w:color="auto" w:fill="auto"/>
          </w:tcPr>
          <w:p w14:paraId="54969023" w14:textId="77777777" w:rsidR="00626EA3" w:rsidRPr="00F25818" w:rsidRDefault="00626EA3" w:rsidP="00F25818">
            <w:pPr>
              <w:tabs>
                <w:tab w:val="left" w:pos="0"/>
              </w:tabs>
              <w:suppressAutoHyphens/>
              <w:spacing w:before="60" w:after="60"/>
              <w:rPr>
                <w:rFonts w:ascii="Frutiger LT Std 45 Light" w:hAnsi="Frutiger LT Std 45 Light"/>
                <w:b/>
                <w:bCs/>
                <w:sz w:val="22"/>
                <w:szCs w:val="22"/>
              </w:rPr>
            </w:pPr>
            <w:r w:rsidRPr="00F25818">
              <w:rPr>
                <w:rFonts w:ascii="Frutiger LT Std 45 Light" w:hAnsi="Frutiger LT Std 45 Light"/>
                <w:b/>
                <w:bCs/>
                <w:sz w:val="22"/>
                <w:szCs w:val="22"/>
              </w:rPr>
              <w:t xml:space="preserve">Job Summary and Purpose </w:t>
            </w:r>
          </w:p>
          <w:p w14:paraId="2F248301" w14:textId="77777777" w:rsidR="00626EA3" w:rsidRPr="00F25818" w:rsidRDefault="00626EA3" w:rsidP="00F25818">
            <w:pPr>
              <w:tabs>
                <w:tab w:val="left" w:pos="0"/>
              </w:tabs>
              <w:suppressAutoHyphens/>
              <w:rPr>
                <w:rFonts w:ascii="Frutiger LT Std 45 Light" w:hAnsi="Frutiger LT Std 45 Light"/>
                <w:sz w:val="22"/>
                <w:szCs w:val="22"/>
              </w:rPr>
            </w:pPr>
            <w:r w:rsidRPr="00F25818">
              <w:rPr>
                <w:rFonts w:ascii="Frutiger LT Std 45 Light" w:hAnsi="Frutiger LT Std 45 Light"/>
                <w:sz w:val="22"/>
                <w:szCs w:val="22"/>
              </w:rPr>
              <w:t>To have significant input to teaching at undergraduate and postgraduate level.</w:t>
            </w:r>
          </w:p>
          <w:p w14:paraId="26C2939C" w14:textId="77777777" w:rsidR="00626EA3" w:rsidRPr="00F25818" w:rsidRDefault="00626EA3" w:rsidP="00F25818">
            <w:pPr>
              <w:tabs>
                <w:tab w:val="left" w:pos="0"/>
              </w:tabs>
              <w:suppressAutoHyphens/>
              <w:rPr>
                <w:rFonts w:ascii="Frutiger LT Std 45 Light" w:hAnsi="Frutiger LT Std 45 Light"/>
                <w:sz w:val="22"/>
                <w:szCs w:val="22"/>
              </w:rPr>
            </w:pPr>
            <w:r w:rsidRPr="00F25818">
              <w:rPr>
                <w:rFonts w:ascii="Frutiger LT Std 45 Light" w:hAnsi="Frutiger LT Std 45 Light"/>
                <w:sz w:val="22"/>
                <w:szCs w:val="22"/>
              </w:rPr>
              <w:t>To make a significant contribution to Faculty/Department management and administration as appropriate.</w:t>
            </w:r>
          </w:p>
        </w:tc>
      </w:tr>
      <w:tr w:rsidR="00626EA3" w:rsidRPr="004539E6" w14:paraId="0FA7C5E3" w14:textId="77777777" w:rsidTr="004C729F">
        <w:trPr>
          <w:trHeight w:val="500"/>
        </w:trPr>
        <w:tc>
          <w:tcPr>
            <w:tcW w:w="5000" w:type="pct"/>
            <w:gridSpan w:val="3"/>
          </w:tcPr>
          <w:p w14:paraId="14D6CDF4" w14:textId="77777777" w:rsidR="00626EA3" w:rsidRPr="00F25818" w:rsidRDefault="00626EA3" w:rsidP="00F25818">
            <w:pPr>
              <w:tabs>
                <w:tab w:val="left" w:pos="0"/>
              </w:tabs>
              <w:suppressAutoHyphens/>
              <w:spacing w:before="60" w:after="60"/>
              <w:rPr>
                <w:rFonts w:ascii="Frutiger LT Std 45 Light" w:hAnsi="Frutiger LT Std 45 Light"/>
                <w:b/>
                <w:bCs/>
                <w:sz w:val="22"/>
                <w:szCs w:val="22"/>
              </w:rPr>
            </w:pPr>
            <w:r w:rsidRPr="00F25818">
              <w:rPr>
                <w:rFonts w:ascii="Frutiger LT Std 45 Light" w:hAnsi="Frutiger LT Std 45 Light"/>
                <w:b/>
                <w:bCs/>
                <w:sz w:val="22"/>
                <w:szCs w:val="22"/>
              </w:rPr>
              <w:t xml:space="preserve">Main Responsibilities and Activities </w:t>
            </w:r>
          </w:p>
        </w:tc>
      </w:tr>
      <w:tr w:rsidR="00626EA3" w:rsidRPr="004539E6" w14:paraId="0724C4EE" w14:textId="77777777" w:rsidTr="004C729F">
        <w:tblPrEx>
          <w:tblLook w:val="01E0" w:firstRow="1" w:lastRow="1" w:firstColumn="1" w:lastColumn="1" w:noHBand="0" w:noVBand="0"/>
        </w:tblPrEx>
        <w:trPr>
          <w:trHeight w:val="535"/>
        </w:trPr>
        <w:tc>
          <w:tcPr>
            <w:tcW w:w="5000" w:type="pct"/>
            <w:gridSpan w:val="3"/>
            <w:shd w:val="clear" w:color="auto" w:fill="auto"/>
          </w:tcPr>
          <w:p w14:paraId="325F4A71" w14:textId="136B2746"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Teaching delivery and development:</w:t>
            </w:r>
          </w:p>
          <w:p w14:paraId="10CE60DB"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0CB794A4" w14:textId="58665C6B"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Develop teaching methods, materials, technologies and learning environments which enhance the students learning opportunities whilst creating an environment for understanding and enthusiasm amongst students.</w:t>
            </w:r>
          </w:p>
          <w:p w14:paraId="69F44AD0"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79CE04E8" w14:textId="5BE6F483"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Assist in the development of curricula and lead on programme and course innovations whilst taking responsibility for the quality of programmes developed.</w:t>
            </w:r>
          </w:p>
          <w:p w14:paraId="463F3575"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55880C18" w14:textId="77777777" w:rsidR="00B65C71"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Plan, deliver and critically review a range of teaching and learning activities including lectures. Contribute to the development of the Faculty’s Teaching and Learning Strategy.</w:t>
            </w:r>
          </w:p>
          <w:p w14:paraId="6F9F345C" w14:textId="01F2AA9D"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 </w:t>
            </w:r>
          </w:p>
          <w:p w14:paraId="49A8A5D5" w14:textId="5F44E45D"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Develop and apply innovative and relevant teaching, learning and assessment techniques including peer review and other recognised metrics.  </w:t>
            </w:r>
          </w:p>
          <w:p w14:paraId="70F9A6FD"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65EEB252" w14:textId="348824A2"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Develop appropriate criteria for the assessment of programmes of work, practical sessions, fieldwork and examinations in subject specialism, and provide appropriate protocols for excellent feedback to students.</w:t>
            </w:r>
          </w:p>
          <w:p w14:paraId="65F223E8"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113BDABE" w14:textId="155858F2"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Continually update knowledge and understanding in subject specialism and apply to course of study. </w:t>
            </w:r>
          </w:p>
          <w:p w14:paraId="7958F156"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40437487" w14:textId="642F5DA3"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Extend transform and apply new knowledge from pedagogic developments to teaching and appropriate external activities as part of an integrated approach to academic practice.</w:t>
            </w:r>
          </w:p>
          <w:p w14:paraId="0828178D"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76DA4026" w14:textId="051C2DD4"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Engage in professional and pedagogical research to support subject specialism teaching and learning activities. </w:t>
            </w:r>
          </w:p>
          <w:p w14:paraId="2516DAEF"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2DDBDB3B" w14:textId="78D9D026" w:rsidR="00626EA3"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Conduct individual or collaborative projects related to discipline or pedagogy.</w:t>
            </w:r>
          </w:p>
          <w:p w14:paraId="57132D07" w14:textId="77777777" w:rsidR="00B65C71" w:rsidRPr="00F25818" w:rsidRDefault="00B65C71" w:rsidP="00F25818">
            <w:pPr>
              <w:tabs>
                <w:tab w:val="left" w:pos="0"/>
              </w:tabs>
              <w:suppressAutoHyphens/>
              <w:spacing w:before="60" w:after="60"/>
              <w:rPr>
                <w:rFonts w:ascii="Frutiger LT Std 45 Light" w:hAnsi="Frutiger LT Std 45 Light"/>
                <w:sz w:val="22"/>
                <w:szCs w:val="22"/>
              </w:rPr>
            </w:pPr>
          </w:p>
          <w:p w14:paraId="66762FC9" w14:textId="77777777"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Maintain and develop professional expertise and registration requirements with appropriate professional body under the guidance of a senior colleague.</w:t>
            </w:r>
          </w:p>
          <w:p w14:paraId="5F142B8D" w14:textId="77777777"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Student pastoral care</w:t>
            </w:r>
          </w:p>
          <w:p w14:paraId="23D7B1E4" w14:textId="77777777"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Develop and use pastoral care skills to support the academic development of students and ensure a good student experience.</w:t>
            </w:r>
          </w:p>
          <w:p w14:paraId="24D0405C" w14:textId="77777777"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Act as personal tutor and give first line support before referring students on to appropriate services.</w:t>
            </w:r>
          </w:p>
          <w:p w14:paraId="6441DCAA" w14:textId="4EECB37B" w:rsidR="00626EA3" w:rsidRDefault="00626EA3" w:rsidP="00F25818">
            <w:pPr>
              <w:tabs>
                <w:tab w:val="left" w:pos="0"/>
              </w:tabs>
              <w:suppressAutoHyphens/>
              <w:spacing w:before="60" w:after="60"/>
              <w:rPr>
                <w:rFonts w:ascii="Frutiger LT Std 45 Light" w:hAnsi="Frutiger LT Std 45 Light"/>
                <w:b/>
                <w:bCs/>
                <w:sz w:val="22"/>
                <w:szCs w:val="22"/>
              </w:rPr>
            </w:pPr>
            <w:r w:rsidRPr="00F25818">
              <w:rPr>
                <w:rFonts w:ascii="Frutiger LT Std 45 Light" w:hAnsi="Frutiger LT Std 45 Light"/>
                <w:b/>
                <w:bCs/>
                <w:sz w:val="22"/>
                <w:szCs w:val="22"/>
              </w:rPr>
              <w:t>Management and Administration</w:t>
            </w:r>
          </w:p>
          <w:p w14:paraId="69AE4B53" w14:textId="77777777" w:rsidR="00B52F1D" w:rsidRPr="00F25818" w:rsidRDefault="00B52F1D" w:rsidP="00F25818">
            <w:pPr>
              <w:tabs>
                <w:tab w:val="left" w:pos="0"/>
              </w:tabs>
              <w:suppressAutoHyphens/>
              <w:spacing w:before="60" w:after="60"/>
              <w:rPr>
                <w:rFonts w:ascii="Frutiger LT Std 45 Light" w:hAnsi="Frutiger LT Std 45 Light"/>
                <w:b/>
                <w:bCs/>
                <w:sz w:val="22"/>
                <w:szCs w:val="22"/>
              </w:rPr>
            </w:pPr>
          </w:p>
          <w:p w14:paraId="4DBB5E64" w14:textId="77777777"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Take on administrative duties such as Examination Officer and Timetabling Officer which contribute to the efficient management and administration of the Faculty/Department.  </w:t>
            </w:r>
          </w:p>
          <w:p w14:paraId="28210D1A" w14:textId="77777777"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Be fully involved with students at all levels of support. </w:t>
            </w:r>
          </w:p>
          <w:p w14:paraId="17007211" w14:textId="77777777" w:rsidR="00626EA3" w:rsidRPr="00F25818" w:rsidRDefault="00626EA3"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Active involvement in academic, professional or clinical networks in the discipline and start to undertake leadership roles in these networks.</w:t>
            </w:r>
          </w:p>
        </w:tc>
      </w:tr>
      <w:tr w:rsidR="00626EA3" w:rsidRPr="00B52F1D" w14:paraId="2954E7A4" w14:textId="77777777" w:rsidTr="004C729F">
        <w:tblPrEx>
          <w:tblLook w:val="01E0" w:firstRow="1" w:lastRow="1" w:firstColumn="1" w:lastColumn="1" w:noHBand="0" w:noVBand="0"/>
        </w:tblPrEx>
        <w:trPr>
          <w:trHeight w:val="535"/>
        </w:trPr>
        <w:tc>
          <w:tcPr>
            <w:tcW w:w="5000" w:type="pct"/>
            <w:gridSpan w:val="3"/>
            <w:shd w:val="clear" w:color="auto" w:fill="auto"/>
          </w:tcPr>
          <w:p w14:paraId="28A38E44" w14:textId="5E8CA098" w:rsidR="00626EA3" w:rsidRDefault="00626EA3" w:rsidP="00B52F1D">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lastRenderedPageBreak/>
              <w:t>Person Specification</w:t>
            </w:r>
          </w:p>
          <w:p w14:paraId="53F9C135" w14:textId="77777777" w:rsidR="00B52F1D" w:rsidRPr="00B52F1D" w:rsidRDefault="00B52F1D" w:rsidP="00B52F1D">
            <w:pPr>
              <w:tabs>
                <w:tab w:val="left" w:pos="0"/>
              </w:tabs>
              <w:suppressAutoHyphens/>
              <w:spacing w:before="60" w:after="60"/>
              <w:rPr>
                <w:rFonts w:ascii="Frutiger LT Std 45 Light" w:hAnsi="Frutiger LT Std 45 Light"/>
                <w:b/>
                <w:bCs/>
                <w:sz w:val="22"/>
                <w:szCs w:val="22"/>
              </w:rPr>
            </w:pPr>
          </w:p>
          <w:p w14:paraId="25959C33"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Post holders are expected to hold a degree, higher degree or appropriate equivalent professional qualification (with an expectation of holding a higher degree for those teaching at post graduate level).</w:t>
            </w:r>
          </w:p>
          <w:p w14:paraId="72D7594C" w14:textId="77777777" w:rsidR="00B52F1D" w:rsidRDefault="00B52F1D" w:rsidP="00B52F1D">
            <w:pPr>
              <w:tabs>
                <w:tab w:val="left" w:pos="0"/>
              </w:tabs>
              <w:suppressAutoHyphens/>
              <w:spacing w:before="60" w:after="60"/>
              <w:rPr>
                <w:rFonts w:ascii="Frutiger LT Std 45 Light" w:hAnsi="Frutiger LT Std 45 Light"/>
                <w:sz w:val="22"/>
                <w:szCs w:val="22"/>
              </w:rPr>
            </w:pPr>
          </w:p>
          <w:p w14:paraId="77960DAA" w14:textId="4A89A3AE" w:rsidR="00626EA3"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Post holder to demonstrate:</w:t>
            </w:r>
          </w:p>
          <w:p w14:paraId="1D5939C8" w14:textId="77777777" w:rsidR="00B52F1D" w:rsidRPr="00B52F1D" w:rsidRDefault="00B52F1D" w:rsidP="00B52F1D">
            <w:pPr>
              <w:tabs>
                <w:tab w:val="left" w:pos="0"/>
              </w:tabs>
              <w:suppressAutoHyphens/>
              <w:spacing w:before="60" w:after="60"/>
              <w:rPr>
                <w:rFonts w:ascii="Frutiger LT Std 45 Light" w:hAnsi="Frutiger LT Std 45 Light"/>
                <w:sz w:val="22"/>
                <w:szCs w:val="22"/>
              </w:rPr>
            </w:pPr>
          </w:p>
          <w:p w14:paraId="52973B5A"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Evidence of  high level of teaching and presentational skills </w:t>
            </w:r>
          </w:p>
          <w:p w14:paraId="0ECCCAA2"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Evidence of administrative/organisational skills </w:t>
            </w:r>
          </w:p>
          <w:p w14:paraId="618661A5"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Evidence of knowledge and understanding of current developments in the relevant discipline or profession.</w:t>
            </w:r>
          </w:p>
          <w:p w14:paraId="7B5CEB01"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p>
          <w:p w14:paraId="36B06D11"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A Teaching Qualification e.g. Postgraduate Certificate in Learning and Teaching in HE or equivalent is essential.</w:t>
            </w:r>
          </w:p>
        </w:tc>
      </w:tr>
      <w:tr w:rsidR="00626EA3" w:rsidRPr="00B52F1D" w14:paraId="3FCCA1D6" w14:textId="77777777" w:rsidTr="004C729F">
        <w:tblPrEx>
          <w:tblLook w:val="01E0" w:firstRow="1" w:lastRow="1" w:firstColumn="1" w:lastColumn="1" w:noHBand="0" w:noVBand="0"/>
        </w:tblPrEx>
        <w:trPr>
          <w:trHeight w:val="535"/>
        </w:trPr>
        <w:tc>
          <w:tcPr>
            <w:tcW w:w="5000" w:type="pct"/>
            <w:gridSpan w:val="3"/>
            <w:shd w:val="clear" w:color="auto" w:fill="auto"/>
          </w:tcPr>
          <w:p w14:paraId="3947367A" w14:textId="030A72E5" w:rsidR="00626EA3" w:rsidRDefault="00626EA3" w:rsidP="00B52F1D">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t xml:space="preserve">Relationships and Contacts </w:t>
            </w:r>
          </w:p>
          <w:p w14:paraId="42E66860" w14:textId="77777777" w:rsidR="00B52F1D" w:rsidRPr="00B52F1D" w:rsidRDefault="00B52F1D" w:rsidP="00B52F1D">
            <w:pPr>
              <w:tabs>
                <w:tab w:val="left" w:pos="0"/>
              </w:tabs>
              <w:suppressAutoHyphens/>
              <w:spacing w:before="60" w:after="60"/>
              <w:rPr>
                <w:rFonts w:ascii="Frutiger LT Std 45 Light" w:hAnsi="Frutiger LT Std 45 Light"/>
                <w:b/>
                <w:bCs/>
                <w:sz w:val="22"/>
                <w:szCs w:val="22"/>
              </w:rPr>
            </w:pPr>
          </w:p>
          <w:p w14:paraId="7C01AD20"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Post holder to be a member of Faculty committees relevant to administrative duties, e.g.  Faculty Board of Studies and Examination Board.</w:t>
            </w:r>
          </w:p>
          <w:p w14:paraId="675B976A"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Teaching and Administrative duties will be allocated by the Head of Faculty/Department, within the context of the programmes agreed by the Faculty Learning and Teaching Committee or similar body.</w:t>
            </w:r>
          </w:p>
        </w:tc>
      </w:tr>
      <w:tr w:rsidR="00626EA3" w:rsidRPr="00B52F1D" w14:paraId="3C54054D" w14:textId="77777777" w:rsidTr="004C729F">
        <w:tblPrEx>
          <w:tblLook w:val="01E0" w:firstRow="1" w:lastRow="1" w:firstColumn="1" w:lastColumn="1" w:noHBand="0" w:noVBand="0"/>
        </w:tblPrEx>
        <w:trPr>
          <w:trHeight w:val="535"/>
        </w:trPr>
        <w:tc>
          <w:tcPr>
            <w:tcW w:w="5000" w:type="pct"/>
            <w:gridSpan w:val="3"/>
            <w:shd w:val="clear" w:color="auto" w:fill="auto"/>
          </w:tcPr>
          <w:p w14:paraId="286970E6" w14:textId="1C3EF2A9" w:rsidR="00626EA3" w:rsidRDefault="00626EA3" w:rsidP="00B52F1D">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t>Special Requirements</w:t>
            </w:r>
          </w:p>
          <w:p w14:paraId="35F00853" w14:textId="77777777" w:rsidR="00B52F1D" w:rsidRPr="00B52F1D" w:rsidRDefault="00B52F1D" w:rsidP="00B52F1D">
            <w:pPr>
              <w:tabs>
                <w:tab w:val="left" w:pos="0"/>
              </w:tabs>
              <w:suppressAutoHyphens/>
              <w:spacing w:before="60" w:after="60"/>
              <w:rPr>
                <w:rFonts w:ascii="Frutiger LT Std 45 Light" w:hAnsi="Frutiger LT Std 45 Light"/>
                <w:b/>
                <w:bCs/>
                <w:sz w:val="22"/>
                <w:szCs w:val="22"/>
              </w:rPr>
            </w:pPr>
          </w:p>
          <w:p w14:paraId="701CFF71"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The post holder is expected to work outside normal office hours as necessary. </w:t>
            </w:r>
          </w:p>
          <w:p w14:paraId="238094BA" w14:textId="547C2434" w:rsidR="00626EA3"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The post holder will be expected to contribute to programme development, refreshing and assessment activities throughout the academic year, including times when students are not on campus.</w:t>
            </w:r>
          </w:p>
          <w:p w14:paraId="3985C6BE" w14:textId="77777777" w:rsidR="00B52F1D" w:rsidRPr="00B52F1D" w:rsidRDefault="00B52F1D" w:rsidP="00B52F1D">
            <w:pPr>
              <w:tabs>
                <w:tab w:val="left" w:pos="0"/>
              </w:tabs>
              <w:suppressAutoHyphens/>
              <w:spacing w:before="60" w:after="60"/>
              <w:rPr>
                <w:rFonts w:ascii="Frutiger LT Std 45 Light" w:hAnsi="Frutiger LT Std 45 Light"/>
                <w:sz w:val="22"/>
                <w:szCs w:val="22"/>
              </w:rPr>
            </w:pPr>
          </w:p>
          <w:p w14:paraId="16D67505"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If it is agreed by the line manager that the post holder will be carrying out research, time will be identified to enable this to take place and appraisal targets will be set accordingly.  </w:t>
            </w:r>
          </w:p>
        </w:tc>
      </w:tr>
      <w:tr w:rsidR="00626EA3" w:rsidRPr="00B52F1D" w14:paraId="526973B3" w14:textId="77777777" w:rsidTr="004C729F">
        <w:tblPrEx>
          <w:tblLook w:val="01E0" w:firstRow="1" w:lastRow="1" w:firstColumn="1" w:lastColumn="1" w:noHBand="0" w:noVBand="0"/>
        </w:tblPrEx>
        <w:trPr>
          <w:trHeight w:val="535"/>
        </w:trPr>
        <w:tc>
          <w:tcPr>
            <w:tcW w:w="5000" w:type="pct"/>
            <w:gridSpan w:val="3"/>
            <w:shd w:val="clear" w:color="auto" w:fill="auto"/>
          </w:tcPr>
          <w:p w14:paraId="7E5C358F"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All Staff are expected to: </w:t>
            </w:r>
          </w:p>
          <w:p w14:paraId="327F9FF1"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lastRenderedPageBreak/>
              <w:t>Positively support equality of opportunity and equity of treatment to colleagues and students in accordance with the University of Surrey Equal Opportunities policy.</w:t>
            </w:r>
          </w:p>
          <w:p w14:paraId="6527B717"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Undertake such other duties within the scope of the post as may be requested by your Manager.</w:t>
            </w:r>
          </w:p>
          <w:p w14:paraId="3FA7E5B1"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Help maintain a safe working environment by:  </w:t>
            </w:r>
          </w:p>
          <w:p w14:paraId="27238634" w14:textId="3734A041" w:rsidR="00626EA3" w:rsidRDefault="00626EA3"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Attending training in Health and Safety requirements as necessary, both on appointment and as changes in duties and techniques demand</w:t>
            </w:r>
          </w:p>
          <w:p w14:paraId="78F4B7E6" w14:textId="77777777" w:rsidR="00B65C71" w:rsidRPr="00B65C71" w:rsidRDefault="00B65C71" w:rsidP="00B65C71">
            <w:pPr>
              <w:tabs>
                <w:tab w:val="left" w:pos="0"/>
              </w:tabs>
              <w:suppressAutoHyphens/>
              <w:spacing w:before="60" w:after="60"/>
              <w:rPr>
                <w:rFonts w:ascii="Frutiger LT Std 45 Light" w:hAnsi="Frutiger LT Std 45 Light"/>
                <w:sz w:val="22"/>
                <w:szCs w:val="22"/>
              </w:rPr>
            </w:pPr>
          </w:p>
          <w:p w14:paraId="18E036A2" w14:textId="77777777" w:rsidR="00626EA3" w:rsidRPr="00B65C71" w:rsidRDefault="00626EA3" w:rsidP="00B65C71">
            <w:pPr>
              <w:tabs>
                <w:tab w:val="left" w:pos="0"/>
              </w:tabs>
              <w:suppressAutoHyphens/>
              <w:spacing w:before="60" w:after="60"/>
              <w:rPr>
                <w:rFonts w:ascii="Frutiger LT Std 45 Light" w:hAnsi="Frutiger LT Std 45 Light"/>
                <w:sz w:val="22"/>
                <w:szCs w:val="22"/>
              </w:rPr>
            </w:pPr>
            <w:r w:rsidRPr="00B65C71">
              <w:rPr>
                <w:rFonts w:ascii="Frutiger LT Std 45 Light" w:hAnsi="Frutiger LT Std 45 Light"/>
                <w:sz w:val="22"/>
                <w:szCs w:val="22"/>
              </w:rPr>
              <w:t>Following local codes of safe working practices and the University of Surrey Health and Safety Policy</w:t>
            </w:r>
          </w:p>
          <w:p w14:paraId="6C9CB21A"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p>
        </w:tc>
      </w:tr>
    </w:tbl>
    <w:p w14:paraId="3288755E" w14:textId="77777777" w:rsidR="00626EA3" w:rsidRPr="00B52F1D" w:rsidRDefault="00626EA3" w:rsidP="00B52F1D">
      <w:pPr>
        <w:tabs>
          <w:tab w:val="left" w:pos="0"/>
        </w:tabs>
        <w:suppressAutoHyphens/>
        <w:spacing w:before="60" w:after="60"/>
        <w:rPr>
          <w:rFonts w:ascii="Frutiger LT Std 45 Light" w:hAnsi="Frutiger LT Std 45 Light"/>
          <w:sz w:val="22"/>
          <w:szCs w:val="22"/>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6426"/>
        <w:gridCol w:w="1330"/>
      </w:tblGrid>
      <w:tr w:rsidR="006C6401" w:rsidRPr="00B52F1D" w14:paraId="48449439" w14:textId="77777777" w:rsidTr="006C6401">
        <w:trPr>
          <w:trHeight w:val="1012"/>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EB4E068"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Addendum </w:t>
            </w:r>
          </w:p>
          <w:p w14:paraId="2C11F72F"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6C6401" w:rsidRPr="00B52F1D" w14:paraId="14EEC52D" w14:textId="77777777" w:rsidTr="006C6401">
        <w:trPr>
          <w:trHeight w:val="529"/>
        </w:trPr>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09F739DC"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Job Title:</w:t>
            </w:r>
          </w:p>
        </w:tc>
        <w:tc>
          <w:tcPr>
            <w:tcW w:w="3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356A8"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Teaching Fellow A/B - Physician Associate Programme </w:t>
            </w:r>
          </w:p>
          <w:p w14:paraId="1FD04B8B"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p>
        </w:tc>
      </w:tr>
      <w:tr w:rsidR="006C6401" w:rsidRPr="00B52F1D" w14:paraId="48BB2A9E" w14:textId="77777777" w:rsidTr="006C6401">
        <w:trPr>
          <w:trHeight w:val="29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0F133C"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 xml:space="preserve">Background Information/Relationships </w:t>
            </w:r>
          </w:p>
          <w:p w14:paraId="0861AE01"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Faculty: FHMS</w:t>
            </w:r>
          </w:p>
          <w:p w14:paraId="265D2199"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Summary of the role: </w:t>
            </w:r>
          </w:p>
          <w:p w14:paraId="5DDEBE20"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The post is for a Teaching Fellow to contribute to the development and delivery of a Post Graduate Diploma in Physician Associate (PA) studies. A PA is a healthcare professional who, while not a doctor, works to the medical model with the attitudes, skills and knowledge base to deliver holistic care and treatment within the general medical and/ or general practice team under defined levels of supervision. This is a teaching intensive role that requires excellent knowledge of healthcare and the role of the Physician Associate. It includes developing and delivering the PA programme with other team teachers, while developing a successful relationship with NHS partners. </w:t>
            </w:r>
          </w:p>
          <w:p w14:paraId="4530BFC5"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They will work closely with DoS according to own areas of responsibility. They will engage in research activities as required in line with the School’s research strategy. They will ensure that all professional requirements are met during the programme. </w:t>
            </w:r>
          </w:p>
          <w:p w14:paraId="7A39C2DA"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p>
          <w:p w14:paraId="14F520AE"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Responsible for: </w:t>
            </w:r>
          </w:p>
          <w:p w14:paraId="1AF373E0"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The day to day operational management and cohesiveness of the student experience throughout the programme, including the practice flow. They will teach across modules within the programmes, contributing to the PA studies and curricula content development according to own speciality, ensuring an excellent student experience within taught sessions and supporting the practice component of the programme. </w:t>
            </w:r>
          </w:p>
          <w:p w14:paraId="08B128DA"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p>
          <w:p w14:paraId="0F78E9D2" w14:textId="5B26890E"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This postholder will be expected to share their experience in medical, nursing, physician associate, or other health care profession and will be expected to keep their clinical skills up to date. </w:t>
            </w:r>
          </w:p>
          <w:p w14:paraId="2CAEE0BA"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p>
          <w:p w14:paraId="4BF00554" w14:textId="77777777" w:rsidR="006C6401" w:rsidRPr="00B52F1D" w:rsidRDefault="006C6401" w:rsidP="00B52F1D">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t>Department: FHMS</w:t>
            </w:r>
          </w:p>
          <w:p w14:paraId="5209457A"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p>
        </w:tc>
      </w:tr>
      <w:tr w:rsidR="006C6401" w:rsidRPr="00B52F1D" w14:paraId="209C8C4A" w14:textId="77777777" w:rsidTr="006C6401">
        <w:trPr>
          <w:trHeight w:val="130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4F5ECC4F" w14:textId="77777777" w:rsidR="006C6401" w:rsidRPr="00B52F1D" w:rsidRDefault="006C6401" w:rsidP="00B52F1D">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lastRenderedPageBreak/>
              <w:t xml:space="preserve">Person Specification </w:t>
            </w:r>
          </w:p>
          <w:p w14:paraId="02D0D589"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r w:rsidRPr="00B52F1D">
              <w:rPr>
                <w:rFonts w:ascii="Frutiger LT Std 45 Light" w:hAnsi="Frutiger LT Std 45 Light"/>
                <w:sz w:val="22"/>
                <w:szCs w:val="22"/>
              </w:rPr>
              <w:t>This section describes the sum total of knowledge, experience &amp; competence required by the post holder that is necessary for standard acceptable performance in carrying out this role.  This is in addition to the criteria contained within the accompanying generic Job Purpose.</w:t>
            </w:r>
          </w:p>
        </w:tc>
      </w:tr>
      <w:tr w:rsidR="006C6401" w:rsidRPr="00B52F1D" w14:paraId="542E3DF0" w14:textId="77777777" w:rsidTr="006C6401">
        <w:tblPrEx>
          <w:tblLook w:val="01E0" w:firstRow="1" w:lastRow="1" w:firstColumn="1" w:lastColumn="1" w:noHBand="0" w:noVBand="0"/>
        </w:tblPrEx>
        <w:trPr>
          <w:trHeight w:val="216"/>
        </w:trPr>
        <w:tc>
          <w:tcPr>
            <w:tcW w:w="4323" w:type="pct"/>
            <w:gridSpan w:val="2"/>
          </w:tcPr>
          <w:p w14:paraId="30BEAA1C" w14:textId="77777777" w:rsidR="006C6401" w:rsidRPr="00B52F1D" w:rsidRDefault="006C6401" w:rsidP="00B52F1D">
            <w:pPr>
              <w:tabs>
                <w:tab w:val="left" w:pos="0"/>
              </w:tabs>
              <w:suppressAutoHyphens/>
              <w:spacing w:before="60" w:after="60"/>
              <w:rPr>
                <w:rFonts w:ascii="Frutiger LT Std 45 Light" w:hAnsi="Frutiger LT Std 45 Light"/>
                <w:sz w:val="22"/>
                <w:szCs w:val="22"/>
              </w:rPr>
            </w:pPr>
          </w:p>
        </w:tc>
        <w:tc>
          <w:tcPr>
            <w:tcW w:w="677" w:type="pct"/>
          </w:tcPr>
          <w:p w14:paraId="1D90B9A2" w14:textId="77777777" w:rsidR="006C6401" w:rsidRPr="00B52F1D" w:rsidRDefault="006C6401" w:rsidP="00B52F1D">
            <w:pPr>
              <w:tabs>
                <w:tab w:val="left" w:pos="0"/>
              </w:tabs>
              <w:suppressAutoHyphens/>
              <w:spacing w:before="60" w:after="60"/>
              <w:rPr>
                <w:rFonts w:ascii="Frutiger LT Std 45 Light" w:hAnsi="Frutiger LT Std 45 Light"/>
                <w:b/>
                <w:bCs/>
                <w:sz w:val="22"/>
                <w:szCs w:val="22"/>
              </w:rPr>
            </w:pPr>
            <w:r w:rsidRPr="00B52F1D">
              <w:rPr>
                <w:rFonts w:ascii="Frutiger LT Std 45 Light" w:hAnsi="Frutiger LT Std 45 Light"/>
                <w:b/>
                <w:bCs/>
                <w:sz w:val="22"/>
                <w:szCs w:val="22"/>
              </w:rPr>
              <w:t>Essential/</w:t>
            </w:r>
            <w:r w:rsidRPr="00B52F1D">
              <w:rPr>
                <w:rFonts w:ascii="Frutiger LT Std 45 Light" w:hAnsi="Frutiger LT Std 45 Light"/>
                <w:b/>
                <w:bCs/>
                <w:sz w:val="22"/>
                <w:szCs w:val="22"/>
              </w:rPr>
              <w:br/>
              <w:t>Desirable</w:t>
            </w:r>
          </w:p>
        </w:tc>
      </w:tr>
      <w:tr w:rsidR="006C6401" w:rsidRPr="002E3C36" w14:paraId="056ADFC9" w14:textId="77777777" w:rsidTr="006C6401">
        <w:tblPrEx>
          <w:tblLook w:val="01E0" w:firstRow="1" w:lastRow="1" w:firstColumn="1" w:lastColumn="1" w:noHBand="0" w:noVBand="0"/>
        </w:tblPrEx>
        <w:trPr>
          <w:trHeight w:val="702"/>
        </w:trPr>
        <w:tc>
          <w:tcPr>
            <w:tcW w:w="4323" w:type="pct"/>
            <w:gridSpan w:val="2"/>
          </w:tcPr>
          <w:p w14:paraId="0D0B01F9" w14:textId="77777777" w:rsidR="006C6401" w:rsidRPr="00F25818" w:rsidRDefault="006C6401" w:rsidP="00D40AF7">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Primary Nursing Qualification, Primary Medical Qualification, OR PG Diploma Physician Associate</w:t>
            </w:r>
          </w:p>
        </w:tc>
        <w:tc>
          <w:tcPr>
            <w:tcW w:w="677" w:type="pct"/>
          </w:tcPr>
          <w:p w14:paraId="7A576281" w14:textId="77777777" w:rsidR="006C6401" w:rsidRPr="002E3C36" w:rsidRDefault="006C6401" w:rsidP="00F25818">
            <w:pPr>
              <w:tabs>
                <w:tab w:val="left" w:pos="0"/>
              </w:tabs>
              <w:suppressAutoHyphens/>
              <w:spacing w:before="60" w:after="60"/>
              <w:jc w:val="center"/>
              <w:rPr>
                <w:rFonts w:ascii="Frutiger LT Std 45 Light" w:hAnsi="Frutiger LT Std 45 Light"/>
                <w:sz w:val="22"/>
                <w:szCs w:val="22"/>
              </w:rPr>
            </w:pPr>
            <w:r>
              <w:rPr>
                <w:rFonts w:ascii="Frutiger LT Std 45 Light" w:hAnsi="Frutiger LT Std 45 Light"/>
                <w:sz w:val="22"/>
                <w:szCs w:val="22"/>
              </w:rPr>
              <w:t>E</w:t>
            </w:r>
          </w:p>
        </w:tc>
      </w:tr>
      <w:tr w:rsidR="006C6401" w:rsidRPr="002E3C36" w14:paraId="2082AF9C" w14:textId="77777777" w:rsidTr="006C6401">
        <w:tblPrEx>
          <w:tblLook w:val="01E0" w:firstRow="1" w:lastRow="1" w:firstColumn="1" w:lastColumn="1" w:noHBand="0" w:noVBand="0"/>
        </w:tblPrEx>
        <w:trPr>
          <w:trHeight w:val="623"/>
        </w:trPr>
        <w:tc>
          <w:tcPr>
            <w:tcW w:w="4323" w:type="pct"/>
            <w:gridSpan w:val="2"/>
          </w:tcPr>
          <w:p w14:paraId="7017CB4D"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Current full registration with the General Medical Council, the Nursing and Midwifery Council, or on the Managed Voluntary Register for Physician Associates in the UK.</w:t>
            </w:r>
          </w:p>
        </w:tc>
        <w:tc>
          <w:tcPr>
            <w:tcW w:w="677" w:type="pct"/>
          </w:tcPr>
          <w:p w14:paraId="5BDF4C65" w14:textId="77777777" w:rsidR="006C6401" w:rsidRPr="00F25818" w:rsidRDefault="006C6401" w:rsidP="00F25818">
            <w:pPr>
              <w:tabs>
                <w:tab w:val="left" w:pos="0"/>
              </w:tabs>
              <w:suppressAutoHyphens/>
              <w:spacing w:before="60" w:after="60"/>
              <w:jc w:val="center"/>
              <w:rPr>
                <w:rFonts w:ascii="Frutiger LT Std 45 Light" w:hAnsi="Frutiger LT Std 45 Light"/>
                <w:sz w:val="22"/>
                <w:szCs w:val="22"/>
              </w:rPr>
            </w:pPr>
            <w:r w:rsidRPr="00F25818">
              <w:rPr>
                <w:rFonts w:ascii="Frutiger LT Std 45 Light" w:hAnsi="Frutiger LT Std 45 Light"/>
                <w:sz w:val="22"/>
                <w:szCs w:val="22"/>
              </w:rPr>
              <w:t>E</w:t>
            </w:r>
          </w:p>
        </w:tc>
      </w:tr>
      <w:tr w:rsidR="006C6401" w:rsidRPr="002E3C36" w14:paraId="0FCCF4B6" w14:textId="77777777" w:rsidTr="006C6401">
        <w:tblPrEx>
          <w:tblLook w:val="01E0" w:firstRow="1" w:lastRow="1" w:firstColumn="1" w:lastColumn="1" w:noHBand="0" w:noVBand="0"/>
        </w:tblPrEx>
        <w:trPr>
          <w:trHeight w:val="894"/>
        </w:trPr>
        <w:tc>
          <w:tcPr>
            <w:tcW w:w="4323" w:type="pct"/>
            <w:gridSpan w:val="2"/>
          </w:tcPr>
          <w:p w14:paraId="5097C33F"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Educational degree (</w:t>
            </w:r>
            <w:proofErr w:type="spellStart"/>
            <w:r w:rsidRPr="00F25818">
              <w:rPr>
                <w:rFonts w:ascii="Frutiger LT Std 45 Light" w:hAnsi="Frutiger LT Std 45 Light"/>
                <w:sz w:val="22"/>
                <w:szCs w:val="22"/>
              </w:rPr>
              <w:t>eg</w:t>
            </w:r>
            <w:proofErr w:type="spellEnd"/>
            <w:r w:rsidRPr="00F25818">
              <w:rPr>
                <w:rFonts w:ascii="Frutiger LT Std 45 Light" w:hAnsi="Frutiger LT Std 45 Light"/>
                <w:sz w:val="22"/>
                <w:szCs w:val="22"/>
              </w:rPr>
              <w:t xml:space="preserve"> PG Certificate in Higher Education or equivalent) – will be obligatory to complete the PG Cert in Learning and Teaching in Higher Education offered by the University of Surrey in the probationary year.</w:t>
            </w:r>
          </w:p>
        </w:tc>
        <w:tc>
          <w:tcPr>
            <w:tcW w:w="677" w:type="pct"/>
          </w:tcPr>
          <w:p w14:paraId="692A1DFA" w14:textId="77777777" w:rsidR="006C6401" w:rsidRPr="00F25818" w:rsidRDefault="006C6401" w:rsidP="00F25818">
            <w:pPr>
              <w:tabs>
                <w:tab w:val="left" w:pos="0"/>
              </w:tabs>
              <w:suppressAutoHyphens/>
              <w:spacing w:before="60" w:after="60"/>
              <w:jc w:val="center"/>
              <w:rPr>
                <w:rFonts w:ascii="Frutiger LT Std 45 Light" w:hAnsi="Frutiger LT Std 45 Light"/>
                <w:sz w:val="22"/>
                <w:szCs w:val="22"/>
              </w:rPr>
            </w:pPr>
            <w:r w:rsidRPr="00F25818">
              <w:rPr>
                <w:rFonts w:ascii="Frutiger LT Std 45 Light" w:hAnsi="Frutiger LT Std 45 Light"/>
                <w:sz w:val="22"/>
                <w:szCs w:val="22"/>
              </w:rPr>
              <w:t>D</w:t>
            </w:r>
          </w:p>
        </w:tc>
      </w:tr>
    </w:tbl>
    <w:p w14:paraId="5CAEB4C9" w14:textId="1ED82FAE" w:rsidR="00626EA3" w:rsidRDefault="00626EA3" w:rsidP="00626EA3"/>
    <w:p w14:paraId="66A9EEF7" w14:textId="204161E2" w:rsidR="006C6401" w:rsidRDefault="006C6401" w:rsidP="00626EA3"/>
    <w:p w14:paraId="0754E103" w14:textId="5E48F59F" w:rsidR="006C6401" w:rsidRDefault="006C6401" w:rsidP="00626EA3"/>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6"/>
        <w:gridCol w:w="1312"/>
      </w:tblGrid>
      <w:tr w:rsidR="006C6401" w:rsidRPr="002E3C36" w14:paraId="3EB4F6B5" w14:textId="77777777" w:rsidTr="00D40AF7">
        <w:tc>
          <w:tcPr>
            <w:tcW w:w="4323" w:type="pct"/>
          </w:tcPr>
          <w:p w14:paraId="7D702F00"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Educational degree (</w:t>
            </w:r>
            <w:proofErr w:type="spellStart"/>
            <w:r w:rsidRPr="00F25818">
              <w:rPr>
                <w:rFonts w:ascii="Frutiger LT Std 45 Light" w:hAnsi="Frutiger LT Std 45 Light"/>
                <w:sz w:val="22"/>
                <w:szCs w:val="22"/>
              </w:rPr>
              <w:t>eg</w:t>
            </w:r>
            <w:proofErr w:type="spellEnd"/>
            <w:r w:rsidRPr="00F25818">
              <w:rPr>
                <w:rFonts w:ascii="Frutiger LT Std 45 Light" w:hAnsi="Frutiger LT Std 45 Light"/>
                <w:sz w:val="22"/>
                <w:szCs w:val="22"/>
              </w:rPr>
              <w:t xml:space="preserve"> PG Certificate in Higher Education or equivalent) – will be obligatory to complete the PG Cert in Learning and Teaching in Higher Education offered by the University of Surrey in the probationary year.</w:t>
            </w:r>
          </w:p>
        </w:tc>
        <w:tc>
          <w:tcPr>
            <w:tcW w:w="677" w:type="pct"/>
          </w:tcPr>
          <w:p w14:paraId="53C81AB2" w14:textId="77777777" w:rsidR="006C6401" w:rsidRPr="002E3C36" w:rsidRDefault="006C6401" w:rsidP="00D40AF7">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D</w:t>
            </w:r>
          </w:p>
        </w:tc>
      </w:tr>
      <w:tr w:rsidR="006C6401" w:rsidRPr="002E3C36" w14:paraId="01065942" w14:textId="77777777" w:rsidTr="00D40AF7">
        <w:tc>
          <w:tcPr>
            <w:tcW w:w="4323" w:type="pct"/>
          </w:tcPr>
          <w:p w14:paraId="3F6941A4"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Fellowship of HEA or Academy of Medical Educators</w:t>
            </w:r>
          </w:p>
        </w:tc>
        <w:tc>
          <w:tcPr>
            <w:tcW w:w="677" w:type="pct"/>
          </w:tcPr>
          <w:p w14:paraId="4407F9C8" w14:textId="77777777" w:rsidR="006C6401" w:rsidRPr="002E3C36" w:rsidRDefault="006C6401" w:rsidP="00D40AF7">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D</w:t>
            </w:r>
          </w:p>
        </w:tc>
      </w:tr>
      <w:tr w:rsidR="006C6401" w:rsidRPr="002E3C36" w14:paraId="327B24AD" w14:textId="77777777" w:rsidTr="00D40AF7">
        <w:tc>
          <w:tcPr>
            <w:tcW w:w="4323" w:type="pct"/>
          </w:tcPr>
          <w:p w14:paraId="6B9AE628"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 xml:space="preserve">Knowledge and understanding of NHS policies, and interface between higher education and the NHS </w:t>
            </w:r>
          </w:p>
        </w:tc>
        <w:tc>
          <w:tcPr>
            <w:tcW w:w="677" w:type="pct"/>
          </w:tcPr>
          <w:p w14:paraId="307C7AAE" w14:textId="77777777" w:rsidR="006C6401" w:rsidRPr="002E3C36" w:rsidRDefault="006C6401" w:rsidP="00D40AF7">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D</w:t>
            </w:r>
          </w:p>
        </w:tc>
      </w:tr>
      <w:tr w:rsidR="006C6401" w:rsidRPr="002E3C36" w14:paraId="26A0577B" w14:textId="77777777" w:rsidTr="00D40AF7">
        <w:tc>
          <w:tcPr>
            <w:tcW w:w="4323" w:type="pct"/>
          </w:tcPr>
          <w:p w14:paraId="393AD4EB" w14:textId="77777777" w:rsidR="006C6401" w:rsidRPr="00F25818" w:rsidRDefault="006C6401" w:rsidP="00F25818">
            <w:pPr>
              <w:tabs>
                <w:tab w:val="left" w:pos="0"/>
              </w:tabs>
              <w:suppressAutoHyphens/>
              <w:spacing w:before="60" w:after="60"/>
              <w:rPr>
                <w:rFonts w:ascii="Frutiger LT Std 45 Light" w:hAnsi="Frutiger LT Std 45 Light"/>
                <w:sz w:val="22"/>
                <w:szCs w:val="22"/>
              </w:rPr>
            </w:pPr>
            <w:r w:rsidRPr="00F25818">
              <w:rPr>
                <w:rFonts w:ascii="Frutiger LT Std 45 Light" w:hAnsi="Frutiger LT Std 45 Light"/>
                <w:sz w:val="22"/>
                <w:szCs w:val="22"/>
              </w:rPr>
              <w:t>Commitment to the development of Physician Associates as a new profession in the UK setting</w:t>
            </w:r>
          </w:p>
        </w:tc>
        <w:tc>
          <w:tcPr>
            <w:tcW w:w="677" w:type="pct"/>
          </w:tcPr>
          <w:p w14:paraId="21070D92" w14:textId="77777777" w:rsidR="006C6401" w:rsidRPr="002E3C36" w:rsidRDefault="006C6401" w:rsidP="00D40AF7">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9E3391" w:rsidRPr="002E3C36" w14:paraId="72416FA9" w14:textId="77777777" w:rsidTr="009E3391">
        <w:trPr>
          <w:trHeight w:val="582"/>
        </w:trPr>
        <w:tc>
          <w:tcPr>
            <w:tcW w:w="4323" w:type="pct"/>
          </w:tcPr>
          <w:p w14:paraId="7C0F2E84" w14:textId="77777777" w:rsidR="009E3391" w:rsidRPr="009E3391" w:rsidRDefault="009E3391" w:rsidP="009E3391">
            <w:pPr>
              <w:tabs>
                <w:tab w:val="left" w:pos="0"/>
              </w:tabs>
              <w:suppressAutoHyphens/>
              <w:spacing w:before="60" w:after="60"/>
              <w:rPr>
                <w:rFonts w:ascii="Frutiger LT Std 45 Light" w:hAnsi="Frutiger LT Std 45 Light"/>
                <w:b/>
                <w:bCs/>
                <w:i/>
                <w:iCs/>
                <w:sz w:val="22"/>
                <w:szCs w:val="22"/>
              </w:rPr>
            </w:pPr>
            <w:r w:rsidRPr="009E3391">
              <w:rPr>
                <w:rFonts w:ascii="Frutiger LT Std 45 Light" w:hAnsi="Frutiger LT Std 45 Light"/>
                <w:b/>
                <w:bCs/>
                <w:i/>
                <w:iCs/>
                <w:sz w:val="22"/>
                <w:szCs w:val="22"/>
              </w:rPr>
              <w:t xml:space="preserve">In addition at Teaching Fellow B level </w:t>
            </w:r>
          </w:p>
          <w:p w14:paraId="4AE37304" w14:textId="77777777" w:rsidR="009E3391" w:rsidRPr="002E3C36" w:rsidRDefault="009E3391" w:rsidP="009E3391">
            <w:pPr>
              <w:tabs>
                <w:tab w:val="left" w:pos="0"/>
              </w:tabs>
              <w:suppressAutoHyphens/>
              <w:spacing w:before="60" w:after="60"/>
              <w:rPr>
                <w:rFonts w:ascii="Frutiger LT Std 45 Light" w:hAnsi="Frutiger LT Std 45 Light"/>
                <w:sz w:val="22"/>
                <w:szCs w:val="22"/>
              </w:rPr>
            </w:pPr>
          </w:p>
        </w:tc>
        <w:tc>
          <w:tcPr>
            <w:tcW w:w="677" w:type="pct"/>
          </w:tcPr>
          <w:p w14:paraId="12C031C1" w14:textId="77777777" w:rsidR="009E3391" w:rsidRPr="002E3C36" w:rsidRDefault="009E3391" w:rsidP="00D40AF7">
            <w:pPr>
              <w:spacing w:before="60" w:after="60" w:line="240" w:lineRule="exact"/>
              <w:jc w:val="center"/>
              <w:rPr>
                <w:rFonts w:ascii="Frutiger LT Std 45 Light" w:hAnsi="Frutiger LT Std 45 Light" w:cs="Arial"/>
                <w:sz w:val="22"/>
                <w:szCs w:val="22"/>
              </w:rPr>
            </w:pPr>
          </w:p>
        </w:tc>
      </w:tr>
      <w:tr w:rsidR="00EE0769" w:rsidRPr="002E3C36" w14:paraId="1E4F8A4C" w14:textId="77777777" w:rsidTr="009E3391">
        <w:trPr>
          <w:trHeight w:val="479"/>
        </w:trPr>
        <w:tc>
          <w:tcPr>
            <w:tcW w:w="4323" w:type="pct"/>
          </w:tcPr>
          <w:p w14:paraId="5293FE62" w14:textId="77777777" w:rsidR="00EE0769" w:rsidRPr="009E3391" w:rsidRDefault="00EE0769" w:rsidP="00EE0769">
            <w:pPr>
              <w:tabs>
                <w:tab w:val="left" w:pos="0"/>
              </w:tabs>
              <w:suppressAutoHyphens/>
              <w:spacing w:before="60" w:after="60"/>
              <w:rPr>
                <w:rFonts w:ascii="Frutiger LT Std 45 Light" w:hAnsi="Frutiger LT Std 45 Light"/>
                <w:sz w:val="22"/>
                <w:szCs w:val="22"/>
              </w:rPr>
            </w:pPr>
            <w:r w:rsidRPr="009E3391">
              <w:rPr>
                <w:rFonts w:ascii="Frutiger LT Std 45 Light" w:hAnsi="Frutiger LT Std 45 Light"/>
                <w:sz w:val="22"/>
                <w:szCs w:val="22"/>
              </w:rPr>
              <w:t xml:space="preserve">A Registered teaching qualification </w:t>
            </w:r>
          </w:p>
          <w:p w14:paraId="7048E16C" w14:textId="77777777" w:rsidR="00EE0769" w:rsidRPr="002E3C36" w:rsidRDefault="00EE0769" w:rsidP="00EE0769">
            <w:pPr>
              <w:tabs>
                <w:tab w:val="left" w:pos="0"/>
              </w:tabs>
              <w:suppressAutoHyphens/>
              <w:spacing w:before="60" w:after="60"/>
              <w:rPr>
                <w:rFonts w:ascii="Frutiger LT Std 45 Light" w:hAnsi="Frutiger LT Std 45 Light"/>
                <w:sz w:val="22"/>
                <w:szCs w:val="22"/>
              </w:rPr>
            </w:pPr>
          </w:p>
        </w:tc>
        <w:tc>
          <w:tcPr>
            <w:tcW w:w="677" w:type="pct"/>
          </w:tcPr>
          <w:p w14:paraId="36FCE0F9" w14:textId="6ADEEAC0" w:rsidR="00EE0769" w:rsidRPr="002E3C36" w:rsidRDefault="00EE0769" w:rsidP="00EE0769">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EE0769" w:rsidRPr="002E3C36" w14:paraId="180B3F80" w14:textId="77777777" w:rsidTr="00D40AF7">
        <w:tc>
          <w:tcPr>
            <w:tcW w:w="4323" w:type="pct"/>
          </w:tcPr>
          <w:p w14:paraId="59470B7B" w14:textId="77777777" w:rsidR="00EE0769" w:rsidRPr="009E3391" w:rsidRDefault="00EE0769" w:rsidP="00EE0769">
            <w:pPr>
              <w:tabs>
                <w:tab w:val="left" w:pos="0"/>
              </w:tabs>
              <w:suppressAutoHyphens/>
              <w:spacing w:before="60" w:after="60"/>
              <w:rPr>
                <w:rFonts w:ascii="Frutiger LT Std 45 Light" w:hAnsi="Frutiger LT Std 45 Light"/>
                <w:sz w:val="22"/>
                <w:szCs w:val="22"/>
              </w:rPr>
            </w:pPr>
            <w:r w:rsidRPr="009E3391">
              <w:rPr>
                <w:rFonts w:ascii="Frutiger LT Std 45 Light" w:hAnsi="Frutiger LT Std 45 Light"/>
                <w:sz w:val="22"/>
                <w:szCs w:val="22"/>
              </w:rPr>
              <w:t xml:space="preserve">Evidence of innovation in learning and teaching </w:t>
            </w:r>
          </w:p>
          <w:p w14:paraId="340E05C0" w14:textId="77777777" w:rsidR="00EE0769" w:rsidRPr="002E3C36" w:rsidRDefault="00EE0769" w:rsidP="00EE0769">
            <w:pPr>
              <w:tabs>
                <w:tab w:val="left" w:pos="0"/>
              </w:tabs>
              <w:suppressAutoHyphens/>
              <w:spacing w:before="60" w:after="60"/>
              <w:rPr>
                <w:rFonts w:ascii="Frutiger LT Std 45 Light" w:hAnsi="Frutiger LT Std 45 Light"/>
                <w:sz w:val="22"/>
                <w:szCs w:val="22"/>
              </w:rPr>
            </w:pPr>
          </w:p>
        </w:tc>
        <w:tc>
          <w:tcPr>
            <w:tcW w:w="677" w:type="pct"/>
          </w:tcPr>
          <w:p w14:paraId="18FF5FCF" w14:textId="6054DBE8" w:rsidR="00EE0769" w:rsidRPr="002E3C36" w:rsidRDefault="00EE0769" w:rsidP="00EE0769">
            <w:pPr>
              <w:spacing w:before="60" w:after="60" w:line="240" w:lineRule="exact"/>
              <w:jc w:val="center"/>
              <w:rPr>
                <w:rFonts w:ascii="Frutiger LT Std 45 Light" w:hAnsi="Frutiger LT Std 45 Light" w:cs="Arial"/>
                <w:sz w:val="22"/>
                <w:szCs w:val="22"/>
              </w:rPr>
            </w:pPr>
            <w:r>
              <w:rPr>
                <w:rFonts w:ascii="Frutiger LT Std 45 Light" w:hAnsi="Frutiger LT Std 45 Light" w:cs="Arial"/>
                <w:sz w:val="22"/>
                <w:szCs w:val="22"/>
              </w:rPr>
              <w:t>E</w:t>
            </w:r>
          </w:p>
        </w:tc>
      </w:tr>
      <w:tr w:rsidR="00EE0769" w:rsidRPr="002E3C36" w14:paraId="49B70C24" w14:textId="77777777" w:rsidTr="00D40AF7">
        <w:tblPrEx>
          <w:tblLook w:val="0000" w:firstRow="0" w:lastRow="0" w:firstColumn="0" w:lastColumn="0" w:noHBand="0" w:noVBand="0"/>
        </w:tblPrEx>
        <w:trPr>
          <w:trHeight w:val="272"/>
        </w:trPr>
        <w:tc>
          <w:tcPr>
            <w:tcW w:w="5000" w:type="pct"/>
            <w:gridSpan w:val="2"/>
            <w:shd w:val="clear" w:color="auto" w:fill="99CCFF"/>
          </w:tcPr>
          <w:p w14:paraId="3AC7B0E1" w14:textId="77777777" w:rsidR="00EE0769" w:rsidRPr="002E3C36" w:rsidRDefault="00EE0769" w:rsidP="00EE0769">
            <w:pPr>
              <w:spacing w:before="60" w:after="60"/>
              <w:jc w:val="left"/>
              <w:rPr>
                <w:rFonts w:ascii="Frutiger LT Std 45 Light" w:hAnsi="Frutiger LT Std 45 Light"/>
                <w:b/>
                <w:kern w:val="28"/>
                <w:sz w:val="22"/>
                <w:szCs w:val="22"/>
              </w:rPr>
            </w:pPr>
            <w:r w:rsidRPr="002E3C36">
              <w:rPr>
                <w:rFonts w:ascii="Frutiger LT Std 45 Light" w:hAnsi="Frutiger LT Std 45 Light"/>
                <w:kern w:val="28"/>
                <w:sz w:val="22"/>
                <w:szCs w:val="22"/>
              </w:rPr>
              <w:br w:type="page"/>
            </w:r>
            <w:r w:rsidRPr="002E3C36">
              <w:rPr>
                <w:rFonts w:ascii="Frutiger LT Std 45 Light" w:hAnsi="Frutiger LT Std 45 Light"/>
                <w:b/>
                <w:kern w:val="28"/>
                <w:sz w:val="22"/>
                <w:szCs w:val="22"/>
              </w:rPr>
              <w:t>Key Responsibilities</w:t>
            </w:r>
          </w:p>
          <w:p w14:paraId="19D98B05" w14:textId="77777777" w:rsidR="00EE0769" w:rsidRPr="002E3C36" w:rsidRDefault="00EE0769" w:rsidP="00EE0769">
            <w:pPr>
              <w:spacing w:before="60" w:after="60"/>
              <w:rPr>
                <w:rFonts w:ascii="Frutiger LT Std 45 Light" w:hAnsi="Frutiger LT Std 45 Light"/>
                <w:sz w:val="22"/>
                <w:szCs w:val="22"/>
              </w:rPr>
            </w:pPr>
            <w:r w:rsidRPr="002E3C36">
              <w:rPr>
                <w:rFonts w:ascii="Frutiger LT Std 45 Light" w:hAnsi="Frutiger LT Std 45 Light" w:cs="Arial"/>
                <w:sz w:val="22"/>
                <w:szCs w:val="22"/>
                <w:lang w:eastAsia="en-GB"/>
              </w:rPr>
              <w:t>This</w:t>
            </w:r>
            <w:r w:rsidRPr="002E3C36">
              <w:rPr>
                <w:rFonts w:ascii="Frutiger LT Std 45 Light" w:hAnsi="Frutiger LT Std 45 Light" w:cs="Arial"/>
                <w:bCs/>
                <w:iCs/>
                <w:sz w:val="22"/>
                <w:szCs w:val="22"/>
                <w:lang w:eastAsia="en-GB"/>
              </w:rPr>
              <w:t xml:space="preserve"> document is not designed to be a list of all tasks undertaken but an outline record of any faculty/post specific responsibilities (5 </w:t>
            </w:r>
            <w:r w:rsidRPr="002E3C36">
              <w:rPr>
                <w:rFonts w:ascii="Frutiger LT Std 45 Light" w:hAnsi="Frutiger LT Std 45 Light" w:cs="Arial"/>
                <w:sz w:val="22"/>
                <w:szCs w:val="22"/>
                <w:lang w:eastAsia="en-GB"/>
              </w:rPr>
              <w:t>to 8 maximum).  This should be read in conjunction with those contained within the accompanying generic Job Purpose.</w:t>
            </w:r>
          </w:p>
        </w:tc>
      </w:tr>
      <w:tr w:rsidR="00EE0769" w:rsidRPr="002E3C36" w14:paraId="41738329" w14:textId="77777777" w:rsidTr="00D40AF7">
        <w:tblPrEx>
          <w:tblLook w:val="0000" w:firstRow="0" w:lastRow="0" w:firstColumn="0" w:lastColumn="0" w:noHBand="0" w:noVBand="0"/>
        </w:tblPrEx>
        <w:trPr>
          <w:trHeight w:val="1220"/>
        </w:trPr>
        <w:tc>
          <w:tcPr>
            <w:tcW w:w="5000" w:type="pct"/>
            <w:gridSpan w:val="2"/>
            <w:tcBorders>
              <w:bottom w:val="single" w:sz="4" w:space="0" w:color="auto"/>
            </w:tcBorders>
          </w:tcPr>
          <w:p w14:paraId="4ACB4A3B" w14:textId="143ECF00" w:rsidR="00EE0769" w:rsidRPr="00CC6321" w:rsidRDefault="00EE0769" w:rsidP="00EE0769">
            <w:pPr>
              <w:tabs>
                <w:tab w:val="left" w:pos="0"/>
              </w:tabs>
              <w:suppressAutoHyphens/>
              <w:spacing w:before="60" w:after="60"/>
              <w:rPr>
                <w:sz w:val="20"/>
              </w:rPr>
            </w:pPr>
            <w:r w:rsidRPr="00CC6321">
              <w:rPr>
                <w:rFonts w:ascii="Frutiger LT Std 45 Light" w:hAnsi="Frutiger LT Std 45 Light"/>
                <w:sz w:val="22"/>
                <w:szCs w:val="22"/>
              </w:rPr>
              <w:t>1.</w:t>
            </w:r>
            <w:r>
              <w:rPr>
                <w:sz w:val="20"/>
              </w:rPr>
              <w:t xml:space="preserve"> </w:t>
            </w:r>
            <w:r w:rsidRPr="00991017">
              <w:rPr>
                <w:rFonts w:ascii="Frutiger LT Std 45 Light" w:hAnsi="Frutiger LT Std 45 Light"/>
                <w:sz w:val="22"/>
                <w:szCs w:val="22"/>
              </w:rPr>
              <w:t>Work</w:t>
            </w:r>
            <w:r w:rsidRPr="00CC6321">
              <w:rPr>
                <w:sz w:val="20"/>
              </w:rPr>
              <w:t xml:space="preserve"> </w:t>
            </w:r>
            <w:r w:rsidRPr="00991017">
              <w:rPr>
                <w:rFonts w:ascii="Frutiger LT Std 45 Light" w:hAnsi="Frutiger LT Std 45 Light"/>
                <w:sz w:val="22"/>
                <w:szCs w:val="22"/>
              </w:rPr>
              <w:t>as</w:t>
            </w:r>
            <w:r w:rsidRPr="00CC6321">
              <w:rPr>
                <w:sz w:val="20"/>
              </w:rPr>
              <w:t xml:space="preserve"> </w:t>
            </w:r>
            <w:r w:rsidRPr="00991017">
              <w:rPr>
                <w:rFonts w:ascii="Frutiger LT Std 45 Light" w:hAnsi="Frutiger LT Std 45 Light"/>
                <w:sz w:val="22"/>
                <w:szCs w:val="22"/>
              </w:rPr>
              <w:t>part</w:t>
            </w:r>
            <w:r w:rsidRPr="00CC6321">
              <w:rPr>
                <w:sz w:val="20"/>
              </w:rPr>
              <w:t xml:space="preserve"> </w:t>
            </w:r>
            <w:r w:rsidRPr="00991017">
              <w:rPr>
                <w:rFonts w:ascii="Frutiger LT Std 45 Light" w:hAnsi="Frutiger LT Std 45 Light"/>
                <w:sz w:val="22"/>
                <w:szCs w:val="22"/>
              </w:rPr>
              <w:t>of</w:t>
            </w:r>
            <w:r w:rsidRPr="00CC6321">
              <w:rPr>
                <w:sz w:val="20"/>
              </w:rPr>
              <w:t xml:space="preserve"> </w:t>
            </w:r>
            <w:r w:rsidRPr="00991017">
              <w:rPr>
                <w:rFonts w:ascii="Frutiger LT Std 45 Light" w:hAnsi="Frutiger LT Std 45 Light"/>
                <w:sz w:val="22"/>
                <w:szCs w:val="22"/>
              </w:rPr>
              <w:t>the</w:t>
            </w:r>
            <w:r w:rsidRPr="00CC6321">
              <w:rPr>
                <w:sz w:val="20"/>
              </w:rPr>
              <w:t xml:space="preserve"> </w:t>
            </w:r>
            <w:r w:rsidRPr="00991017">
              <w:rPr>
                <w:rFonts w:ascii="Frutiger LT Std 45 Light" w:hAnsi="Frutiger LT Std 45 Light"/>
                <w:sz w:val="22"/>
                <w:szCs w:val="22"/>
              </w:rPr>
              <w:t>team</w:t>
            </w:r>
            <w:r w:rsidRPr="00CC6321">
              <w:rPr>
                <w:sz w:val="20"/>
              </w:rPr>
              <w:t xml:space="preserve"> </w:t>
            </w:r>
            <w:r w:rsidRPr="00991017">
              <w:rPr>
                <w:rFonts w:ascii="Frutiger LT Std 45 Light" w:hAnsi="Frutiger LT Std 45 Light"/>
                <w:sz w:val="22"/>
                <w:szCs w:val="22"/>
              </w:rPr>
              <w:t>that</w:t>
            </w:r>
            <w:r w:rsidRPr="00CC6321">
              <w:rPr>
                <w:sz w:val="20"/>
              </w:rPr>
              <w:t xml:space="preserve"> </w:t>
            </w:r>
            <w:r w:rsidRPr="00991017">
              <w:rPr>
                <w:rFonts w:ascii="Frutiger LT Std 45 Light" w:hAnsi="Frutiger LT Std 45 Light"/>
                <w:sz w:val="22"/>
                <w:szCs w:val="22"/>
              </w:rPr>
              <w:t>designs</w:t>
            </w:r>
            <w:r w:rsidRPr="00CC6321">
              <w:rPr>
                <w:sz w:val="20"/>
              </w:rPr>
              <w:t xml:space="preserve">, </w:t>
            </w:r>
            <w:r w:rsidRPr="00991017">
              <w:rPr>
                <w:rFonts w:ascii="Frutiger LT Std 45 Light" w:hAnsi="Frutiger LT Std 45 Light"/>
                <w:sz w:val="22"/>
                <w:szCs w:val="22"/>
              </w:rPr>
              <w:t>delivers</w:t>
            </w:r>
            <w:r w:rsidRPr="00CC6321">
              <w:rPr>
                <w:sz w:val="20"/>
              </w:rPr>
              <w:t xml:space="preserve">, </w:t>
            </w:r>
            <w:r w:rsidRPr="00991017">
              <w:rPr>
                <w:rFonts w:ascii="Frutiger LT Std 45 Light" w:hAnsi="Frutiger LT Std 45 Light"/>
                <w:sz w:val="22"/>
                <w:szCs w:val="22"/>
              </w:rPr>
              <w:t>manages</w:t>
            </w:r>
            <w:r w:rsidRPr="00CC6321">
              <w:rPr>
                <w:sz w:val="20"/>
              </w:rPr>
              <w:t xml:space="preserve"> </w:t>
            </w:r>
            <w:r w:rsidRPr="00991017">
              <w:rPr>
                <w:rFonts w:ascii="Frutiger LT Std 45 Light" w:hAnsi="Frutiger LT Std 45 Light"/>
                <w:sz w:val="22"/>
                <w:szCs w:val="22"/>
              </w:rPr>
              <w:t>and</w:t>
            </w:r>
            <w:r w:rsidRPr="00CC6321">
              <w:rPr>
                <w:sz w:val="20"/>
              </w:rPr>
              <w:t xml:space="preserve"> </w:t>
            </w:r>
            <w:r w:rsidRPr="00991017">
              <w:rPr>
                <w:rFonts w:ascii="Frutiger LT Std 45 Light" w:hAnsi="Frutiger LT Std 45 Light"/>
                <w:sz w:val="22"/>
                <w:szCs w:val="22"/>
              </w:rPr>
              <w:t>quality</w:t>
            </w:r>
            <w:r w:rsidRPr="00CC6321">
              <w:rPr>
                <w:sz w:val="20"/>
              </w:rPr>
              <w:t xml:space="preserve"> </w:t>
            </w:r>
            <w:r w:rsidRPr="00991017">
              <w:rPr>
                <w:rFonts w:ascii="Frutiger LT Std 45 Light" w:hAnsi="Frutiger LT Std 45 Light"/>
                <w:sz w:val="22"/>
                <w:szCs w:val="22"/>
              </w:rPr>
              <w:t>assures</w:t>
            </w:r>
            <w:r w:rsidRPr="00CC6321">
              <w:rPr>
                <w:sz w:val="20"/>
              </w:rPr>
              <w:t xml:space="preserve"> </w:t>
            </w:r>
            <w:r w:rsidRPr="00991017">
              <w:rPr>
                <w:rFonts w:ascii="Frutiger LT Std 45 Light" w:hAnsi="Frutiger LT Std 45 Light"/>
                <w:sz w:val="22"/>
                <w:szCs w:val="22"/>
              </w:rPr>
              <w:t>the</w:t>
            </w:r>
            <w:r w:rsidRPr="00CC6321">
              <w:rPr>
                <w:sz w:val="20"/>
              </w:rPr>
              <w:t xml:space="preserve"> </w:t>
            </w:r>
            <w:r w:rsidRPr="00991017">
              <w:rPr>
                <w:rFonts w:ascii="Frutiger LT Std 45 Light" w:hAnsi="Frutiger LT Std 45 Light"/>
                <w:sz w:val="22"/>
                <w:szCs w:val="22"/>
              </w:rPr>
              <w:t>PG</w:t>
            </w:r>
            <w:r w:rsidRPr="00CC6321">
              <w:rPr>
                <w:sz w:val="20"/>
              </w:rPr>
              <w:t xml:space="preserve"> </w:t>
            </w:r>
            <w:r w:rsidRPr="00991017">
              <w:rPr>
                <w:rFonts w:ascii="Frutiger LT Std 45 Light" w:hAnsi="Frutiger LT Std 45 Light"/>
                <w:sz w:val="22"/>
                <w:szCs w:val="22"/>
              </w:rPr>
              <w:t>Dip</w:t>
            </w:r>
            <w:r w:rsidRPr="00CC6321">
              <w:rPr>
                <w:sz w:val="20"/>
              </w:rPr>
              <w:t xml:space="preserve"> </w:t>
            </w:r>
            <w:r w:rsidRPr="00F25818">
              <w:rPr>
                <w:rFonts w:ascii="Frutiger LT Std 45 Light" w:hAnsi="Frutiger LT Std 45 Light"/>
                <w:sz w:val="22"/>
                <w:szCs w:val="22"/>
              </w:rPr>
              <w:t>in</w:t>
            </w:r>
            <w:r w:rsidRPr="00CC6321">
              <w:rPr>
                <w:sz w:val="20"/>
              </w:rPr>
              <w:t xml:space="preserve"> </w:t>
            </w:r>
            <w:r w:rsidRPr="00F25818">
              <w:rPr>
                <w:rFonts w:ascii="Frutiger LT Std 45 Light" w:hAnsi="Frutiger LT Std 45 Light"/>
                <w:sz w:val="22"/>
                <w:szCs w:val="22"/>
              </w:rPr>
              <w:t>PA</w:t>
            </w:r>
            <w:r w:rsidRPr="00CC6321">
              <w:rPr>
                <w:sz w:val="20"/>
              </w:rPr>
              <w:t xml:space="preserve"> </w:t>
            </w:r>
            <w:r w:rsidRPr="00F25818">
              <w:rPr>
                <w:rFonts w:ascii="Frutiger LT Std 45 Light" w:hAnsi="Frutiger LT Std 45 Light"/>
                <w:sz w:val="22"/>
                <w:szCs w:val="22"/>
              </w:rPr>
              <w:t>Studies</w:t>
            </w:r>
            <w:r w:rsidRPr="00CC6321">
              <w:rPr>
                <w:sz w:val="20"/>
              </w:rPr>
              <w:t xml:space="preserve">, </w:t>
            </w:r>
            <w:r w:rsidRPr="00F25818">
              <w:rPr>
                <w:rFonts w:ascii="Frutiger LT Std 45 Light" w:hAnsi="Frutiger LT Std 45 Light"/>
                <w:sz w:val="22"/>
                <w:szCs w:val="22"/>
              </w:rPr>
              <w:t>developing</w:t>
            </w:r>
            <w:r w:rsidRPr="00CC6321">
              <w:rPr>
                <w:sz w:val="20"/>
              </w:rPr>
              <w:t xml:space="preserve"> </w:t>
            </w:r>
            <w:r w:rsidRPr="00991017">
              <w:rPr>
                <w:rFonts w:ascii="Frutiger LT Std 45 Light" w:hAnsi="Frutiger LT Std 45 Light"/>
                <w:sz w:val="22"/>
                <w:szCs w:val="22"/>
              </w:rPr>
              <w:t>and</w:t>
            </w:r>
            <w:r w:rsidRPr="00CC6321">
              <w:rPr>
                <w:sz w:val="20"/>
              </w:rPr>
              <w:t xml:space="preserve"> </w:t>
            </w:r>
            <w:r w:rsidRPr="00991017">
              <w:rPr>
                <w:rFonts w:ascii="Frutiger LT Std 45 Light" w:hAnsi="Frutiger LT Std 45 Light"/>
                <w:sz w:val="22"/>
                <w:szCs w:val="22"/>
              </w:rPr>
              <w:t>producing</w:t>
            </w:r>
            <w:r w:rsidRPr="00CC6321">
              <w:rPr>
                <w:sz w:val="20"/>
              </w:rPr>
              <w:t xml:space="preserve"> </w:t>
            </w:r>
            <w:r w:rsidRPr="00991017">
              <w:rPr>
                <w:rFonts w:ascii="Frutiger LT Std 45 Light" w:hAnsi="Frutiger LT Std 45 Light"/>
                <w:sz w:val="22"/>
                <w:szCs w:val="22"/>
              </w:rPr>
              <w:t>learning</w:t>
            </w:r>
            <w:r w:rsidRPr="00CC6321">
              <w:rPr>
                <w:sz w:val="20"/>
              </w:rPr>
              <w:t xml:space="preserve"> </w:t>
            </w:r>
            <w:r w:rsidRPr="00991017">
              <w:rPr>
                <w:rFonts w:ascii="Frutiger LT Std 45 Light" w:hAnsi="Frutiger LT Std 45 Light"/>
                <w:sz w:val="22"/>
                <w:szCs w:val="22"/>
              </w:rPr>
              <w:t>materials</w:t>
            </w:r>
            <w:r w:rsidRPr="00CC6321">
              <w:rPr>
                <w:sz w:val="20"/>
              </w:rPr>
              <w:t xml:space="preserve">; </w:t>
            </w:r>
          </w:p>
          <w:p w14:paraId="0E59AC4E" w14:textId="00A992EF" w:rsidR="00EE0769" w:rsidRDefault="00EE0769" w:rsidP="00EE0769">
            <w:pPr>
              <w:tabs>
                <w:tab w:val="left" w:pos="0"/>
              </w:tabs>
              <w:suppressAutoHyphens/>
              <w:spacing w:before="60" w:after="60"/>
              <w:rPr>
                <w:rFonts w:ascii="Frutiger LT Std 45 Light" w:hAnsi="Frutiger LT Std 45 Light"/>
                <w:sz w:val="22"/>
                <w:szCs w:val="22"/>
              </w:rPr>
            </w:pPr>
          </w:p>
          <w:p w14:paraId="2B9D6AA1" w14:textId="7EA42986" w:rsidR="00EE0769" w:rsidRPr="00CC6321" w:rsidRDefault="00EE0769" w:rsidP="00EE0769">
            <w:pPr>
              <w:tabs>
                <w:tab w:val="left" w:pos="0"/>
              </w:tabs>
              <w:suppressAutoHyphens/>
              <w:spacing w:before="60" w:after="60"/>
              <w:rPr>
                <w:rFonts w:ascii="Frutiger LT Std 45 Light" w:hAnsi="Frutiger LT Std 45 Light"/>
                <w:sz w:val="22"/>
                <w:szCs w:val="22"/>
              </w:rPr>
            </w:pPr>
            <w:r>
              <w:rPr>
                <w:rFonts w:ascii="Frutiger LT Std 45 Light" w:hAnsi="Frutiger LT Std 45 Light"/>
                <w:sz w:val="22"/>
                <w:szCs w:val="22"/>
              </w:rPr>
              <w:t>2.</w:t>
            </w:r>
            <w:r w:rsidRPr="00CC6321">
              <w:rPr>
                <w:sz w:val="20"/>
              </w:rPr>
              <w:t xml:space="preserve"> </w:t>
            </w:r>
            <w:r w:rsidRPr="00CC6321">
              <w:rPr>
                <w:rFonts w:ascii="Frutiger LT Std 45 Light" w:hAnsi="Frutiger LT Std 45 Light"/>
                <w:sz w:val="22"/>
                <w:szCs w:val="22"/>
              </w:rPr>
              <w:t xml:space="preserve">Lead one or more modules on the PG Dip in PA Studies – taking responsibility for its delivery, management and assessment; </w:t>
            </w:r>
          </w:p>
          <w:p w14:paraId="2133DD0B" w14:textId="51106FF7" w:rsidR="00EE0769" w:rsidRDefault="00EE0769" w:rsidP="00EE0769">
            <w:pPr>
              <w:tabs>
                <w:tab w:val="left" w:pos="0"/>
              </w:tabs>
              <w:suppressAutoHyphens/>
              <w:spacing w:before="60" w:after="60"/>
              <w:rPr>
                <w:rFonts w:ascii="Frutiger LT Std 45 Light" w:hAnsi="Frutiger LT Std 45 Light"/>
                <w:sz w:val="22"/>
                <w:szCs w:val="22"/>
              </w:rPr>
            </w:pPr>
          </w:p>
          <w:p w14:paraId="2DCEFE95" w14:textId="77777777" w:rsidR="00EE0769" w:rsidRDefault="00EE0769" w:rsidP="00EE0769">
            <w:pPr>
              <w:tabs>
                <w:tab w:val="left" w:pos="0"/>
              </w:tabs>
              <w:suppressAutoHyphens/>
              <w:spacing w:before="60" w:after="60"/>
              <w:rPr>
                <w:rFonts w:ascii="Frutiger LT Std 45 Light" w:hAnsi="Frutiger LT Std 45 Light"/>
                <w:sz w:val="22"/>
                <w:szCs w:val="22"/>
              </w:rPr>
            </w:pPr>
            <w:r>
              <w:rPr>
                <w:rFonts w:ascii="Frutiger LT Std 45 Light" w:hAnsi="Frutiger LT Std 45 Light"/>
                <w:sz w:val="22"/>
                <w:szCs w:val="22"/>
              </w:rPr>
              <w:t>3.</w:t>
            </w:r>
            <w:r w:rsidRPr="00CC6321">
              <w:rPr>
                <w:sz w:val="20"/>
              </w:rPr>
              <w:t xml:space="preserve"> </w:t>
            </w:r>
            <w:r w:rsidRPr="00CC6321">
              <w:rPr>
                <w:rFonts w:ascii="Frutiger LT Std 45 Light" w:hAnsi="Frutiger LT Std 45 Light"/>
                <w:sz w:val="22"/>
                <w:szCs w:val="22"/>
              </w:rPr>
              <w:t>To work with module leaders to deliver high quality teaching as measured through the National Student Survey and module evaluation processes;</w:t>
            </w:r>
          </w:p>
          <w:p w14:paraId="7954128A" w14:textId="77777777" w:rsidR="00EE0769" w:rsidRDefault="00EE0769" w:rsidP="00EE0769">
            <w:pPr>
              <w:tabs>
                <w:tab w:val="left" w:pos="0"/>
              </w:tabs>
              <w:suppressAutoHyphens/>
              <w:spacing w:before="60" w:after="60"/>
              <w:rPr>
                <w:rFonts w:ascii="Frutiger LT Std 45 Light" w:hAnsi="Frutiger LT Std 45 Light"/>
                <w:sz w:val="22"/>
                <w:szCs w:val="22"/>
              </w:rPr>
            </w:pPr>
          </w:p>
          <w:p w14:paraId="27A8A780" w14:textId="75BB60DA" w:rsidR="00EE0769" w:rsidRDefault="00EE0769" w:rsidP="00EE0769">
            <w:pPr>
              <w:tabs>
                <w:tab w:val="left" w:pos="0"/>
              </w:tabs>
              <w:suppressAutoHyphens/>
              <w:spacing w:before="60" w:after="60"/>
              <w:rPr>
                <w:rFonts w:ascii="Frutiger LT Std 45 Light" w:hAnsi="Frutiger LT Std 45 Light"/>
                <w:sz w:val="22"/>
                <w:szCs w:val="22"/>
              </w:rPr>
            </w:pPr>
            <w:r>
              <w:rPr>
                <w:rFonts w:ascii="Frutiger LT Std 45 Light" w:hAnsi="Frutiger LT Std 45 Light"/>
                <w:sz w:val="22"/>
                <w:szCs w:val="22"/>
              </w:rPr>
              <w:t xml:space="preserve">4. </w:t>
            </w:r>
            <w:r w:rsidRPr="00CC6321">
              <w:rPr>
                <w:rFonts w:ascii="Frutiger LT Std 45 Light" w:hAnsi="Frutiger LT Std 45 Light"/>
                <w:sz w:val="22"/>
                <w:szCs w:val="22"/>
              </w:rPr>
              <w:t xml:space="preserve"> Monitor work and attendance of students as directed; </w:t>
            </w:r>
          </w:p>
          <w:p w14:paraId="307F8E3F" w14:textId="77777777" w:rsidR="00EE0769" w:rsidRPr="00CC6321" w:rsidRDefault="00EE0769" w:rsidP="00EE0769">
            <w:pPr>
              <w:tabs>
                <w:tab w:val="left" w:pos="0"/>
              </w:tabs>
              <w:suppressAutoHyphens/>
              <w:spacing w:before="60" w:after="60"/>
              <w:rPr>
                <w:rFonts w:ascii="Frutiger LT Std 45 Light" w:hAnsi="Frutiger LT Std 45 Light"/>
                <w:sz w:val="22"/>
                <w:szCs w:val="22"/>
              </w:rPr>
            </w:pPr>
          </w:p>
          <w:p w14:paraId="43D85847" w14:textId="2880D4E4" w:rsidR="00EE0769" w:rsidRDefault="00EE0769" w:rsidP="00EE0769">
            <w:pPr>
              <w:tabs>
                <w:tab w:val="left" w:pos="0"/>
              </w:tabs>
              <w:suppressAutoHyphens/>
              <w:spacing w:before="60" w:after="60"/>
              <w:rPr>
                <w:rFonts w:ascii="Frutiger LT Std 45 Light" w:hAnsi="Frutiger LT Std 45 Light"/>
                <w:sz w:val="22"/>
                <w:szCs w:val="22"/>
              </w:rPr>
            </w:pPr>
            <w:r>
              <w:rPr>
                <w:rFonts w:ascii="Frutiger LT Std 45 Light" w:hAnsi="Frutiger LT Std 45 Light"/>
                <w:sz w:val="22"/>
                <w:szCs w:val="22"/>
              </w:rPr>
              <w:t>5.</w:t>
            </w:r>
            <w:r w:rsidRPr="00CC6321">
              <w:rPr>
                <w:sz w:val="20"/>
              </w:rPr>
              <w:t xml:space="preserve"> </w:t>
            </w:r>
            <w:r w:rsidRPr="00CC6321">
              <w:rPr>
                <w:rFonts w:ascii="Frutiger LT Std 45 Light" w:hAnsi="Frutiger LT Std 45 Light"/>
                <w:sz w:val="22"/>
                <w:szCs w:val="22"/>
              </w:rPr>
              <w:t xml:space="preserve">Take part in accreditation and quality control processes; </w:t>
            </w:r>
          </w:p>
          <w:p w14:paraId="7173E5AC" w14:textId="77777777" w:rsidR="00EE0769" w:rsidRPr="00CC6321" w:rsidRDefault="00EE0769" w:rsidP="00EE0769">
            <w:pPr>
              <w:tabs>
                <w:tab w:val="left" w:pos="0"/>
              </w:tabs>
              <w:suppressAutoHyphens/>
              <w:spacing w:before="60" w:after="60"/>
              <w:rPr>
                <w:rFonts w:ascii="Frutiger LT Std 45 Light" w:hAnsi="Frutiger LT Std 45 Light"/>
                <w:sz w:val="22"/>
                <w:szCs w:val="22"/>
              </w:rPr>
            </w:pPr>
          </w:p>
          <w:p w14:paraId="049B733F" w14:textId="063EF631" w:rsidR="00EE0769" w:rsidRDefault="00EE0769" w:rsidP="00EE0769">
            <w:pPr>
              <w:tabs>
                <w:tab w:val="left" w:pos="0"/>
              </w:tabs>
              <w:suppressAutoHyphens/>
              <w:spacing w:before="60" w:after="60"/>
              <w:rPr>
                <w:rFonts w:ascii="Frutiger LT Std 45 Light" w:hAnsi="Frutiger LT Std 45 Light"/>
                <w:sz w:val="22"/>
                <w:szCs w:val="22"/>
              </w:rPr>
            </w:pPr>
            <w:r>
              <w:rPr>
                <w:rFonts w:ascii="Frutiger LT Std 45 Light" w:hAnsi="Frutiger LT Std 45 Light"/>
                <w:sz w:val="22"/>
                <w:szCs w:val="22"/>
              </w:rPr>
              <w:t xml:space="preserve">6. </w:t>
            </w:r>
            <w:r w:rsidRPr="00991017">
              <w:rPr>
                <w:rFonts w:ascii="Frutiger LT Std 45 Light" w:hAnsi="Frutiger LT Std 45 Light"/>
                <w:sz w:val="22"/>
                <w:szCs w:val="22"/>
              </w:rPr>
              <w:t>Respond to external examiners in consultation with the Chair of the Board of Studies, and Director of Learning and Teaching, and Associate Dean for Medicine;</w:t>
            </w:r>
          </w:p>
          <w:p w14:paraId="38776F46" w14:textId="77777777" w:rsidR="00EE0769" w:rsidRDefault="00EE0769" w:rsidP="00EE0769">
            <w:pPr>
              <w:tabs>
                <w:tab w:val="left" w:pos="0"/>
              </w:tabs>
              <w:suppressAutoHyphens/>
              <w:spacing w:before="60" w:after="60"/>
              <w:rPr>
                <w:rFonts w:ascii="Frutiger LT Std 45 Light" w:hAnsi="Frutiger LT Std 45 Light"/>
                <w:sz w:val="22"/>
                <w:szCs w:val="22"/>
              </w:rPr>
            </w:pPr>
          </w:p>
          <w:p w14:paraId="0B07D7C0" w14:textId="58F4901E" w:rsidR="00EE0769" w:rsidRDefault="00EE0769" w:rsidP="00EE0769">
            <w:pPr>
              <w:tabs>
                <w:tab w:val="left" w:pos="0"/>
              </w:tabs>
              <w:suppressAutoHyphens/>
              <w:spacing w:before="60" w:after="60"/>
              <w:rPr>
                <w:rFonts w:ascii="Frutiger LT Std 45 Light" w:hAnsi="Frutiger LT Std 45 Light"/>
                <w:sz w:val="22"/>
                <w:szCs w:val="22"/>
              </w:rPr>
            </w:pPr>
            <w:r>
              <w:rPr>
                <w:rFonts w:ascii="Frutiger LT Std 45 Light" w:hAnsi="Frutiger LT Std 45 Light"/>
                <w:sz w:val="22"/>
                <w:szCs w:val="22"/>
              </w:rPr>
              <w:t xml:space="preserve">7. </w:t>
            </w:r>
            <w:r w:rsidRPr="00991017">
              <w:rPr>
                <w:rFonts w:ascii="Frutiger LT Std 45 Light" w:hAnsi="Frutiger LT Std 45 Light"/>
                <w:sz w:val="22"/>
                <w:szCs w:val="22"/>
              </w:rPr>
              <w:t>Collaborate with practice, service users and user groups in all matters that affect the programme;</w:t>
            </w:r>
          </w:p>
          <w:p w14:paraId="3949B7E0" w14:textId="77777777" w:rsidR="00EE0769" w:rsidRDefault="00EE0769" w:rsidP="00EE0769">
            <w:pPr>
              <w:tabs>
                <w:tab w:val="left" w:pos="0"/>
              </w:tabs>
              <w:suppressAutoHyphens/>
              <w:spacing w:before="60" w:after="60"/>
              <w:rPr>
                <w:rFonts w:ascii="Frutiger LT Std 45 Light" w:hAnsi="Frutiger LT Std 45 Light"/>
                <w:sz w:val="22"/>
                <w:szCs w:val="22"/>
              </w:rPr>
            </w:pPr>
          </w:p>
          <w:p w14:paraId="62187502" w14:textId="77777777" w:rsidR="00EE0769" w:rsidRPr="00991017" w:rsidRDefault="00EE0769" w:rsidP="00EE0769">
            <w:pPr>
              <w:tabs>
                <w:tab w:val="left" w:pos="0"/>
              </w:tabs>
              <w:suppressAutoHyphens/>
              <w:spacing w:before="60" w:after="60"/>
              <w:rPr>
                <w:rFonts w:ascii="Frutiger LT Std 45 Light" w:hAnsi="Frutiger LT Std 45 Light"/>
                <w:sz w:val="22"/>
                <w:szCs w:val="22"/>
              </w:rPr>
            </w:pPr>
            <w:r>
              <w:rPr>
                <w:rFonts w:ascii="Frutiger LT Std 45 Light" w:hAnsi="Frutiger LT Std 45 Light"/>
                <w:sz w:val="22"/>
                <w:szCs w:val="22"/>
              </w:rPr>
              <w:t xml:space="preserve">8. </w:t>
            </w:r>
            <w:r w:rsidRPr="00991017">
              <w:rPr>
                <w:rFonts w:ascii="Frutiger LT Std 45 Light" w:hAnsi="Frutiger LT Std 45 Light"/>
                <w:sz w:val="22"/>
                <w:szCs w:val="22"/>
              </w:rPr>
              <w:t xml:space="preserve">Meet the special needs of individual students in collaboration with the Additional Support Co-ordinator (ALS) </w:t>
            </w:r>
          </w:p>
          <w:p w14:paraId="5A248EB1" w14:textId="5F4DBEDE" w:rsidR="00EE0769" w:rsidRPr="00CC6321" w:rsidRDefault="00EE0769" w:rsidP="00EE0769">
            <w:pPr>
              <w:tabs>
                <w:tab w:val="left" w:pos="0"/>
              </w:tabs>
              <w:suppressAutoHyphens/>
              <w:spacing w:before="60" w:after="60"/>
              <w:rPr>
                <w:rFonts w:ascii="Frutiger LT Std 45 Light" w:hAnsi="Frutiger LT Std 45 Light"/>
                <w:sz w:val="22"/>
                <w:szCs w:val="22"/>
              </w:rPr>
            </w:pPr>
          </w:p>
          <w:p w14:paraId="5DB3A505" w14:textId="5AA0F9D3" w:rsidR="00EE0769" w:rsidRPr="002E3C36" w:rsidRDefault="00EE0769" w:rsidP="00EE0769">
            <w:pPr>
              <w:tabs>
                <w:tab w:val="left" w:pos="0"/>
              </w:tabs>
              <w:suppressAutoHyphens/>
              <w:spacing w:before="60" w:after="60"/>
              <w:rPr>
                <w:rFonts w:ascii="Frutiger LT Std 45 Light" w:hAnsi="Frutiger LT Std 45 Light"/>
                <w:sz w:val="22"/>
                <w:szCs w:val="22"/>
              </w:rPr>
            </w:pPr>
          </w:p>
          <w:p w14:paraId="4FCE893B" w14:textId="77777777" w:rsidR="00EE0769" w:rsidRPr="002E3C36" w:rsidRDefault="00EE0769" w:rsidP="00EE0769">
            <w:pPr>
              <w:tabs>
                <w:tab w:val="left" w:pos="0"/>
              </w:tabs>
              <w:suppressAutoHyphens/>
              <w:spacing w:before="60" w:after="60"/>
              <w:rPr>
                <w:rFonts w:ascii="Frutiger LT Std 45 Light" w:hAnsi="Frutiger LT Std 45 Light"/>
                <w:sz w:val="22"/>
                <w:szCs w:val="22"/>
              </w:rPr>
            </w:pPr>
            <w:r w:rsidRPr="002E3C36">
              <w:rPr>
                <w:rFonts w:ascii="Frutiger LT Std 45 Light" w:hAnsi="Frutiger LT Std 45 Light"/>
                <w:b/>
                <w:sz w:val="22"/>
                <w:szCs w:val="22"/>
              </w:rPr>
              <w:t>N.B. The above list is not exhaustive</w:t>
            </w:r>
            <w:r w:rsidRPr="002E3C36">
              <w:rPr>
                <w:rFonts w:ascii="Frutiger LT Std 45 Light" w:hAnsi="Frutiger LT Std 45 Light"/>
                <w:sz w:val="22"/>
                <w:szCs w:val="22"/>
              </w:rPr>
              <w:t>.</w:t>
            </w:r>
          </w:p>
        </w:tc>
      </w:tr>
    </w:tbl>
    <w:p w14:paraId="077B96DC" w14:textId="77777777" w:rsidR="006C6401" w:rsidRPr="00F06353" w:rsidRDefault="006C6401" w:rsidP="006C6401">
      <w:pPr>
        <w:pStyle w:val="Heading3"/>
        <w:keepNext w:val="0"/>
        <w:rPr>
          <w:rFonts w:ascii="Frutiger LT Std 45 Light" w:hAnsi="Frutiger LT Std 45 Light"/>
          <w:sz w:val="22"/>
          <w:szCs w:val="22"/>
        </w:rPr>
      </w:pPr>
    </w:p>
    <w:p w14:paraId="3003C42E" w14:textId="77777777" w:rsidR="006C6401" w:rsidRPr="00C30F19" w:rsidRDefault="006C6401" w:rsidP="00626EA3"/>
    <w:sectPr w:rsidR="006C6401" w:rsidRPr="00C30F19" w:rsidSect="00974260">
      <w:headerReference w:type="default" r:id="rId7"/>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531A" w14:textId="77777777" w:rsidR="00757CA7" w:rsidRDefault="00757CA7">
      <w:r>
        <w:separator/>
      </w:r>
    </w:p>
  </w:endnote>
  <w:endnote w:type="continuationSeparator" w:id="0">
    <w:p w14:paraId="5277F6FD" w14:textId="77777777" w:rsidR="00757CA7" w:rsidRDefault="007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2FFA" w14:textId="77777777" w:rsidR="00757CA7" w:rsidRDefault="00757CA7">
      <w:r>
        <w:separator/>
      </w:r>
    </w:p>
  </w:footnote>
  <w:footnote w:type="continuationSeparator" w:id="0">
    <w:p w14:paraId="2C060972" w14:textId="77777777" w:rsidR="00757CA7" w:rsidRDefault="0075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C632" w14:textId="77777777" w:rsidR="00C30F19" w:rsidRPr="00412CDF" w:rsidRDefault="00FF0C03"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85BA731" wp14:editId="0F29B335">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8E179C"/>
    <w:multiLevelType w:val="hybridMultilevel"/>
    <w:tmpl w:val="1CAC35AA"/>
    <w:lvl w:ilvl="0" w:tplc="D1ECE14E">
      <w:start w:val="1"/>
      <w:numFmt w:val="decimal"/>
      <w:lvlText w:val="%1."/>
      <w:lvlJc w:val="left"/>
      <w:pPr>
        <w:ind w:left="720" w:hanging="360"/>
      </w:pPr>
      <w:rPr>
        <w:rFonts w:ascii="Frutiger LT Std 45 Light" w:hAnsi="Frutiger LT Std 45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B6A1BF5"/>
    <w:multiLevelType w:val="hybridMultilevel"/>
    <w:tmpl w:val="5872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6004C"/>
    <w:multiLevelType w:val="hybridMultilevel"/>
    <w:tmpl w:val="28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4"/>
  </w:num>
  <w:num w:numId="6">
    <w:abstractNumId w:val="18"/>
  </w:num>
  <w:num w:numId="7">
    <w:abstractNumId w:val="11"/>
  </w:num>
  <w:num w:numId="8">
    <w:abstractNumId w:val="12"/>
  </w:num>
  <w:num w:numId="9">
    <w:abstractNumId w:val="13"/>
  </w:num>
  <w:num w:numId="10">
    <w:abstractNumId w:val="19"/>
  </w:num>
  <w:num w:numId="11">
    <w:abstractNumId w:val="10"/>
  </w:num>
  <w:num w:numId="12">
    <w:abstractNumId w:val="1"/>
  </w:num>
  <w:num w:numId="13">
    <w:abstractNumId w:val="2"/>
  </w:num>
  <w:num w:numId="14">
    <w:abstractNumId w:val="5"/>
  </w:num>
  <w:num w:numId="15">
    <w:abstractNumId w:val="17"/>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6"/>
  </w:num>
  <w:num w:numId="18">
    <w:abstractNumId w:val="9"/>
  </w:num>
  <w:num w:numId="19">
    <w:abstractNumId w:val="3"/>
  </w:num>
  <w:num w:numId="20">
    <w:abstractNumId w:val="2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1745"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34A01"/>
    <w:rsid w:val="00040484"/>
    <w:rsid w:val="0005714A"/>
    <w:rsid w:val="00065A6D"/>
    <w:rsid w:val="0007329B"/>
    <w:rsid w:val="0008696F"/>
    <w:rsid w:val="000D30F1"/>
    <w:rsid w:val="000F0A73"/>
    <w:rsid w:val="000F3FA0"/>
    <w:rsid w:val="001173D0"/>
    <w:rsid w:val="00125854"/>
    <w:rsid w:val="00127C6C"/>
    <w:rsid w:val="00137219"/>
    <w:rsid w:val="00151702"/>
    <w:rsid w:val="0015396C"/>
    <w:rsid w:val="00176884"/>
    <w:rsid w:val="0019598E"/>
    <w:rsid w:val="001A21A8"/>
    <w:rsid w:val="001A3818"/>
    <w:rsid w:val="001C1744"/>
    <w:rsid w:val="001D20C1"/>
    <w:rsid w:val="001F4FC7"/>
    <w:rsid w:val="00203C46"/>
    <w:rsid w:val="002074C9"/>
    <w:rsid w:val="0020794B"/>
    <w:rsid w:val="00214EF5"/>
    <w:rsid w:val="00222E98"/>
    <w:rsid w:val="00224799"/>
    <w:rsid w:val="0023324C"/>
    <w:rsid w:val="002412A5"/>
    <w:rsid w:val="00242E90"/>
    <w:rsid w:val="00245A8F"/>
    <w:rsid w:val="00245DFF"/>
    <w:rsid w:val="0025249C"/>
    <w:rsid w:val="002604CB"/>
    <w:rsid w:val="0026178E"/>
    <w:rsid w:val="00261A47"/>
    <w:rsid w:val="00264D1F"/>
    <w:rsid w:val="00267D3F"/>
    <w:rsid w:val="002706BC"/>
    <w:rsid w:val="0027322D"/>
    <w:rsid w:val="0027653C"/>
    <w:rsid w:val="002A1DE4"/>
    <w:rsid w:val="002B2A58"/>
    <w:rsid w:val="002B4513"/>
    <w:rsid w:val="002C452C"/>
    <w:rsid w:val="002C63CC"/>
    <w:rsid w:val="002D1C88"/>
    <w:rsid w:val="002E0A78"/>
    <w:rsid w:val="002E2C2C"/>
    <w:rsid w:val="002E2DA3"/>
    <w:rsid w:val="003005DA"/>
    <w:rsid w:val="00303900"/>
    <w:rsid w:val="0032054A"/>
    <w:rsid w:val="00366546"/>
    <w:rsid w:val="00375683"/>
    <w:rsid w:val="00382D01"/>
    <w:rsid w:val="003A03FF"/>
    <w:rsid w:val="003B76FF"/>
    <w:rsid w:val="003C0C14"/>
    <w:rsid w:val="003C76DF"/>
    <w:rsid w:val="003C7C6F"/>
    <w:rsid w:val="003E504E"/>
    <w:rsid w:val="00400AAA"/>
    <w:rsid w:val="00403E90"/>
    <w:rsid w:val="00412CDF"/>
    <w:rsid w:val="004166EC"/>
    <w:rsid w:val="004246B1"/>
    <w:rsid w:val="00437DF8"/>
    <w:rsid w:val="00442B46"/>
    <w:rsid w:val="00444648"/>
    <w:rsid w:val="004539E6"/>
    <w:rsid w:val="00463094"/>
    <w:rsid w:val="00463FA2"/>
    <w:rsid w:val="004644CD"/>
    <w:rsid w:val="0046552A"/>
    <w:rsid w:val="004661B6"/>
    <w:rsid w:val="004839A4"/>
    <w:rsid w:val="0048419A"/>
    <w:rsid w:val="00485F69"/>
    <w:rsid w:val="00486EFC"/>
    <w:rsid w:val="0049332E"/>
    <w:rsid w:val="00494474"/>
    <w:rsid w:val="00496DF4"/>
    <w:rsid w:val="004A08C8"/>
    <w:rsid w:val="004B38B8"/>
    <w:rsid w:val="004C01B6"/>
    <w:rsid w:val="004C446D"/>
    <w:rsid w:val="004C5832"/>
    <w:rsid w:val="004C6224"/>
    <w:rsid w:val="004D16E9"/>
    <w:rsid w:val="004F3677"/>
    <w:rsid w:val="004F688D"/>
    <w:rsid w:val="00511EAC"/>
    <w:rsid w:val="005207AD"/>
    <w:rsid w:val="00523B76"/>
    <w:rsid w:val="0054239E"/>
    <w:rsid w:val="00543525"/>
    <w:rsid w:val="005553FB"/>
    <w:rsid w:val="005619F4"/>
    <w:rsid w:val="00576EB1"/>
    <w:rsid w:val="00587A4B"/>
    <w:rsid w:val="005A129A"/>
    <w:rsid w:val="005A17BD"/>
    <w:rsid w:val="005B368F"/>
    <w:rsid w:val="005B5557"/>
    <w:rsid w:val="005C34EA"/>
    <w:rsid w:val="005D7FDF"/>
    <w:rsid w:val="005E350E"/>
    <w:rsid w:val="005E47D8"/>
    <w:rsid w:val="005F2AA2"/>
    <w:rsid w:val="005F6B00"/>
    <w:rsid w:val="005F6CA5"/>
    <w:rsid w:val="00610365"/>
    <w:rsid w:val="00610D21"/>
    <w:rsid w:val="00614BEC"/>
    <w:rsid w:val="00623004"/>
    <w:rsid w:val="00626EA3"/>
    <w:rsid w:val="0063407F"/>
    <w:rsid w:val="006360F7"/>
    <w:rsid w:val="00650A81"/>
    <w:rsid w:val="006530B6"/>
    <w:rsid w:val="00666609"/>
    <w:rsid w:val="006672DF"/>
    <w:rsid w:val="006713F3"/>
    <w:rsid w:val="006755AF"/>
    <w:rsid w:val="006817F4"/>
    <w:rsid w:val="00682484"/>
    <w:rsid w:val="00687A6A"/>
    <w:rsid w:val="0069445C"/>
    <w:rsid w:val="006A1571"/>
    <w:rsid w:val="006A7446"/>
    <w:rsid w:val="006B0506"/>
    <w:rsid w:val="006C06F2"/>
    <w:rsid w:val="006C1451"/>
    <w:rsid w:val="006C6401"/>
    <w:rsid w:val="00710B34"/>
    <w:rsid w:val="00721424"/>
    <w:rsid w:val="00731B83"/>
    <w:rsid w:val="00736A38"/>
    <w:rsid w:val="00742847"/>
    <w:rsid w:val="00744897"/>
    <w:rsid w:val="00750CE2"/>
    <w:rsid w:val="00757CA7"/>
    <w:rsid w:val="00770FD1"/>
    <w:rsid w:val="00771BA6"/>
    <w:rsid w:val="00795DF9"/>
    <w:rsid w:val="007A1FC3"/>
    <w:rsid w:val="007A4BED"/>
    <w:rsid w:val="007B13C4"/>
    <w:rsid w:val="007B1A8E"/>
    <w:rsid w:val="007B34CB"/>
    <w:rsid w:val="007B37AC"/>
    <w:rsid w:val="007C0639"/>
    <w:rsid w:val="007D0039"/>
    <w:rsid w:val="007D1FC6"/>
    <w:rsid w:val="007F4403"/>
    <w:rsid w:val="0080250C"/>
    <w:rsid w:val="008060C2"/>
    <w:rsid w:val="00810DB2"/>
    <w:rsid w:val="00836EE5"/>
    <w:rsid w:val="0086769A"/>
    <w:rsid w:val="00894B0E"/>
    <w:rsid w:val="008A2850"/>
    <w:rsid w:val="008A3522"/>
    <w:rsid w:val="008A6003"/>
    <w:rsid w:val="008B0F1D"/>
    <w:rsid w:val="008B3FE2"/>
    <w:rsid w:val="008C74EC"/>
    <w:rsid w:val="008C7E3C"/>
    <w:rsid w:val="008D1EFA"/>
    <w:rsid w:val="008D2195"/>
    <w:rsid w:val="008E3918"/>
    <w:rsid w:val="008F5F31"/>
    <w:rsid w:val="008F6FB2"/>
    <w:rsid w:val="00920447"/>
    <w:rsid w:val="00920AA3"/>
    <w:rsid w:val="00922917"/>
    <w:rsid w:val="00922E3E"/>
    <w:rsid w:val="00940F76"/>
    <w:rsid w:val="009548F3"/>
    <w:rsid w:val="00955313"/>
    <w:rsid w:val="00955445"/>
    <w:rsid w:val="00960DAB"/>
    <w:rsid w:val="009616CE"/>
    <w:rsid w:val="009678FB"/>
    <w:rsid w:val="00973803"/>
    <w:rsid w:val="00974260"/>
    <w:rsid w:val="00976DA2"/>
    <w:rsid w:val="0098671F"/>
    <w:rsid w:val="00991017"/>
    <w:rsid w:val="009A120D"/>
    <w:rsid w:val="009A739F"/>
    <w:rsid w:val="009B56AC"/>
    <w:rsid w:val="009E3007"/>
    <w:rsid w:val="009E3391"/>
    <w:rsid w:val="009E716C"/>
    <w:rsid w:val="009F5403"/>
    <w:rsid w:val="00A057E7"/>
    <w:rsid w:val="00A2625E"/>
    <w:rsid w:val="00A536D2"/>
    <w:rsid w:val="00A65E42"/>
    <w:rsid w:val="00A826F6"/>
    <w:rsid w:val="00A87A6A"/>
    <w:rsid w:val="00A93962"/>
    <w:rsid w:val="00AA012F"/>
    <w:rsid w:val="00AA4FD6"/>
    <w:rsid w:val="00AB0683"/>
    <w:rsid w:val="00AB2CC2"/>
    <w:rsid w:val="00AC4304"/>
    <w:rsid w:val="00AC43F5"/>
    <w:rsid w:val="00AD5C4E"/>
    <w:rsid w:val="00AF0778"/>
    <w:rsid w:val="00AF6F55"/>
    <w:rsid w:val="00B00599"/>
    <w:rsid w:val="00B0182D"/>
    <w:rsid w:val="00B06668"/>
    <w:rsid w:val="00B30BFC"/>
    <w:rsid w:val="00B325C8"/>
    <w:rsid w:val="00B41B81"/>
    <w:rsid w:val="00B51FB5"/>
    <w:rsid w:val="00B52F1D"/>
    <w:rsid w:val="00B62C7C"/>
    <w:rsid w:val="00B65C71"/>
    <w:rsid w:val="00B7438D"/>
    <w:rsid w:val="00B77ACC"/>
    <w:rsid w:val="00B91419"/>
    <w:rsid w:val="00B94639"/>
    <w:rsid w:val="00B972BC"/>
    <w:rsid w:val="00BA0E14"/>
    <w:rsid w:val="00BA53DD"/>
    <w:rsid w:val="00BB1C89"/>
    <w:rsid w:val="00BE70B4"/>
    <w:rsid w:val="00C03922"/>
    <w:rsid w:val="00C14565"/>
    <w:rsid w:val="00C15BA2"/>
    <w:rsid w:val="00C30F19"/>
    <w:rsid w:val="00C34117"/>
    <w:rsid w:val="00C34318"/>
    <w:rsid w:val="00C45B87"/>
    <w:rsid w:val="00C57745"/>
    <w:rsid w:val="00C71CA3"/>
    <w:rsid w:val="00C83F0D"/>
    <w:rsid w:val="00CA2135"/>
    <w:rsid w:val="00CA34DD"/>
    <w:rsid w:val="00CA49EC"/>
    <w:rsid w:val="00CA6A30"/>
    <w:rsid w:val="00CB2432"/>
    <w:rsid w:val="00CB2784"/>
    <w:rsid w:val="00CB6F87"/>
    <w:rsid w:val="00CC40B8"/>
    <w:rsid w:val="00CC466A"/>
    <w:rsid w:val="00CC4BC5"/>
    <w:rsid w:val="00CC6321"/>
    <w:rsid w:val="00CC75BF"/>
    <w:rsid w:val="00CC7F94"/>
    <w:rsid w:val="00CD23D5"/>
    <w:rsid w:val="00CE207A"/>
    <w:rsid w:val="00CF4F7B"/>
    <w:rsid w:val="00CF79AE"/>
    <w:rsid w:val="00D04F05"/>
    <w:rsid w:val="00D07A23"/>
    <w:rsid w:val="00D20023"/>
    <w:rsid w:val="00D21791"/>
    <w:rsid w:val="00D47AE2"/>
    <w:rsid w:val="00D60955"/>
    <w:rsid w:val="00D67B68"/>
    <w:rsid w:val="00DA2CEA"/>
    <w:rsid w:val="00DA55F8"/>
    <w:rsid w:val="00DB1EAE"/>
    <w:rsid w:val="00DC57B1"/>
    <w:rsid w:val="00DF03F5"/>
    <w:rsid w:val="00E045A2"/>
    <w:rsid w:val="00E1739E"/>
    <w:rsid w:val="00E21D51"/>
    <w:rsid w:val="00E4006C"/>
    <w:rsid w:val="00E44605"/>
    <w:rsid w:val="00E5137A"/>
    <w:rsid w:val="00E62F5F"/>
    <w:rsid w:val="00E633EB"/>
    <w:rsid w:val="00E6790E"/>
    <w:rsid w:val="00E76B8E"/>
    <w:rsid w:val="00E8018E"/>
    <w:rsid w:val="00E857E3"/>
    <w:rsid w:val="00E87893"/>
    <w:rsid w:val="00E97580"/>
    <w:rsid w:val="00EA4CB2"/>
    <w:rsid w:val="00EA7094"/>
    <w:rsid w:val="00ED3807"/>
    <w:rsid w:val="00ED6670"/>
    <w:rsid w:val="00EE0769"/>
    <w:rsid w:val="00EE3CD6"/>
    <w:rsid w:val="00EF1D24"/>
    <w:rsid w:val="00EF2119"/>
    <w:rsid w:val="00EF44C9"/>
    <w:rsid w:val="00EF4B13"/>
    <w:rsid w:val="00F14D7B"/>
    <w:rsid w:val="00F25818"/>
    <w:rsid w:val="00F32589"/>
    <w:rsid w:val="00F4644B"/>
    <w:rsid w:val="00F67071"/>
    <w:rsid w:val="00F703F9"/>
    <w:rsid w:val="00F72AFB"/>
    <w:rsid w:val="00F815AF"/>
    <w:rsid w:val="00FA0802"/>
    <w:rsid w:val="00FA1208"/>
    <w:rsid w:val="00FA56E0"/>
    <w:rsid w:val="00FD6CC7"/>
    <w:rsid w:val="00FE371E"/>
    <w:rsid w:val="00FE7627"/>
    <w:rsid w:val="00FF0C03"/>
    <w:rsid w:val="00FF31C5"/>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f" fillcolor="white" stroke="f">
      <v:fill color="white" on="f"/>
      <v:stroke on="f"/>
      <o:colormru v:ext="edit" colors="#c1e0ff"/>
    </o:shapedefaults>
    <o:shapelayout v:ext="edit">
      <o:idmap v:ext="edit" data="1"/>
    </o:shapelayout>
  </w:shapeDefaults>
  <w:decimalSymbol w:val="."/>
  <w:listSeparator w:val=","/>
  <w14:docId w14:val="41D9201A"/>
  <w15:docId w15:val="{C2CD8050-0F35-4FD6-8067-572719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99"/>
    <w:qFormat/>
    <w:rsid w:val="00ED6670"/>
    <w:pPr>
      <w:spacing w:after="200" w:line="276" w:lineRule="auto"/>
      <w:ind w:left="720"/>
      <w:contextualSpacing/>
      <w:jc w:val="left"/>
    </w:pPr>
    <w:rPr>
      <w:rFonts w:ascii="Calibri" w:eastAsia="Calibri" w:hAnsi="Calibri"/>
      <w:sz w:val="22"/>
      <w:szCs w:val="22"/>
    </w:rPr>
  </w:style>
  <w:style w:type="paragraph" w:customStyle="1" w:styleId="Default">
    <w:name w:val="Default"/>
    <w:rsid w:val="006C6401"/>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Ekwue, Catherine (Human Resources)</cp:lastModifiedBy>
  <cp:revision>3</cp:revision>
  <cp:lastPrinted>2014-02-05T11:19:00Z</cp:lastPrinted>
  <dcterms:created xsi:type="dcterms:W3CDTF">2022-04-28T11:25:00Z</dcterms:created>
  <dcterms:modified xsi:type="dcterms:W3CDTF">2022-04-28T13:37:00Z</dcterms:modified>
</cp:coreProperties>
</file>