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F70664" w:rsidRPr="00F70664" w14:paraId="08D84F11" w14:textId="77777777" w:rsidTr="00F70664">
        <w:trPr>
          <w:tblCellSpacing w:w="15" w:type="dxa"/>
        </w:trPr>
        <w:tc>
          <w:tcPr>
            <w:tcW w:w="0" w:type="auto"/>
            <w:vAlign w:val="center"/>
            <w:hideMark/>
          </w:tcPr>
          <w:p w14:paraId="0993258D" w14:textId="4301562D"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Surrey Business School is seeki</w:t>
            </w:r>
            <w:r w:rsidR="00953E6C">
              <w:rPr>
                <w:rFonts w:ascii="Verdana" w:eastAsia="Times New Roman" w:hAnsi="Verdana" w:cs="Times New Roman"/>
                <w:sz w:val="17"/>
                <w:szCs w:val="17"/>
                <w:lang w:eastAsia="en-GB"/>
              </w:rPr>
              <w:t xml:space="preserve">ng to recruit a </w:t>
            </w:r>
            <w:r w:rsidRPr="00DB5142">
              <w:rPr>
                <w:rFonts w:ascii="Verdana" w:eastAsia="Times New Roman" w:hAnsi="Verdana" w:cs="Times New Roman"/>
                <w:b/>
                <w:sz w:val="17"/>
                <w:szCs w:val="17"/>
                <w:lang w:eastAsia="en-GB"/>
              </w:rPr>
              <w:t>Senior Teaching Fellow</w:t>
            </w:r>
            <w:r w:rsidRPr="00F70664">
              <w:rPr>
                <w:rFonts w:ascii="Verdana" w:eastAsia="Times New Roman" w:hAnsi="Verdana" w:cs="Times New Roman"/>
                <w:sz w:val="17"/>
                <w:szCs w:val="17"/>
                <w:lang w:eastAsia="en-GB"/>
              </w:rPr>
              <w:t xml:space="preserve"> in Digital </w:t>
            </w:r>
            <w:r w:rsidR="00301C18">
              <w:rPr>
                <w:rFonts w:ascii="Verdana" w:eastAsia="Times New Roman" w:hAnsi="Verdana" w:cs="Times New Roman"/>
                <w:sz w:val="17"/>
                <w:szCs w:val="17"/>
                <w:lang w:eastAsia="en-GB"/>
              </w:rPr>
              <w:t xml:space="preserve">Innovation and </w:t>
            </w:r>
            <w:r w:rsidRPr="00F70664">
              <w:rPr>
                <w:rFonts w:ascii="Verdana" w:eastAsia="Times New Roman" w:hAnsi="Verdana" w:cs="Times New Roman"/>
                <w:sz w:val="17"/>
                <w:szCs w:val="17"/>
                <w:lang w:eastAsia="en-GB"/>
              </w:rPr>
              <w:t>Entrepreneurship. The appointee will be a member of the </w:t>
            </w:r>
            <w:hyperlink r:id="rId8" w:history="1">
              <w:r w:rsidRPr="00F70664">
                <w:rPr>
                  <w:rFonts w:ascii="Verdana" w:eastAsia="Times New Roman" w:hAnsi="Verdana" w:cs="Times New Roman"/>
                  <w:color w:val="31196D"/>
                  <w:sz w:val="17"/>
                  <w:szCs w:val="17"/>
                  <w:u w:val="single"/>
                  <w:lang w:eastAsia="en-GB"/>
                </w:rPr>
                <w:t>Department for Digital Economy, Entrepreneurship and Innovation (DEEI)</w:t>
              </w:r>
            </w:hyperlink>
            <w:r w:rsidRPr="00F70664">
              <w:rPr>
                <w:rFonts w:ascii="Verdana" w:eastAsia="Times New Roman" w:hAnsi="Verdana" w:cs="Times New Roman"/>
                <w:sz w:val="17"/>
                <w:szCs w:val="17"/>
                <w:lang w:eastAsia="en-GB"/>
              </w:rPr>
              <w:t>, and may join the </w:t>
            </w:r>
            <w:hyperlink r:id="rId9" w:history="1">
              <w:r w:rsidRPr="00F70664">
                <w:rPr>
                  <w:rFonts w:ascii="Verdana" w:eastAsia="Times New Roman" w:hAnsi="Verdana" w:cs="Times New Roman"/>
                  <w:color w:val="31196D"/>
                  <w:sz w:val="17"/>
                  <w:szCs w:val="17"/>
                  <w:u w:val="single"/>
                  <w:lang w:eastAsia="en-GB"/>
                </w:rPr>
                <w:t>Centre of Digital Economy (CoDE)</w:t>
              </w:r>
            </w:hyperlink>
            <w:r w:rsidRPr="00F70664">
              <w:rPr>
                <w:rFonts w:ascii="Verdana" w:eastAsia="Times New Roman" w:hAnsi="Verdana" w:cs="Times New Roman"/>
                <w:sz w:val="17"/>
                <w:szCs w:val="17"/>
                <w:lang w:eastAsia="en-GB"/>
              </w:rPr>
              <w:t>.</w:t>
            </w:r>
          </w:p>
          <w:p w14:paraId="6D1454C2" w14:textId="75C18844"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Surrey Business School is a mid-sized business school with over 100 academic staff members from around the globe, and a highly cohesive and collegial atmosphere. The school is accredited by AACSB, AMBA and was recently awarded the Advance HE Athena SWAN Bronze Award. We inspire positive change in business and society, individuals and organisations, locally and globally by blending the rigour of high-quality impactful research with excellent teaching and the strengths of a technology-led university. We a</w:t>
            </w:r>
            <w:r w:rsidRPr="00AE4F95">
              <w:rPr>
                <w:rFonts w:ascii="Verdana" w:eastAsia="Times New Roman" w:hAnsi="Verdana" w:cs="Times New Roman"/>
                <w:sz w:val="17"/>
                <w:szCs w:val="17"/>
                <w:lang w:eastAsia="en-GB"/>
              </w:rPr>
              <w:t>re ranked in the top 10 for business and economics in the United Kingdom by the </w:t>
            </w:r>
            <w:hyperlink r:id="rId10" w:anchor="!/page/0/length/100/sort_by/rank/sort_order/asc/cols/stats">
              <w:r w:rsidR="00AE4F95" w:rsidRPr="00AE4F95">
                <w:rPr>
                  <w:rStyle w:val="Hyperlink"/>
                  <w:rFonts w:ascii="Verdana" w:hAnsi="Verdana"/>
                  <w:sz w:val="17"/>
                  <w:szCs w:val="17"/>
                </w:rPr>
                <w:t>Times Higher Education World University Rankings 2022</w:t>
              </w:r>
            </w:hyperlink>
            <w:r w:rsidRPr="00AE4F95">
              <w:rPr>
                <w:rFonts w:ascii="Verdana" w:eastAsia="Times New Roman" w:hAnsi="Verdana" w:cs="Times New Roman"/>
                <w:sz w:val="17"/>
                <w:szCs w:val="17"/>
                <w:lang w:eastAsia="en-GB"/>
              </w:rPr>
              <w:t> by subject.</w:t>
            </w:r>
          </w:p>
          <w:p w14:paraId="40047BB4" w14:textId="77777777"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Surrey Business School has particular strengths in digital innovation and technological transformation, international trade, leadership and organizational psychology and sustainability. Set in the beautiful countryside of Surrey with the convenience of bustling Guildford on your doorstep and London just 34 minutes away by train, the University of Surrey is an outstanding international University with an enterprising spirit.</w:t>
            </w:r>
          </w:p>
          <w:p w14:paraId="070A9185" w14:textId="77777777"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The School runs a full range of programmes including undergraduate, postgraduate and MBA programmes, as well as a PhD programme. Its members work closely with a network of business partners and other stakeholders, boasting strong links with many technology-oriented start-ups and established firms in London, and the South-East of England. For further information, please visit the </w:t>
            </w:r>
            <w:hyperlink r:id="rId11" w:history="1">
              <w:r w:rsidRPr="00F70664">
                <w:rPr>
                  <w:rFonts w:ascii="Verdana" w:eastAsia="Times New Roman" w:hAnsi="Verdana" w:cs="Times New Roman"/>
                  <w:color w:val="31196D"/>
                  <w:sz w:val="17"/>
                  <w:szCs w:val="17"/>
                  <w:u w:val="single"/>
                  <w:lang w:eastAsia="en-GB"/>
                </w:rPr>
                <w:t>SBS website</w:t>
              </w:r>
            </w:hyperlink>
            <w:r w:rsidRPr="00F70664">
              <w:rPr>
                <w:rFonts w:ascii="Verdana" w:eastAsia="Times New Roman" w:hAnsi="Verdana" w:cs="Times New Roman"/>
                <w:sz w:val="17"/>
                <w:szCs w:val="17"/>
                <w:lang w:eastAsia="en-GB"/>
              </w:rPr>
              <w:t>.</w:t>
            </w:r>
          </w:p>
          <w:p w14:paraId="3B7D48B9" w14:textId="77777777"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The members of our Department of Digital Economy, Entrepreneurship and Innovation (</w:t>
            </w:r>
            <w:hyperlink r:id="rId12" w:history="1">
              <w:r w:rsidRPr="00F70664">
                <w:rPr>
                  <w:rFonts w:ascii="Verdana" w:eastAsia="Times New Roman" w:hAnsi="Verdana" w:cs="Times New Roman"/>
                  <w:color w:val="31196D"/>
                  <w:sz w:val="17"/>
                  <w:szCs w:val="17"/>
                  <w:u w:val="single"/>
                  <w:lang w:eastAsia="en-GB"/>
                </w:rPr>
                <w:t>https://www.surrey.ac.uk/department-digital-economy-entrepreneurship-innovation</w:t>
              </w:r>
            </w:hyperlink>
            <w:r w:rsidRPr="00F70664">
              <w:rPr>
                <w:rFonts w:ascii="Verdana" w:eastAsia="Times New Roman" w:hAnsi="Verdana" w:cs="Times New Roman"/>
                <w:sz w:val="17"/>
                <w:szCs w:val="17"/>
                <w:lang w:eastAsia="en-GB"/>
              </w:rPr>
              <w:t>) are engaged in multi-disciplinary, collaborative teaching and research on how the digital economy transforms the organisation of entrepreneurial ventures, changes the nature of competition, alters the innovation process, stimulates the emergence of innovation ecosystems, and impacts social innovation and related areas. As well as teaching students across the School, the Department also offers its own degree programmes on the undergraduate and postgraduate levels including BSc (Hons) in Business Management and Entrepreneurship alongside the MSc in Entrepreneurship &amp; Innovation Management and is involved in the provision of the doctoral programme.</w:t>
            </w:r>
          </w:p>
          <w:p w14:paraId="505BBDE5" w14:textId="3EABC5A7"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 xml:space="preserve">The Department of Digital Economy, Entrepreneurship and Innovation (DEEI) </w:t>
            </w:r>
            <w:r w:rsidR="006C62E3">
              <w:rPr>
                <w:rFonts w:ascii="Verdana" w:eastAsia="Times New Roman" w:hAnsi="Verdana" w:cs="Times New Roman"/>
                <w:sz w:val="17"/>
                <w:szCs w:val="17"/>
                <w:lang w:eastAsia="en-GB"/>
              </w:rPr>
              <w:t xml:space="preserve">is led by Professor Glenn Parry, who is also CoDirector of the EPSRC Centre For the Decentralised Digital Economy (decade.ac.uk). Teaching in the department is organised by Jim Sears. The Department </w:t>
            </w:r>
            <w:r w:rsidRPr="00F70664">
              <w:rPr>
                <w:rFonts w:ascii="Verdana" w:eastAsia="Times New Roman" w:hAnsi="Verdana" w:cs="Times New Roman"/>
                <w:sz w:val="17"/>
                <w:szCs w:val="17"/>
                <w:lang w:eastAsia="en-GB"/>
              </w:rPr>
              <w:t>has strong links with many technology-oriented start-ups and established firms in London, Surrey, and the South-East of England in general. We maintain a close working relationship with Surrey SETsquared Business Acceleration Centre, a part of the SETsquared Partnership which has been ranked the global number one university business incubator for three consecutive years. Companies in the SETsquared Partnership are integrated into the academic programme as speakers or as partners in student projects while some students graduate into the business accelerator scheme.</w:t>
            </w:r>
          </w:p>
          <w:p w14:paraId="6A90C81D" w14:textId="0370F078" w:rsid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Closely affiliated to the DEEI, the Centre of Digital Economy (</w:t>
            </w:r>
            <w:hyperlink r:id="rId13" w:history="1">
              <w:r w:rsidRPr="00F70664">
                <w:rPr>
                  <w:rFonts w:ascii="Verdana" w:eastAsia="Times New Roman" w:hAnsi="Verdana" w:cs="Times New Roman"/>
                  <w:color w:val="31196D"/>
                  <w:sz w:val="17"/>
                  <w:szCs w:val="17"/>
                  <w:u w:val="single"/>
                  <w:lang w:eastAsia="en-GB"/>
                </w:rPr>
                <w:t>CoDE</w:t>
              </w:r>
            </w:hyperlink>
            <w:r w:rsidRPr="00F70664">
              <w:rPr>
                <w:rFonts w:ascii="Verdana" w:eastAsia="Times New Roman" w:hAnsi="Verdana" w:cs="Times New Roman"/>
                <w:sz w:val="17"/>
                <w:szCs w:val="17"/>
                <w:lang w:eastAsia="en-GB"/>
              </w:rPr>
              <w:t>, </w:t>
            </w:r>
            <w:hyperlink r:id="rId14" w:history="1">
              <w:r w:rsidRPr="00F70664">
                <w:rPr>
                  <w:rFonts w:ascii="Verdana" w:eastAsia="Times New Roman" w:hAnsi="Verdana" w:cs="Times New Roman"/>
                  <w:color w:val="31196D"/>
                  <w:sz w:val="17"/>
                  <w:szCs w:val="17"/>
                  <w:u w:val="single"/>
                  <w:lang w:eastAsia="en-GB"/>
                </w:rPr>
                <w:t>https://www.surrey.ac.uk/centre-digital-economy</w:t>
              </w:r>
            </w:hyperlink>
            <w:r w:rsidRPr="00F70664">
              <w:rPr>
                <w:rFonts w:ascii="Verdana" w:eastAsia="Times New Roman" w:hAnsi="Verdana" w:cs="Times New Roman"/>
                <w:sz w:val="17"/>
                <w:szCs w:val="17"/>
                <w:lang w:eastAsia="en-GB"/>
              </w:rPr>
              <w:t>), led by Professor Annabelle Gawer, is a multidisciplinary research centre dedicated to understanding the social, technological, economic, managerial, organisational, political and ethical implications of the digital economy. Examples of research include work on digital platforms and new business ecosystems, digital entrepreneurship and innovation, ethics and privacy of big data, digital and sustainability, social media, and digital transformation and open data. Members of the team come from the research fields of Strategy, Entrepreneurship, Information Systems, Organisation Theory, and Sociology. Members of CoDE have engaged in significant collaborative work across the whole of the University of Surrey – throughout the social, engineering, physical, computer, health and veterinary sciences. In addition to our research, we organize events and conferences that help diffuse and cross-fertilize ideas and bring together different communities of academics, business practitioners including innovators and entrepreneurs, and regulators. Examples include the </w:t>
            </w:r>
            <w:hyperlink r:id="rId15" w:history="1">
              <w:r w:rsidRPr="00F70664">
                <w:rPr>
                  <w:rFonts w:ascii="Verdana" w:eastAsia="Times New Roman" w:hAnsi="Verdana" w:cs="Times New Roman"/>
                  <w:color w:val="31196D"/>
                  <w:sz w:val="17"/>
                  <w:szCs w:val="17"/>
                  <w:u w:val="single"/>
                  <w:lang w:eastAsia="en-GB"/>
                </w:rPr>
                <w:t>Academy of Management Specialized Conference on Big Data and Managing in a Digital Economy</w:t>
              </w:r>
            </w:hyperlink>
            <w:r w:rsidRPr="00F70664">
              <w:rPr>
                <w:rFonts w:ascii="Verdana" w:eastAsia="Times New Roman" w:hAnsi="Verdana" w:cs="Times New Roman"/>
                <w:sz w:val="17"/>
                <w:szCs w:val="17"/>
                <w:lang w:eastAsia="en-GB"/>
              </w:rPr>
              <w:t> (2018) and the </w:t>
            </w:r>
            <w:hyperlink r:id="rId16" w:history="1">
              <w:r w:rsidRPr="00F70664">
                <w:rPr>
                  <w:rFonts w:ascii="Verdana" w:eastAsia="Times New Roman" w:hAnsi="Verdana" w:cs="Times New Roman"/>
                  <w:color w:val="31196D"/>
                  <w:sz w:val="17"/>
                  <w:szCs w:val="17"/>
                  <w:u w:val="single"/>
                  <w:lang w:eastAsia="en-GB"/>
                </w:rPr>
                <w:t>Strategic Management Society Online Extension on Digital Platforms and Ecosystems</w:t>
              </w:r>
            </w:hyperlink>
            <w:r w:rsidRPr="00F70664">
              <w:rPr>
                <w:rFonts w:ascii="Verdana" w:eastAsia="Times New Roman" w:hAnsi="Verdana" w:cs="Times New Roman"/>
                <w:sz w:val="17"/>
                <w:szCs w:val="17"/>
                <w:lang w:eastAsia="en-GB"/>
              </w:rPr>
              <w:t> (2020). For further information about Surrey Business School, please visit our website (</w:t>
            </w:r>
            <w:hyperlink r:id="rId17" w:history="1">
              <w:r w:rsidRPr="00F70664">
                <w:rPr>
                  <w:rFonts w:ascii="Verdana" w:eastAsia="Times New Roman" w:hAnsi="Verdana" w:cs="Times New Roman"/>
                  <w:color w:val="31196D"/>
                  <w:sz w:val="17"/>
                  <w:szCs w:val="17"/>
                  <w:u w:val="single"/>
                  <w:lang w:eastAsia="en-GB"/>
                </w:rPr>
                <w:t>http://www.surrey.ac.uk/business-school</w:t>
              </w:r>
            </w:hyperlink>
            <w:r w:rsidRPr="00F70664">
              <w:rPr>
                <w:rFonts w:ascii="Verdana" w:eastAsia="Times New Roman" w:hAnsi="Verdana" w:cs="Times New Roman"/>
                <w:sz w:val="17"/>
                <w:szCs w:val="17"/>
                <w:lang w:eastAsia="en-GB"/>
              </w:rPr>
              <w:t>).  </w:t>
            </w:r>
          </w:p>
          <w:p w14:paraId="4F59FD24" w14:textId="1BBB5DA3" w:rsidR="00F70664" w:rsidRPr="00F70664" w:rsidRDefault="00AE4F95" w:rsidP="00F70664">
            <w:pPr>
              <w:spacing w:before="100" w:beforeAutospacing="1" w:after="100" w:afterAutospacing="1" w:line="240" w:lineRule="auto"/>
              <w:rPr>
                <w:rFonts w:ascii="Verdana" w:eastAsia="Times New Roman" w:hAnsi="Verdana" w:cs="Times New Roman"/>
                <w:sz w:val="17"/>
                <w:szCs w:val="17"/>
                <w:lang w:eastAsia="en-GB"/>
              </w:rPr>
            </w:pPr>
            <w:r w:rsidRPr="00AE4F95">
              <w:rPr>
                <w:rFonts w:ascii="Verdana" w:eastAsia="Times New Roman" w:hAnsi="Verdana" w:cs="Times New Roman"/>
                <w:sz w:val="17"/>
                <w:szCs w:val="17"/>
                <w:lang w:eastAsia="en-GB"/>
              </w:rPr>
              <w:t>We are seeking to boost our Entrepreneurship and Innovation teaching capability. An ideal candidate will be knowledgeable of digital economy within context.</w:t>
            </w:r>
            <w:r w:rsidR="007D6F8B">
              <w:rPr>
                <w:rFonts w:ascii="Verdana" w:eastAsia="Times New Roman" w:hAnsi="Verdana" w:cs="Times New Roman"/>
                <w:sz w:val="17"/>
                <w:szCs w:val="17"/>
                <w:lang w:eastAsia="en-GB"/>
              </w:rPr>
              <w:t xml:space="preserve"> </w:t>
            </w:r>
            <w:r w:rsidR="00F70664" w:rsidRPr="00F70664">
              <w:rPr>
                <w:rFonts w:ascii="Verdana" w:eastAsia="Times New Roman" w:hAnsi="Verdana" w:cs="Times New Roman"/>
                <w:sz w:val="17"/>
                <w:szCs w:val="17"/>
                <w:lang w:eastAsia="en-GB"/>
              </w:rPr>
              <w:t>For this post, we seek an exceptional, hard-working, and enthusiastic educator who will join us as a Senior Teaching Fellow (</w:t>
            </w:r>
            <w:r w:rsidR="00DB5142">
              <w:rPr>
                <w:rFonts w:ascii="Verdana" w:eastAsia="Times New Roman" w:hAnsi="Verdana" w:cs="Times New Roman"/>
                <w:sz w:val="17"/>
                <w:szCs w:val="17"/>
                <w:lang w:eastAsia="en-GB"/>
              </w:rPr>
              <w:t xml:space="preserve">or Teaching Fellow </w:t>
            </w:r>
            <w:r w:rsidR="00F70664" w:rsidRPr="00F70664">
              <w:rPr>
                <w:rFonts w:ascii="Verdana" w:eastAsia="Times New Roman" w:hAnsi="Verdana" w:cs="Times New Roman"/>
                <w:sz w:val="17"/>
                <w:szCs w:val="17"/>
                <w:lang w:eastAsia="en-GB"/>
              </w:rPr>
              <w:lastRenderedPageBreak/>
              <w:t>depending on relevant experience</w:t>
            </w:r>
            <w:r w:rsidR="00DB5142">
              <w:rPr>
                <w:rFonts w:ascii="Verdana" w:eastAsia="Times New Roman" w:hAnsi="Verdana" w:cs="Times New Roman"/>
                <w:sz w:val="17"/>
                <w:szCs w:val="17"/>
                <w:lang w:eastAsia="en-GB"/>
              </w:rPr>
              <w:t>– see parallel advert</w:t>
            </w:r>
            <w:r w:rsidR="00F70664" w:rsidRPr="00F70664">
              <w:rPr>
                <w:rFonts w:ascii="Verdana" w:eastAsia="Times New Roman" w:hAnsi="Verdana" w:cs="Times New Roman"/>
                <w:sz w:val="17"/>
                <w:szCs w:val="17"/>
                <w:lang w:eastAsia="en-GB"/>
              </w:rPr>
              <w:t>). The successful candidate will help us enhance our Department’s capabilities in the areas of teaching and designing an innovative curriculum in digital innovation and transformation, and innovation management</w:t>
            </w:r>
            <w:r w:rsidR="006549AA">
              <w:rPr>
                <w:rFonts w:ascii="Verdana" w:eastAsia="Times New Roman" w:hAnsi="Verdana" w:cs="Times New Roman"/>
                <w:sz w:val="17"/>
                <w:szCs w:val="17"/>
                <w:lang w:eastAsia="en-GB"/>
              </w:rPr>
              <w:t xml:space="preserve">, and </w:t>
            </w:r>
            <w:r w:rsidR="006549AA" w:rsidRPr="00F70664">
              <w:rPr>
                <w:rFonts w:ascii="Verdana" w:eastAsia="Times New Roman" w:hAnsi="Verdana" w:cs="Times New Roman"/>
                <w:sz w:val="17"/>
                <w:szCs w:val="17"/>
                <w:lang w:eastAsia="en-GB"/>
              </w:rPr>
              <w:t>digital entrepreneurship</w:t>
            </w:r>
            <w:r w:rsidR="006549AA">
              <w:rPr>
                <w:rFonts w:ascii="Verdana" w:eastAsia="Times New Roman" w:hAnsi="Verdana" w:cs="Times New Roman"/>
                <w:sz w:val="17"/>
                <w:szCs w:val="17"/>
                <w:lang w:eastAsia="en-GB"/>
              </w:rPr>
              <w:t>.</w:t>
            </w:r>
            <w:r w:rsidR="00F70664" w:rsidRPr="00F70664">
              <w:rPr>
                <w:rFonts w:ascii="Verdana" w:eastAsia="Times New Roman" w:hAnsi="Verdana" w:cs="Times New Roman"/>
                <w:sz w:val="17"/>
                <w:szCs w:val="17"/>
                <w:lang w:eastAsia="en-GB"/>
              </w:rPr>
              <w:t xml:space="preserve"> At Surrey Business School, the student experience is at the heart of what we do. The successful applicant will demonstrate clear evidence of their ability to teach and design curriculum in entrepreneurship in the digital economy, business model innovation, digital transformation, disruptive technologies, and the economics and management of innovation processes. They will be expected to play an active role in leading and developing taught programmes, characterised by contemporary and commercial content that utilises thoughtful approaches to learning and wider student experience. They will have extensive experience in teaching in higher education with relevant digital skills and business experience; and/or have a background in pedagogical research. Many of our courses are taught in a collaborative manner, and we value collegiality and team spirit.</w:t>
            </w:r>
          </w:p>
          <w:p w14:paraId="15134F7C" w14:textId="1161BFA4" w:rsidR="00DB5142" w:rsidRDefault="00DB5142" w:rsidP="00DB5142">
            <w:pPr>
              <w:spacing w:before="100" w:beforeAutospacing="1" w:after="100" w:afterAutospacing="1" w:line="240" w:lineRule="auto"/>
              <w:rPr>
                <w:rFonts w:ascii="Verdana" w:eastAsia="Times New Roman" w:hAnsi="Verdana" w:cs="Times New Roman"/>
                <w:sz w:val="17"/>
                <w:szCs w:val="17"/>
                <w:lang w:eastAsia="en-GB"/>
              </w:rPr>
            </w:pPr>
            <w:r w:rsidRPr="007A721F">
              <w:rPr>
                <w:rFonts w:ascii="Verdana" w:eastAsia="Times New Roman" w:hAnsi="Verdana" w:cs="Times New Roman"/>
                <w:sz w:val="17"/>
                <w:szCs w:val="17"/>
                <w:lang w:eastAsia="en-GB"/>
              </w:rPr>
              <w:t>Candidate</w:t>
            </w:r>
            <w:r>
              <w:rPr>
                <w:rFonts w:ascii="Verdana" w:eastAsia="Times New Roman" w:hAnsi="Verdana" w:cs="Times New Roman"/>
                <w:sz w:val="17"/>
                <w:szCs w:val="17"/>
                <w:lang w:eastAsia="en-GB"/>
              </w:rPr>
              <w:t>s</w:t>
            </w:r>
            <w:r w:rsidRPr="007A721F">
              <w:rPr>
                <w:rFonts w:ascii="Verdana" w:eastAsia="Times New Roman" w:hAnsi="Verdana" w:cs="Times New Roman"/>
                <w:sz w:val="17"/>
                <w:szCs w:val="17"/>
                <w:lang w:eastAsia="en-GB"/>
              </w:rPr>
              <w:t xml:space="preserve"> will have a passion for Entrepreneurship and Innovation Management which will be brought into the classroom. </w:t>
            </w:r>
            <w:r>
              <w:rPr>
                <w:rFonts w:ascii="Verdana" w:eastAsia="Times New Roman" w:hAnsi="Verdana" w:cs="Times New Roman"/>
                <w:sz w:val="17"/>
                <w:szCs w:val="17"/>
                <w:lang w:eastAsia="en-GB"/>
              </w:rPr>
              <w:t>Teaching passion</w:t>
            </w:r>
            <w:r w:rsidRPr="007A721F">
              <w:rPr>
                <w:rFonts w:ascii="Verdana" w:eastAsia="Times New Roman" w:hAnsi="Verdana" w:cs="Times New Roman"/>
                <w:sz w:val="17"/>
                <w:szCs w:val="17"/>
                <w:lang w:eastAsia="en-GB"/>
              </w:rPr>
              <w:t xml:space="preserve"> will also be related to the Digital Economy which is the nexus where Entrepreneurship and Innovation meet. </w:t>
            </w:r>
            <w:r>
              <w:rPr>
                <w:rFonts w:ascii="Verdana" w:eastAsia="Times New Roman" w:hAnsi="Verdana" w:cs="Times New Roman"/>
                <w:sz w:val="17"/>
                <w:szCs w:val="17"/>
                <w:lang w:eastAsia="en-GB"/>
              </w:rPr>
              <w:t>Your</w:t>
            </w:r>
            <w:r w:rsidRPr="007A721F">
              <w:rPr>
                <w:rFonts w:ascii="Verdana" w:eastAsia="Times New Roman" w:hAnsi="Verdana" w:cs="Times New Roman"/>
                <w:sz w:val="17"/>
                <w:szCs w:val="17"/>
                <w:lang w:eastAsia="en-GB"/>
              </w:rPr>
              <w:t xml:space="preserve"> passion may be related to research, activities such as consulting or student projects or by teaching methods which insp</w:t>
            </w:r>
            <w:r>
              <w:rPr>
                <w:rFonts w:ascii="Verdana" w:eastAsia="Times New Roman" w:hAnsi="Verdana" w:cs="Times New Roman"/>
                <w:sz w:val="17"/>
                <w:szCs w:val="17"/>
                <w:lang w:eastAsia="en-GB"/>
              </w:rPr>
              <w:t xml:space="preserve">ire students about these topics. </w:t>
            </w:r>
            <w:r w:rsidRPr="007A721F">
              <w:rPr>
                <w:rFonts w:ascii="Verdana" w:eastAsia="Times New Roman" w:hAnsi="Verdana" w:cs="Times New Roman"/>
                <w:sz w:val="17"/>
                <w:szCs w:val="17"/>
                <w:lang w:eastAsia="en-GB"/>
              </w:rPr>
              <w:t xml:space="preserve">Evidence of strong student engagement </w:t>
            </w:r>
            <w:r>
              <w:rPr>
                <w:rFonts w:ascii="Verdana" w:eastAsia="Times New Roman" w:hAnsi="Verdana" w:cs="Times New Roman"/>
                <w:sz w:val="17"/>
                <w:szCs w:val="17"/>
                <w:lang w:eastAsia="en-GB"/>
              </w:rPr>
              <w:t xml:space="preserve">through teaching </w:t>
            </w:r>
            <w:r w:rsidRPr="007A721F">
              <w:rPr>
                <w:rFonts w:ascii="Verdana" w:eastAsia="Times New Roman" w:hAnsi="Verdana" w:cs="Times New Roman"/>
                <w:sz w:val="17"/>
                <w:szCs w:val="17"/>
                <w:lang w:eastAsia="en-GB"/>
              </w:rPr>
              <w:t xml:space="preserve">should be demonstrated by </w:t>
            </w:r>
            <w:r w:rsidR="00AE4F95">
              <w:rPr>
                <w:rFonts w:ascii="Verdana" w:eastAsia="Times New Roman" w:hAnsi="Verdana" w:cs="Times New Roman"/>
                <w:sz w:val="17"/>
                <w:szCs w:val="17"/>
                <w:lang w:eastAsia="en-GB"/>
              </w:rPr>
              <w:t>Module Evaluation Questionnaire [</w:t>
            </w:r>
            <w:r w:rsidRPr="007A721F">
              <w:rPr>
                <w:rFonts w:ascii="Verdana" w:eastAsia="Times New Roman" w:hAnsi="Verdana" w:cs="Times New Roman"/>
                <w:sz w:val="17"/>
                <w:szCs w:val="17"/>
                <w:lang w:eastAsia="en-GB"/>
              </w:rPr>
              <w:t>MEQ</w:t>
            </w:r>
            <w:r w:rsidR="00AE4F95">
              <w:rPr>
                <w:rFonts w:ascii="Verdana" w:eastAsia="Times New Roman" w:hAnsi="Verdana" w:cs="Times New Roman"/>
                <w:sz w:val="17"/>
                <w:szCs w:val="17"/>
                <w:lang w:eastAsia="en-GB"/>
              </w:rPr>
              <w:t>]</w:t>
            </w:r>
            <w:r w:rsidRPr="007A721F">
              <w:rPr>
                <w:rFonts w:ascii="Verdana" w:eastAsia="Times New Roman" w:hAnsi="Verdana" w:cs="Times New Roman"/>
                <w:sz w:val="17"/>
                <w:szCs w:val="17"/>
                <w:lang w:eastAsia="en-GB"/>
              </w:rPr>
              <w:t xml:space="preserve"> scores or comparable evidence</w:t>
            </w:r>
            <w:r>
              <w:rPr>
                <w:rFonts w:ascii="Verdana" w:eastAsia="Times New Roman" w:hAnsi="Verdana" w:cs="Times New Roman"/>
                <w:sz w:val="17"/>
                <w:szCs w:val="17"/>
                <w:lang w:eastAsia="en-GB"/>
              </w:rPr>
              <w:t xml:space="preserve"> where available</w:t>
            </w:r>
            <w:r w:rsidRPr="007A721F">
              <w:rPr>
                <w:rFonts w:ascii="Verdana" w:eastAsia="Times New Roman" w:hAnsi="Verdana" w:cs="Times New Roman"/>
                <w:sz w:val="17"/>
                <w:szCs w:val="17"/>
                <w:lang w:eastAsia="en-GB"/>
              </w:rPr>
              <w:t>.</w:t>
            </w:r>
          </w:p>
          <w:p w14:paraId="4A512A8A" w14:textId="415D97D6" w:rsidR="00F70664" w:rsidRDefault="00DB5142" w:rsidP="00F70664">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In </w:t>
            </w:r>
            <w:r w:rsidR="00F70664" w:rsidRPr="00F70664">
              <w:rPr>
                <w:rFonts w:ascii="Verdana" w:eastAsia="Times New Roman" w:hAnsi="Verdana" w:cs="Times New Roman"/>
                <w:sz w:val="17"/>
                <w:szCs w:val="17"/>
                <w:lang w:eastAsia="en-GB"/>
              </w:rPr>
              <w:t xml:space="preserve">teaching, </w:t>
            </w:r>
            <w:r>
              <w:rPr>
                <w:rFonts w:ascii="Verdana" w:eastAsia="Times New Roman" w:hAnsi="Verdana" w:cs="Times New Roman"/>
                <w:sz w:val="17"/>
                <w:szCs w:val="17"/>
                <w:lang w:eastAsia="en-GB"/>
              </w:rPr>
              <w:t xml:space="preserve">candidates </w:t>
            </w:r>
            <w:r w:rsidR="00F70664" w:rsidRPr="00F70664">
              <w:rPr>
                <w:rFonts w:ascii="Verdana" w:eastAsia="Times New Roman" w:hAnsi="Verdana" w:cs="Times New Roman"/>
                <w:sz w:val="17"/>
                <w:szCs w:val="17"/>
                <w:lang w:eastAsia="en-GB"/>
              </w:rPr>
              <w:t xml:space="preserve">are expected to emphasise the quality of the student experience in our undergraduate and postgraduate programmes. There will be opportunities for </w:t>
            </w:r>
            <w:r>
              <w:rPr>
                <w:rFonts w:ascii="Verdana" w:eastAsia="Times New Roman" w:hAnsi="Verdana" w:cs="Times New Roman"/>
                <w:sz w:val="17"/>
                <w:szCs w:val="17"/>
                <w:lang w:eastAsia="en-GB"/>
              </w:rPr>
              <w:t>candidates</w:t>
            </w:r>
            <w:r w:rsidR="00F70664" w:rsidRPr="00F70664">
              <w:rPr>
                <w:rFonts w:ascii="Verdana" w:eastAsia="Times New Roman" w:hAnsi="Verdana" w:cs="Times New Roman"/>
                <w:sz w:val="17"/>
                <w:szCs w:val="17"/>
                <w:lang w:eastAsia="en-GB"/>
              </w:rPr>
              <w:t xml:space="preserve"> to become active in business engagement and executive education.</w:t>
            </w:r>
          </w:p>
          <w:p w14:paraId="02C2245C" w14:textId="3F9069D0" w:rsidR="007A721F" w:rsidRPr="00F70664" w:rsidRDefault="007A721F" w:rsidP="007A721F">
            <w:pPr>
              <w:spacing w:before="100" w:beforeAutospacing="1" w:after="100" w:afterAutospacing="1" w:line="240" w:lineRule="auto"/>
              <w:rPr>
                <w:rFonts w:ascii="Verdana" w:eastAsia="Times New Roman" w:hAnsi="Verdana" w:cs="Times New Roman"/>
                <w:sz w:val="17"/>
                <w:szCs w:val="17"/>
                <w:lang w:eastAsia="en-GB"/>
              </w:rPr>
            </w:pPr>
            <w:r w:rsidRPr="007A721F">
              <w:rPr>
                <w:rFonts w:ascii="Verdana" w:eastAsia="Times New Roman" w:hAnsi="Verdana" w:cs="Times New Roman"/>
                <w:sz w:val="17"/>
                <w:szCs w:val="17"/>
                <w:lang w:eastAsia="en-GB"/>
              </w:rPr>
              <w:t xml:space="preserve">The </w:t>
            </w:r>
            <w:r>
              <w:rPr>
                <w:rFonts w:ascii="Verdana" w:eastAsia="Times New Roman" w:hAnsi="Verdana" w:cs="Times New Roman"/>
                <w:sz w:val="17"/>
                <w:szCs w:val="17"/>
                <w:lang w:eastAsia="en-GB"/>
              </w:rPr>
              <w:t>idea</w:t>
            </w:r>
            <w:r w:rsidR="002E5A56">
              <w:rPr>
                <w:rFonts w:ascii="Verdana" w:eastAsia="Times New Roman" w:hAnsi="Verdana" w:cs="Times New Roman"/>
                <w:sz w:val="17"/>
                <w:szCs w:val="17"/>
                <w:lang w:eastAsia="en-GB"/>
              </w:rPr>
              <w:t>l</w:t>
            </w:r>
            <w:r>
              <w:rPr>
                <w:rFonts w:ascii="Verdana" w:eastAsia="Times New Roman" w:hAnsi="Verdana" w:cs="Times New Roman"/>
                <w:sz w:val="17"/>
                <w:szCs w:val="17"/>
                <w:lang w:eastAsia="en-GB"/>
              </w:rPr>
              <w:t xml:space="preserve"> </w:t>
            </w:r>
            <w:r w:rsidR="00DB5142">
              <w:rPr>
                <w:rFonts w:ascii="Verdana" w:eastAsia="Times New Roman" w:hAnsi="Verdana" w:cs="Times New Roman"/>
                <w:sz w:val="17"/>
                <w:szCs w:val="17"/>
                <w:lang w:eastAsia="en-GB"/>
              </w:rPr>
              <w:t>Senior Teaching Fellow</w:t>
            </w:r>
            <w:r w:rsidRPr="007A721F">
              <w:rPr>
                <w:rFonts w:ascii="Verdana" w:eastAsia="Times New Roman" w:hAnsi="Verdana" w:cs="Times New Roman"/>
                <w:sz w:val="17"/>
                <w:szCs w:val="17"/>
                <w:lang w:eastAsia="en-GB"/>
              </w:rPr>
              <w:t xml:space="preserve"> will have signific</w:t>
            </w:r>
            <w:r w:rsidR="00DB5142">
              <w:rPr>
                <w:rFonts w:ascii="Verdana" w:eastAsia="Times New Roman" w:hAnsi="Verdana" w:cs="Times New Roman"/>
                <w:sz w:val="17"/>
                <w:szCs w:val="17"/>
                <w:lang w:eastAsia="en-GB"/>
              </w:rPr>
              <w:t>ant teaching experience in the</w:t>
            </w:r>
            <w:r w:rsidRPr="007A721F">
              <w:rPr>
                <w:rFonts w:ascii="Verdana" w:eastAsia="Times New Roman" w:hAnsi="Verdana" w:cs="Times New Roman"/>
                <w:sz w:val="17"/>
                <w:szCs w:val="17"/>
                <w:lang w:eastAsia="en-GB"/>
              </w:rPr>
              <w:t xml:space="preserve"> </w:t>
            </w:r>
            <w:r>
              <w:rPr>
                <w:rFonts w:ascii="Verdana" w:eastAsia="Times New Roman" w:hAnsi="Verdana" w:cs="Times New Roman"/>
                <w:sz w:val="17"/>
                <w:szCs w:val="17"/>
                <w:lang w:eastAsia="en-GB"/>
              </w:rPr>
              <w:t xml:space="preserve">Innovation and Entrepreneurship </w:t>
            </w:r>
            <w:r w:rsidRPr="007A721F">
              <w:rPr>
                <w:rFonts w:ascii="Verdana" w:eastAsia="Times New Roman" w:hAnsi="Verdana" w:cs="Times New Roman"/>
                <w:sz w:val="17"/>
                <w:szCs w:val="17"/>
                <w:lang w:eastAsia="en-GB"/>
              </w:rPr>
              <w:t>subject areas and will be able to adjust for either large or small classes</w:t>
            </w:r>
            <w:r w:rsidR="00DB5142">
              <w:rPr>
                <w:rFonts w:ascii="Verdana" w:eastAsia="Times New Roman" w:hAnsi="Verdana" w:cs="Times New Roman"/>
                <w:sz w:val="17"/>
                <w:szCs w:val="17"/>
                <w:lang w:eastAsia="en-GB"/>
              </w:rPr>
              <w:t>, delivering materials</w:t>
            </w:r>
            <w:r w:rsidRPr="007A721F">
              <w:rPr>
                <w:rFonts w:ascii="Verdana" w:eastAsia="Times New Roman" w:hAnsi="Verdana" w:cs="Times New Roman"/>
                <w:sz w:val="17"/>
                <w:szCs w:val="17"/>
                <w:lang w:eastAsia="en-GB"/>
              </w:rPr>
              <w:t xml:space="preserve"> in </w:t>
            </w:r>
            <w:r w:rsidR="00DB5142">
              <w:rPr>
                <w:rFonts w:ascii="Verdana" w:eastAsia="Times New Roman" w:hAnsi="Verdana" w:cs="Times New Roman"/>
                <w:sz w:val="17"/>
                <w:szCs w:val="17"/>
                <w:lang w:eastAsia="en-GB"/>
              </w:rPr>
              <w:t>a</w:t>
            </w:r>
            <w:r w:rsidRPr="007A721F">
              <w:rPr>
                <w:rFonts w:ascii="Verdana" w:eastAsia="Times New Roman" w:hAnsi="Verdana" w:cs="Times New Roman"/>
                <w:sz w:val="17"/>
                <w:szCs w:val="17"/>
                <w:lang w:eastAsia="en-GB"/>
              </w:rPr>
              <w:t xml:space="preserve"> classroom or remotely. </w:t>
            </w:r>
            <w:r>
              <w:rPr>
                <w:rFonts w:ascii="Verdana" w:eastAsia="Times New Roman" w:hAnsi="Verdana" w:cs="Times New Roman"/>
                <w:sz w:val="17"/>
                <w:szCs w:val="17"/>
                <w:lang w:eastAsia="en-GB"/>
              </w:rPr>
              <w:t xml:space="preserve">Candidates must </w:t>
            </w:r>
            <w:r w:rsidRPr="007A721F">
              <w:rPr>
                <w:rFonts w:ascii="Verdana" w:eastAsia="Times New Roman" w:hAnsi="Verdana" w:cs="Times New Roman"/>
                <w:sz w:val="17"/>
                <w:szCs w:val="17"/>
                <w:lang w:eastAsia="en-GB"/>
              </w:rPr>
              <w:t>demonstrate how they have contributed to curriculum development and content creation within modules and have experience with module management roles so that they can assume leadership roles for specific modules as well as assist in curriculum development.</w:t>
            </w:r>
            <w:r>
              <w:rPr>
                <w:rFonts w:ascii="Verdana" w:eastAsia="Times New Roman" w:hAnsi="Verdana" w:cs="Times New Roman"/>
                <w:sz w:val="17"/>
                <w:szCs w:val="17"/>
                <w:lang w:eastAsia="en-GB"/>
              </w:rPr>
              <w:t xml:space="preserve"> An ideal c</w:t>
            </w:r>
            <w:r w:rsidRPr="007A721F">
              <w:rPr>
                <w:rFonts w:ascii="Verdana" w:eastAsia="Times New Roman" w:hAnsi="Verdana" w:cs="Times New Roman"/>
                <w:sz w:val="17"/>
                <w:szCs w:val="17"/>
                <w:lang w:eastAsia="en-GB"/>
              </w:rPr>
              <w:t xml:space="preserve">andidate will </w:t>
            </w:r>
            <w:r>
              <w:rPr>
                <w:rFonts w:ascii="Verdana" w:eastAsia="Times New Roman" w:hAnsi="Verdana" w:cs="Times New Roman"/>
                <w:sz w:val="17"/>
                <w:szCs w:val="17"/>
                <w:lang w:eastAsia="en-GB"/>
              </w:rPr>
              <w:t xml:space="preserve">also </w:t>
            </w:r>
            <w:r w:rsidRPr="007A721F">
              <w:rPr>
                <w:rFonts w:ascii="Verdana" w:eastAsia="Times New Roman" w:hAnsi="Verdana" w:cs="Times New Roman"/>
                <w:sz w:val="17"/>
                <w:szCs w:val="17"/>
                <w:lang w:eastAsia="en-GB"/>
              </w:rPr>
              <w:t>show innovation in teaching methods. This may be related to the use of technology in the classroom or in curriculum development.</w:t>
            </w:r>
            <w:r w:rsidR="00DB5142">
              <w:rPr>
                <w:rFonts w:ascii="Verdana" w:eastAsia="Times New Roman" w:hAnsi="Verdana" w:cs="Times New Roman"/>
                <w:sz w:val="17"/>
                <w:szCs w:val="17"/>
                <w:lang w:eastAsia="en-GB"/>
              </w:rPr>
              <w:t xml:space="preserve"> They will also be able to explain the different pedagogic approaches employed for Undergraduate and Post Graduate levels.</w:t>
            </w:r>
          </w:p>
          <w:p w14:paraId="002E985C" w14:textId="6AF5B3C0" w:rsidR="007A721F" w:rsidRDefault="007A721F" w:rsidP="007A721F">
            <w:pPr>
              <w:spacing w:before="100" w:beforeAutospacing="1" w:after="100" w:afterAutospacing="1" w:line="240" w:lineRule="auto"/>
            </w:pPr>
            <w:r>
              <w:rPr>
                <w:rFonts w:ascii="Verdana" w:eastAsia="Times New Roman" w:hAnsi="Verdana" w:cs="Times New Roman"/>
                <w:sz w:val="17"/>
                <w:szCs w:val="17"/>
                <w:lang w:eastAsia="en-GB"/>
              </w:rPr>
              <w:t>R</w:t>
            </w:r>
            <w:r w:rsidRPr="007A721F">
              <w:rPr>
                <w:rFonts w:ascii="Verdana" w:eastAsia="Times New Roman" w:hAnsi="Verdana" w:cs="Times New Roman"/>
                <w:sz w:val="17"/>
                <w:szCs w:val="17"/>
                <w:lang w:eastAsia="en-GB"/>
              </w:rPr>
              <w:t>elated business or professional experience would also be desirable.</w:t>
            </w:r>
            <w:r>
              <w:t xml:space="preserve"> </w:t>
            </w:r>
          </w:p>
          <w:p w14:paraId="26D9CF85" w14:textId="77777777"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This is a full-time position. Conditions and compensation will be at internationally competitive standards and be commensurate with the appointee’s experience.</w:t>
            </w:r>
          </w:p>
          <w:p w14:paraId="0CFADD90" w14:textId="77777777"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Salary scales are as follows:</w:t>
            </w:r>
          </w:p>
          <w:p w14:paraId="5682E478" w14:textId="11E8EDFF" w:rsidR="00F70664" w:rsidRPr="00F70664" w:rsidRDefault="00F70664" w:rsidP="00F70664">
            <w:pPr>
              <w:numPr>
                <w:ilvl w:val="0"/>
                <w:numId w:val="1"/>
              </w:num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 xml:space="preserve">Senior Teaching Fellow (level 6) </w:t>
            </w:r>
            <w:r w:rsidR="00AE4F95">
              <w:rPr>
                <w:rFonts w:ascii="Verdana" w:eastAsia="Times New Roman" w:hAnsi="Verdana" w:cs="Times New Roman"/>
                <w:sz w:val="17"/>
                <w:szCs w:val="17"/>
                <w:lang w:eastAsia="en-GB"/>
              </w:rPr>
              <w:t xml:space="preserve">entry at </w:t>
            </w:r>
            <w:r w:rsidRPr="00F70664">
              <w:rPr>
                <w:rFonts w:ascii="Verdana" w:eastAsia="Times New Roman" w:hAnsi="Verdana" w:cs="Times New Roman"/>
                <w:sz w:val="17"/>
                <w:szCs w:val="17"/>
                <w:lang w:eastAsia="en-GB"/>
              </w:rPr>
              <w:t xml:space="preserve">£51,034 </w:t>
            </w:r>
            <w:r w:rsidR="00AE4F95">
              <w:rPr>
                <w:rFonts w:ascii="Verdana" w:eastAsia="Times New Roman" w:hAnsi="Verdana" w:cs="Times New Roman"/>
                <w:sz w:val="17"/>
                <w:szCs w:val="17"/>
                <w:lang w:eastAsia="en-GB"/>
              </w:rPr>
              <w:t xml:space="preserve">(going up to </w:t>
            </w:r>
            <w:r w:rsidRPr="00F70664">
              <w:rPr>
                <w:rFonts w:ascii="Verdana" w:eastAsia="Times New Roman" w:hAnsi="Verdana" w:cs="Times New Roman"/>
                <w:sz w:val="17"/>
                <w:szCs w:val="17"/>
                <w:lang w:eastAsia="en-GB"/>
              </w:rPr>
              <w:t>£60,905</w:t>
            </w:r>
            <w:r w:rsidR="00AE4F95">
              <w:rPr>
                <w:rFonts w:ascii="Verdana" w:eastAsia="Times New Roman" w:hAnsi="Verdana" w:cs="Times New Roman"/>
                <w:sz w:val="17"/>
                <w:szCs w:val="17"/>
                <w:lang w:eastAsia="en-GB"/>
              </w:rPr>
              <w:t>)</w:t>
            </w:r>
            <w:r w:rsidRPr="00F70664">
              <w:rPr>
                <w:rFonts w:ascii="Verdana" w:eastAsia="Times New Roman" w:hAnsi="Verdana" w:cs="Times New Roman"/>
                <w:sz w:val="17"/>
                <w:szCs w:val="17"/>
                <w:lang w:eastAsia="en-GB"/>
              </w:rPr>
              <w:t xml:space="preserve"> gross per annum</w:t>
            </w:r>
          </w:p>
          <w:p w14:paraId="4085FC40" w14:textId="6B887584" w:rsidR="007A721F" w:rsidRDefault="007A721F" w:rsidP="00F70664">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The University is located in Guildford, a beautiful town within commuting distance of London. Due </w:t>
            </w:r>
            <w:r w:rsidR="00953E6C">
              <w:rPr>
                <w:rFonts w:ascii="Verdana" w:eastAsia="Times New Roman" w:hAnsi="Verdana" w:cs="Times New Roman"/>
                <w:sz w:val="17"/>
                <w:szCs w:val="17"/>
                <w:lang w:eastAsia="en-GB"/>
              </w:rPr>
              <w:t>to the</w:t>
            </w:r>
            <w:r>
              <w:rPr>
                <w:rFonts w:ascii="Verdana" w:eastAsia="Times New Roman" w:hAnsi="Verdana" w:cs="Times New Roman"/>
                <w:sz w:val="17"/>
                <w:szCs w:val="17"/>
                <w:lang w:eastAsia="en-GB"/>
              </w:rPr>
              <w:t xml:space="preserve"> high local property prices we ask all candidates to </w:t>
            </w:r>
            <w:r w:rsidRPr="00AE4F95">
              <w:rPr>
                <w:rFonts w:ascii="Verdana" w:eastAsia="Times New Roman" w:hAnsi="Verdana" w:cs="Times New Roman"/>
                <w:b/>
                <w:sz w:val="17"/>
                <w:szCs w:val="17"/>
                <w:lang w:eastAsia="en-GB"/>
              </w:rPr>
              <w:t xml:space="preserve">examine the local housing market and rental prices </w:t>
            </w:r>
            <w:r>
              <w:rPr>
                <w:rFonts w:ascii="Verdana" w:eastAsia="Times New Roman" w:hAnsi="Verdana" w:cs="Times New Roman"/>
                <w:sz w:val="17"/>
                <w:szCs w:val="17"/>
                <w:lang w:eastAsia="en-GB"/>
              </w:rPr>
              <w:t>before making an application.</w:t>
            </w:r>
          </w:p>
          <w:p w14:paraId="7683A349" w14:textId="2280C157"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We are committed to providing an inclusive environment that offers equitable opportunities for all, in the pursuit of Surrey’s vision to be a leading global University. We work together to create a truly inclusive culture. We place great value on diversity and welcome applicants from all backgrounds. We are seeking to increase the diversity within our community and would particularly encourage applications from under-represented groups, such as people from Black, Asian and minority ethnic groups and people with disabilities. Appointments will always be made on merit.</w:t>
            </w:r>
          </w:p>
          <w:p w14:paraId="2829F716" w14:textId="77777777" w:rsidR="001F653B" w:rsidRDefault="001F653B" w:rsidP="001F653B">
            <w:pPr>
              <w:spacing w:before="100" w:beforeAutospacing="1" w:after="100" w:afterAutospacing="1"/>
              <w:rPr>
                <w:rFonts w:ascii="Verdana" w:hAnsi="Verdana"/>
                <w:sz w:val="17"/>
                <w:szCs w:val="17"/>
              </w:rPr>
            </w:pPr>
            <w:r>
              <w:rPr>
                <w:rFonts w:ascii="Verdana" w:hAnsi="Verdana"/>
                <w:sz w:val="17"/>
                <w:szCs w:val="17"/>
              </w:rPr>
              <w:t>Candidate presentations and interviews are planned to take place in June 2022 for a September 2022 (or earlier) start.</w:t>
            </w:r>
          </w:p>
          <w:p w14:paraId="598E9CFE" w14:textId="55F14A33" w:rsidR="00F70664" w:rsidRPr="007D6F8B" w:rsidRDefault="00F70664" w:rsidP="007D6F8B">
            <w:pPr>
              <w:spacing w:before="100" w:beforeAutospacing="1" w:after="100" w:afterAutospacing="1"/>
              <w:rPr>
                <w:rFonts w:ascii="Verdana" w:hAnsi="Verdana"/>
                <w:color w:val="0563C1" w:themeColor="hyperlink"/>
                <w:sz w:val="17"/>
                <w:szCs w:val="17"/>
                <w:u w:val="single"/>
              </w:rPr>
            </w:pPr>
            <w:bookmarkStart w:id="0" w:name="_GoBack"/>
            <w:r w:rsidRPr="00F70664">
              <w:rPr>
                <w:rFonts w:ascii="Verdana" w:eastAsia="Times New Roman" w:hAnsi="Verdana" w:cs="Times New Roman"/>
                <w:sz w:val="17"/>
                <w:szCs w:val="17"/>
                <w:lang w:eastAsia="en-GB"/>
              </w:rPr>
              <w:t>If you have any queries about this role please contact </w:t>
            </w:r>
            <w:r w:rsidR="007D6F8B">
              <w:rPr>
                <w:rFonts w:ascii="Verdana" w:hAnsi="Verdana"/>
                <w:sz w:val="17"/>
                <w:szCs w:val="17"/>
              </w:rPr>
              <w:t>Department Head Professor Glenn Parry via email </w:t>
            </w:r>
            <w:hyperlink r:id="rId18" w:history="1">
              <w:r w:rsidR="007D6F8B">
                <w:rPr>
                  <w:rStyle w:val="Hyperlink"/>
                  <w:rFonts w:ascii="Verdana" w:hAnsi="Verdana"/>
                  <w:sz w:val="17"/>
                  <w:szCs w:val="17"/>
                </w:rPr>
                <w:t>g.parry@surrey.ac.uk</w:t>
              </w:r>
            </w:hyperlink>
            <w:r w:rsidR="007D6F8B">
              <w:rPr>
                <w:rFonts w:ascii="Verdana" w:hAnsi="Verdana"/>
                <w:sz w:val="17"/>
                <w:szCs w:val="17"/>
              </w:rPr>
              <w:t xml:space="preserve"> or Deputy Head and Head of Teaching in the Department Jim Sears </w:t>
            </w:r>
            <w:hyperlink r:id="rId19" w:history="1">
              <w:r w:rsidR="007D6F8B">
                <w:rPr>
                  <w:rStyle w:val="Hyperlink"/>
                  <w:rFonts w:ascii="Verdana" w:hAnsi="Verdana"/>
                  <w:sz w:val="17"/>
                  <w:szCs w:val="17"/>
                </w:rPr>
                <w:t>j.sears@surrey.ac.uk</w:t>
              </w:r>
            </w:hyperlink>
          </w:p>
          <w:bookmarkEnd w:id="0"/>
          <w:p w14:paraId="4F299224" w14:textId="77777777" w:rsidR="00F70664" w:rsidRPr="00F70664" w:rsidRDefault="00F70664" w:rsidP="00F70664">
            <w:pPr>
              <w:spacing w:before="100" w:beforeAutospacing="1" w:after="100" w:afterAutospacing="1" w:line="240" w:lineRule="auto"/>
              <w:rPr>
                <w:rFonts w:ascii="Verdana" w:eastAsia="Times New Roman" w:hAnsi="Verdana" w:cs="Times New Roman"/>
                <w:sz w:val="17"/>
                <w:szCs w:val="17"/>
                <w:lang w:eastAsia="en-GB"/>
              </w:rPr>
            </w:pPr>
            <w:r w:rsidRPr="00F70664">
              <w:rPr>
                <w:rFonts w:ascii="Verdana" w:eastAsia="Times New Roman" w:hAnsi="Verdana" w:cs="Times New Roman"/>
                <w:sz w:val="17"/>
                <w:szCs w:val="17"/>
                <w:lang w:eastAsia="en-GB"/>
              </w:rPr>
              <w:t> </w:t>
            </w:r>
          </w:p>
        </w:tc>
      </w:tr>
    </w:tbl>
    <w:p w14:paraId="0AC84238" w14:textId="77777777" w:rsidR="00F70664" w:rsidRDefault="00F70664"/>
    <w:sectPr w:rsidR="00F70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D96"/>
    <w:multiLevelType w:val="multilevel"/>
    <w:tmpl w:val="6170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64"/>
    <w:rsid w:val="001F653B"/>
    <w:rsid w:val="002E5A56"/>
    <w:rsid w:val="00301C18"/>
    <w:rsid w:val="00374F16"/>
    <w:rsid w:val="00603D6D"/>
    <w:rsid w:val="006549AA"/>
    <w:rsid w:val="006C62E3"/>
    <w:rsid w:val="007A721F"/>
    <w:rsid w:val="007D6F8B"/>
    <w:rsid w:val="00953E6C"/>
    <w:rsid w:val="00AE4F95"/>
    <w:rsid w:val="00DB5142"/>
    <w:rsid w:val="00F7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D23C"/>
  <w15:chartTrackingRefBased/>
  <w15:docId w15:val="{7D82C2A0-9F0D-4DF8-8035-D5D2786E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2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8863">
      <w:bodyDiv w:val="1"/>
      <w:marLeft w:val="0"/>
      <w:marRight w:val="0"/>
      <w:marTop w:val="0"/>
      <w:marBottom w:val="0"/>
      <w:divBdr>
        <w:top w:val="none" w:sz="0" w:space="0" w:color="auto"/>
        <w:left w:val="none" w:sz="0" w:space="0" w:color="auto"/>
        <w:bottom w:val="none" w:sz="0" w:space="0" w:color="auto"/>
        <w:right w:val="none" w:sz="0" w:space="0" w:color="auto"/>
      </w:divBdr>
      <w:divsChild>
        <w:div w:id="1973124366">
          <w:marLeft w:val="0"/>
          <w:marRight w:val="0"/>
          <w:marTop w:val="0"/>
          <w:marBottom w:val="0"/>
          <w:divBdr>
            <w:top w:val="none" w:sz="0" w:space="0" w:color="auto"/>
            <w:left w:val="none" w:sz="0" w:space="0" w:color="auto"/>
            <w:bottom w:val="none" w:sz="0" w:space="0" w:color="auto"/>
            <w:right w:val="none" w:sz="0" w:space="0" w:color="auto"/>
          </w:divBdr>
          <w:divsChild>
            <w:div w:id="973944829">
              <w:marLeft w:val="0"/>
              <w:marRight w:val="0"/>
              <w:marTop w:val="0"/>
              <w:marBottom w:val="0"/>
              <w:divBdr>
                <w:top w:val="none" w:sz="0" w:space="0" w:color="auto"/>
                <w:left w:val="none" w:sz="0" w:space="0" w:color="auto"/>
                <w:bottom w:val="none" w:sz="0" w:space="0" w:color="auto"/>
                <w:right w:val="none" w:sz="0" w:space="0" w:color="auto"/>
              </w:divBdr>
              <w:divsChild>
                <w:div w:id="1519270637">
                  <w:marLeft w:val="0"/>
                  <w:marRight w:val="0"/>
                  <w:marTop w:val="0"/>
                  <w:marBottom w:val="0"/>
                  <w:divBdr>
                    <w:top w:val="none" w:sz="0" w:space="0" w:color="auto"/>
                    <w:left w:val="none" w:sz="0" w:space="0" w:color="auto"/>
                    <w:bottom w:val="none" w:sz="0" w:space="0" w:color="auto"/>
                    <w:right w:val="none" w:sz="0" w:space="0" w:color="auto"/>
                  </w:divBdr>
                  <w:divsChild>
                    <w:div w:id="438379395">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 w:id="717630062">
      <w:bodyDiv w:val="1"/>
      <w:marLeft w:val="0"/>
      <w:marRight w:val="0"/>
      <w:marTop w:val="0"/>
      <w:marBottom w:val="0"/>
      <w:divBdr>
        <w:top w:val="none" w:sz="0" w:space="0" w:color="auto"/>
        <w:left w:val="none" w:sz="0" w:space="0" w:color="auto"/>
        <w:bottom w:val="none" w:sz="0" w:space="0" w:color="auto"/>
        <w:right w:val="none" w:sz="0" w:space="0" w:color="auto"/>
      </w:divBdr>
    </w:div>
    <w:div w:id="11138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department-digital-economy-entrepreneurship-innovation" TargetMode="External"/><Relationship Id="rId13" Type="http://schemas.openxmlformats.org/officeDocument/2006/relationships/hyperlink" Target="https://www.surrey.ac.uk/centre-digital-economy" TargetMode="External"/><Relationship Id="rId18" Type="http://schemas.openxmlformats.org/officeDocument/2006/relationships/hyperlink" Target="mailto:g.parry@surrey.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rrey.ac.uk/department-digital-economy-entrepreneurship-innovation" TargetMode="External"/><Relationship Id="rId17" Type="http://schemas.openxmlformats.org/officeDocument/2006/relationships/hyperlink" Target="http://www.surrey.ac.uk/business-school" TargetMode="External"/><Relationship Id="rId2" Type="http://schemas.openxmlformats.org/officeDocument/2006/relationships/customXml" Target="../customXml/item2.xml"/><Relationship Id="rId16" Type="http://schemas.openxmlformats.org/officeDocument/2006/relationships/hyperlink" Target="https://www.strategicmanagement.net/virtual/extensions/surre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rey.ac.uk/business-school" TargetMode="External"/><Relationship Id="rId5" Type="http://schemas.openxmlformats.org/officeDocument/2006/relationships/styles" Target="styles.xml"/><Relationship Id="rId15" Type="http://schemas.openxmlformats.org/officeDocument/2006/relationships/hyperlink" Target="https://na.eventscloud.com/ehome/aombigdata" TargetMode="External"/><Relationship Id="rId10" Type="http://schemas.openxmlformats.org/officeDocument/2006/relationships/hyperlink" Target="https://www.timeshighereducation.com/world-university-rankings/2020/subject-ranking/business-and-economics?" TargetMode="External"/><Relationship Id="rId19" Type="http://schemas.openxmlformats.org/officeDocument/2006/relationships/hyperlink" Target="mailto:j.sears@surrey.ac.uk" TargetMode="External"/><Relationship Id="rId4" Type="http://schemas.openxmlformats.org/officeDocument/2006/relationships/numbering" Target="numbering.xml"/><Relationship Id="rId9" Type="http://schemas.openxmlformats.org/officeDocument/2006/relationships/hyperlink" Target="https://www.surrey.ac.uk/centre-digital-economy" TargetMode="External"/><Relationship Id="rId14" Type="http://schemas.openxmlformats.org/officeDocument/2006/relationships/hyperlink" Target="https://www.surrey.ac.uk/centre-digital-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85CEDBF5F8054BA84F9873BEAAFDFF" ma:contentTypeVersion="13" ma:contentTypeDescription="Create a new document." ma:contentTypeScope="" ma:versionID="358c77b74369f286a1a3128cb132b495">
  <xsd:schema xmlns:xsd="http://www.w3.org/2001/XMLSchema" xmlns:xs="http://www.w3.org/2001/XMLSchema" xmlns:p="http://schemas.microsoft.com/office/2006/metadata/properties" xmlns:ns3="9d8b7356-eb9d-4ce3-9db3-18f2d8c74fe3" xmlns:ns4="dbeb2bf2-2f65-43d7-ae5b-5945086d1781" targetNamespace="http://schemas.microsoft.com/office/2006/metadata/properties" ma:root="true" ma:fieldsID="4068c2601e85f87286dcf9b8f27999c5" ns3:_="" ns4:_="">
    <xsd:import namespace="9d8b7356-eb9d-4ce3-9db3-18f2d8c74fe3"/>
    <xsd:import namespace="dbeb2bf2-2f65-43d7-ae5b-5945086d17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b7356-eb9d-4ce3-9db3-18f2d8c7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b2bf2-2f65-43d7-ae5b-5945086d17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44D7DD-865C-4E6D-81B4-258F8306E2F6}">
  <ds:schemaRefs>
    <ds:schemaRef ds:uri="http://purl.org/dc/dcmitype/"/>
    <ds:schemaRef ds:uri="http://schemas.microsoft.com/office/2006/documentManagement/types"/>
    <ds:schemaRef ds:uri="dbeb2bf2-2f65-43d7-ae5b-5945086d1781"/>
    <ds:schemaRef ds:uri="http://schemas.microsoft.com/office/2006/metadata/properties"/>
    <ds:schemaRef ds:uri="9d8b7356-eb9d-4ce3-9db3-18f2d8c74fe3"/>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6BA7850-B0C5-4809-A563-49B1697CABA5}">
  <ds:schemaRefs>
    <ds:schemaRef ds:uri="http://schemas.microsoft.com/sharepoint/v3/contenttype/forms"/>
  </ds:schemaRefs>
</ds:datastoreItem>
</file>

<file path=customXml/itemProps3.xml><?xml version="1.0" encoding="utf-8"?>
<ds:datastoreItem xmlns:ds="http://schemas.openxmlformats.org/officeDocument/2006/customXml" ds:itemID="{7A7D2165-35AB-4E39-AF4A-4A50C45D0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b7356-eb9d-4ce3-9db3-18f2d8c74fe3"/>
    <ds:schemaRef ds:uri="dbeb2bf2-2f65-43d7-ae5b-5945086d1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Andrew (Human Resources)</dc:creator>
  <cp:keywords/>
  <dc:description/>
  <cp:lastModifiedBy>glenn parry</cp:lastModifiedBy>
  <cp:revision>4</cp:revision>
  <dcterms:created xsi:type="dcterms:W3CDTF">2022-04-22T16:32:00Z</dcterms:created>
  <dcterms:modified xsi:type="dcterms:W3CDTF">2022-04-22T16:41:00Z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0x010100DF85CEDBF5F8054BA84F9873BEAAFDFF</vt:lpwstr>
  </property>
</Properties>
</file>