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810"/>
        <w:gridCol w:w="2519"/>
        <w:gridCol w:w="1114"/>
        <w:gridCol w:w="1290"/>
        <w:gridCol w:w="14"/>
        <w:gridCol w:w="18"/>
        <w:gridCol w:w="1114"/>
      </w:tblGrid>
      <w:tr w:rsidR="00C71CA3" w:rsidRPr="00687A6A" w14:paraId="0B1846C7" w14:textId="77777777" w:rsidTr="00CE6758">
        <w:tc>
          <w:tcPr>
            <w:tcW w:w="1895" w:type="pct"/>
            <w:gridSpan w:val="2"/>
            <w:shd w:val="clear" w:color="auto" w:fill="99CCFF"/>
            <w:vAlign w:val="center"/>
          </w:tcPr>
          <w:p w14:paraId="2084B829"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105" w:type="pct"/>
            <w:gridSpan w:val="6"/>
            <w:shd w:val="clear" w:color="auto" w:fill="99CCFF"/>
            <w:vAlign w:val="center"/>
          </w:tcPr>
          <w:p w14:paraId="1E99BDEF" w14:textId="73A08246" w:rsidR="00C71CA3" w:rsidRPr="00687A6A" w:rsidRDefault="00C71CA3" w:rsidP="0054031A">
            <w:pPr>
              <w:spacing w:before="60" w:after="60"/>
              <w:jc w:val="left"/>
              <w:rPr>
                <w:rFonts w:ascii="Frutiger LT Std 45 Light" w:hAnsi="Frutiger LT Std 45 Light"/>
                <w:b/>
                <w:sz w:val="20"/>
              </w:rPr>
            </w:pPr>
            <w:r w:rsidRPr="00687A6A">
              <w:rPr>
                <w:rFonts w:ascii="Frutiger LT Std 45 Light" w:hAnsi="Frutiger LT Std 45 Light"/>
                <w:b/>
                <w:sz w:val="20"/>
              </w:rPr>
              <w:t xml:space="preserve">Last Updated: </w:t>
            </w:r>
            <w:r>
              <w:rPr>
                <w:rFonts w:ascii="Frutiger LT Std 45 Light" w:hAnsi="Frutiger LT Std 45 Light"/>
                <w:b/>
                <w:sz w:val="20"/>
              </w:rPr>
              <w:t xml:space="preserve">     </w:t>
            </w:r>
            <w:r w:rsidRPr="00687A6A">
              <w:rPr>
                <w:rFonts w:ascii="Frutiger LT Std 45 Light" w:hAnsi="Frutiger LT Std 45 Light"/>
                <w:b/>
                <w:sz w:val="20"/>
              </w:rPr>
              <w:t xml:space="preserve"> </w:t>
            </w:r>
            <w:r w:rsidR="005B3BDD">
              <w:rPr>
                <w:rFonts w:ascii="Frutiger LT Std 45 Light" w:hAnsi="Frutiger LT Std 45 Light" w:cs="Arial"/>
                <w:sz w:val="20"/>
              </w:rPr>
              <w:t>06/05/222</w:t>
            </w:r>
          </w:p>
        </w:tc>
      </w:tr>
      <w:tr w:rsidR="00C71CA3" w:rsidRPr="00687A6A" w14:paraId="44DBCB0B" w14:textId="77777777" w:rsidTr="269C78EF">
        <w:tblPrEx>
          <w:tblBorders>
            <w:right w:val="none" w:sz="0" w:space="0" w:color="000000"/>
            <w:insideH w:val="none" w:sz="0" w:space="0" w:color="000000"/>
            <w:insideV w:val="none" w:sz="0" w:space="0" w:color="000000"/>
          </w:tblBorders>
        </w:tblPrEx>
        <w:tc>
          <w:tcPr>
            <w:tcW w:w="1480" w:type="pct"/>
            <w:tcBorders>
              <w:right w:val="single" w:sz="4" w:space="0" w:color="auto"/>
            </w:tcBorders>
          </w:tcPr>
          <w:p w14:paraId="3D6008A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20" w:type="pct"/>
            <w:gridSpan w:val="7"/>
            <w:tcBorders>
              <w:top w:val="single" w:sz="4" w:space="0" w:color="auto"/>
              <w:left w:val="single" w:sz="4" w:space="0" w:color="auto"/>
              <w:bottom w:val="single" w:sz="4" w:space="0" w:color="auto"/>
              <w:right w:val="single" w:sz="4" w:space="0" w:color="auto"/>
            </w:tcBorders>
          </w:tcPr>
          <w:p w14:paraId="78AB7B0E" w14:textId="5E5E1FA7" w:rsidR="00C71CA3" w:rsidRDefault="00CF1AC8" w:rsidP="006530B6">
            <w:pPr>
              <w:spacing w:before="60" w:after="60"/>
              <w:jc w:val="left"/>
              <w:rPr>
                <w:rFonts w:ascii="Frutiger LT Std 45 Light" w:hAnsi="Frutiger LT Std 45 Light" w:cs="Arial"/>
                <w:sz w:val="20"/>
              </w:rPr>
            </w:pPr>
            <w:r>
              <w:rPr>
                <w:rFonts w:ascii="Frutiger LT Std 45 Light" w:hAnsi="Frutiger LT Std 45 Light" w:cs="Arial"/>
                <w:sz w:val="20"/>
              </w:rPr>
              <w:t>Faculty of Engineering and Physical Sciences</w:t>
            </w:r>
          </w:p>
          <w:p w14:paraId="28399A28" w14:textId="0C6BAF3A" w:rsidR="00CF1AC8" w:rsidRPr="00974260" w:rsidRDefault="00CF1AC8" w:rsidP="006530B6">
            <w:pPr>
              <w:spacing w:before="60" w:after="60"/>
              <w:jc w:val="left"/>
              <w:rPr>
                <w:rFonts w:ascii="Frutiger LT Std 45 Light" w:hAnsi="Frutiger LT Std 45 Light"/>
                <w:sz w:val="20"/>
              </w:rPr>
            </w:pPr>
            <w:r>
              <w:rPr>
                <w:rFonts w:ascii="Frutiger LT Std 45 Light" w:hAnsi="Frutiger LT Std 45 Light"/>
                <w:sz w:val="20"/>
              </w:rPr>
              <w:t>Centre for Environment and Sustainability</w:t>
            </w:r>
          </w:p>
        </w:tc>
      </w:tr>
      <w:tr w:rsidR="00C71CA3" w:rsidRPr="00687A6A" w14:paraId="428E3948" w14:textId="77777777" w:rsidTr="269C78EF">
        <w:trPr>
          <w:trHeight w:val="223"/>
        </w:trPr>
        <w:tc>
          <w:tcPr>
            <w:tcW w:w="1480" w:type="pct"/>
            <w:vAlign w:val="center"/>
          </w:tcPr>
          <w:p w14:paraId="3F094F05"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20" w:type="pct"/>
            <w:gridSpan w:val="7"/>
          </w:tcPr>
          <w:p w14:paraId="63294D7A" w14:textId="4B99C728" w:rsidR="00C71CA3" w:rsidRPr="00974260" w:rsidRDefault="006D1535" w:rsidP="006530B6">
            <w:pPr>
              <w:spacing w:before="60" w:after="60"/>
              <w:jc w:val="left"/>
              <w:rPr>
                <w:rFonts w:ascii="Frutiger LT Std 45 Light" w:hAnsi="Frutiger LT Std 45 Light"/>
                <w:sz w:val="20"/>
              </w:rPr>
            </w:pPr>
            <w:r>
              <w:rPr>
                <w:rFonts w:ascii="Frutiger LT Std 45 Light" w:hAnsi="Frutiger LT Std 45 Light"/>
                <w:sz w:val="20"/>
              </w:rPr>
              <w:t>Experimenta</w:t>
            </w:r>
            <w:r w:rsidR="003709A3">
              <w:rPr>
                <w:rFonts w:ascii="Frutiger LT Std 45 Light" w:hAnsi="Frutiger LT Std 45 Light"/>
                <w:sz w:val="20"/>
              </w:rPr>
              <w:t>l</w:t>
            </w:r>
            <w:r>
              <w:rPr>
                <w:rFonts w:ascii="Frutiger LT Std 45 Light" w:hAnsi="Frutiger LT Std 45 Light"/>
                <w:sz w:val="20"/>
              </w:rPr>
              <w:t xml:space="preserve"> Officer – </w:t>
            </w:r>
            <w:r w:rsidR="0063338D" w:rsidRPr="0063338D">
              <w:rPr>
                <w:rFonts w:ascii="Frutiger LT Std 45 Light" w:hAnsi="Frutiger LT Std 45 Light"/>
                <w:sz w:val="20"/>
              </w:rPr>
              <w:t>Model tests</w:t>
            </w:r>
            <w:r w:rsidR="0063338D">
              <w:rPr>
                <w:rFonts w:ascii="Frutiger LT Std 45 Light" w:hAnsi="Frutiger LT Std 45 Light"/>
                <w:sz w:val="20"/>
              </w:rPr>
              <w:t>ing</w:t>
            </w:r>
          </w:p>
        </w:tc>
      </w:tr>
      <w:tr w:rsidR="0054031A" w:rsidRPr="00687A6A" w14:paraId="66504659" w14:textId="77777777" w:rsidTr="00931A38">
        <w:tc>
          <w:tcPr>
            <w:tcW w:w="1480" w:type="pct"/>
            <w:vAlign w:val="center"/>
          </w:tcPr>
          <w:p w14:paraId="65385193"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04" w:type="pct"/>
            <w:gridSpan w:val="2"/>
            <w:vAlign w:val="center"/>
          </w:tcPr>
          <w:p w14:paraId="3C9E6D1D" w14:textId="32FDCADE" w:rsidR="0054031A" w:rsidRPr="00974260" w:rsidRDefault="00FE40CF" w:rsidP="00B94639">
            <w:pPr>
              <w:spacing w:before="60" w:after="60"/>
              <w:jc w:val="left"/>
              <w:rPr>
                <w:rFonts w:ascii="Frutiger LT Std 45 Light" w:hAnsi="Frutiger LT Std 45 Light"/>
                <w:sz w:val="20"/>
              </w:rPr>
            </w:pPr>
            <w:r>
              <w:rPr>
                <w:rFonts w:ascii="Frutiger LT Std 45 Light" w:hAnsi="Frutiger LT Std 45 Light" w:cs="Arial"/>
                <w:sz w:val="20"/>
              </w:rPr>
              <w:t>Technical and Experimental</w:t>
            </w:r>
          </w:p>
        </w:tc>
        <w:tc>
          <w:tcPr>
            <w:tcW w:w="570" w:type="pct"/>
          </w:tcPr>
          <w:p w14:paraId="24CCBCEA"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247" w:type="pct"/>
            <w:gridSpan w:val="4"/>
          </w:tcPr>
          <w:p w14:paraId="5D782C81" w14:textId="59907F0F" w:rsidR="0054031A" w:rsidRPr="00974260" w:rsidRDefault="00FE40CF" w:rsidP="00B94639">
            <w:pPr>
              <w:spacing w:before="60" w:after="60"/>
              <w:jc w:val="left"/>
              <w:rPr>
                <w:rFonts w:ascii="Frutiger LT Std 45 Light" w:hAnsi="Frutiger LT Std 45 Light" w:cs="Arial"/>
                <w:sz w:val="20"/>
              </w:rPr>
            </w:pPr>
            <w:r>
              <w:rPr>
                <w:rFonts w:ascii="Frutiger LT Std 45 Light" w:hAnsi="Frutiger LT Std 45 Light" w:cs="Arial"/>
                <w:sz w:val="20"/>
              </w:rPr>
              <w:t>4</w:t>
            </w:r>
          </w:p>
        </w:tc>
      </w:tr>
      <w:tr w:rsidR="00C71CA3" w:rsidRPr="00687A6A" w14:paraId="5A764BEF" w14:textId="77777777" w:rsidTr="269C78EF">
        <w:tc>
          <w:tcPr>
            <w:tcW w:w="1480" w:type="pct"/>
            <w:vAlign w:val="center"/>
          </w:tcPr>
          <w:p w14:paraId="30A7BD58"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20" w:type="pct"/>
            <w:gridSpan w:val="7"/>
          </w:tcPr>
          <w:p w14:paraId="2E1799DC" w14:textId="45F641A1" w:rsidR="00C71CA3" w:rsidRPr="00974260" w:rsidRDefault="00FE40CF"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Project </w:t>
            </w:r>
            <w:r w:rsidR="00183C1B">
              <w:rPr>
                <w:rFonts w:ascii="Frutiger LT Std 45 Light" w:hAnsi="Frutiger LT Std 45 Light" w:cs="Arial"/>
                <w:sz w:val="20"/>
              </w:rPr>
              <w:t>L</w:t>
            </w:r>
            <w:r>
              <w:rPr>
                <w:rFonts w:ascii="Frutiger LT Std 45 Light" w:hAnsi="Frutiger LT Std 45 Light" w:cs="Arial"/>
                <w:sz w:val="20"/>
              </w:rPr>
              <w:t>ead</w:t>
            </w:r>
            <w:r w:rsidR="00011E43">
              <w:rPr>
                <w:rFonts w:ascii="Frutiger LT Std 45 Light" w:hAnsi="Frutiger LT Std 45 Light" w:cs="Arial"/>
                <w:sz w:val="20"/>
              </w:rPr>
              <w:t xml:space="preserve"> </w:t>
            </w:r>
          </w:p>
        </w:tc>
      </w:tr>
      <w:tr w:rsidR="00C71CA3" w:rsidRPr="00687A6A" w14:paraId="54C66CD1" w14:textId="77777777" w:rsidTr="269C78EF">
        <w:trPr>
          <w:trHeight w:val="296"/>
        </w:trPr>
        <w:tc>
          <w:tcPr>
            <w:tcW w:w="1480" w:type="pct"/>
            <w:vAlign w:val="center"/>
          </w:tcPr>
          <w:p w14:paraId="074C06D0"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20" w:type="pct"/>
            <w:gridSpan w:val="7"/>
          </w:tcPr>
          <w:p w14:paraId="0AAE1E20" w14:textId="3361DDE8" w:rsidR="00C71CA3" w:rsidRPr="00974260" w:rsidRDefault="006D1535"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5D2BC9FE" w14:textId="77777777" w:rsidTr="269C78EF">
        <w:trPr>
          <w:trHeight w:val="70"/>
        </w:trPr>
        <w:tc>
          <w:tcPr>
            <w:tcW w:w="5000" w:type="pct"/>
            <w:gridSpan w:val="8"/>
          </w:tcPr>
          <w:p w14:paraId="5B497ACC" w14:textId="77B7CF71" w:rsidR="00C71CA3" w:rsidRDefault="00C71CA3" w:rsidP="00247892">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619E2C24" w14:textId="77777777" w:rsidR="00183C1B" w:rsidRDefault="00183C1B" w:rsidP="00247892">
            <w:pPr>
              <w:spacing w:after="0"/>
              <w:rPr>
                <w:rFonts w:ascii="Frutiger LT Std 45 Light" w:hAnsi="Frutiger LT Std 45 Light" w:cs="Arial"/>
                <w:i/>
                <w:sz w:val="18"/>
              </w:rPr>
            </w:pPr>
          </w:p>
          <w:p w14:paraId="37E6D858" w14:textId="251991B3" w:rsidR="00011E43" w:rsidRDefault="00011E43" w:rsidP="00183C1B">
            <w:pPr>
              <w:spacing w:before="60" w:after="60"/>
              <w:jc w:val="left"/>
              <w:rPr>
                <w:rFonts w:ascii="Frutiger LT Std 45 Light" w:hAnsi="Frutiger LT Std 45 Light"/>
                <w:sz w:val="20"/>
              </w:rPr>
            </w:pPr>
            <w:r w:rsidRPr="00183C1B">
              <w:rPr>
                <w:rFonts w:ascii="Frutiger LT Std 45 Light" w:hAnsi="Frutiger LT Std 45 Light"/>
                <w:sz w:val="20"/>
              </w:rPr>
              <w:t>The post holder will play a fundamental role in the successful delivery of the project</w:t>
            </w:r>
            <w:r w:rsidR="005A6FAF" w:rsidRPr="00183C1B">
              <w:rPr>
                <w:rFonts w:ascii="Frutiger LT Std 45 Light" w:hAnsi="Frutiger LT Std 45 Light"/>
                <w:sz w:val="20"/>
              </w:rPr>
              <w:t xml:space="preserve"> investigating </w:t>
            </w:r>
            <w:r w:rsidR="006D1535">
              <w:rPr>
                <w:rFonts w:ascii="Frutiger LT Std 45 Light" w:hAnsi="Frutiger LT Std 45 Light"/>
                <w:sz w:val="20"/>
              </w:rPr>
              <w:t xml:space="preserve">novel offshore foundation types in the Surrey Advanced Geotechnical Engineering Laboratory. </w:t>
            </w:r>
          </w:p>
          <w:p w14:paraId="60F737FF" w14:textId="77777777" w:rsidR="006D1535" w:rsidRPr="00183C1B" w:rsidRDefault="006D1535" w:rsidP="00183C1B">
            <w:pPr>
              <w:spacing w:before="60" w:after="60"/>
              <w:jc w:val="left"/>
              <w:rPr>
                <w:rFonts w:ascii="Frutiger LT Std 45 Light" w:hAnsi="Frutiger LT Std 45 Light"/>
                <w:sz w:val="20"/>
              </w:rPr>
            </w:pPr>
          </w:p>
          <w:p w14:paraId="145446BB" w14:textId="099B2067" w:rsidR="00C71CA3" w:rsidRDefault="002C7DA5" w:rsidP="006D1535">
            <w:pPr>
              <w:spacing w:before="60" w:after="60"/>
              <w:jc w:val="left"/>
              <w:rPr>
                <w:rFonts w:ascii="Frutiger LT Std 45 Light" w:hAnsi="Frutiger LT Std 45 Light"/>
                <w:sz w:val="20"/>
              </w:rPr>
            </w:pPr>
            <w:r w:rsidRPr="00183C1B">
              <w:rPr>
                <w:rFonts w:ascii="Frutiger LT Std 45 Light" w:hAnsi="Frutiger LT Std 45 Light"/>
                <w:sz w:val="20"/>
              </w:rPr>
              <w:t xml:space="preserve">The </w:t>
            </w:r>
            <w:r w:rsidR="00840BE8" w:rsidRPr="00183C1B">
              <w:rPr>
                <w:rFonts w:ascii="Frutiger LT Std 45 Light" w:hAnsi="Frutiger LT Std 45 Light"/>
                <w:sz w:val="20"/>
              </w:rPr>
              <w:t>Experimental Officer</w:t>
            </w:r>
            <w:r w:rsidRPr="00183C1B">
              <w:rPr>
                <w:rFonts w:ascii="Frutiger LT Std 45 Light" w:hAnsi="Frutiger LT Std 45 Light"/>
                <w:sz w:val="20"/>
              </w:rPr>
              <w:t xml:space="preserve"> will </w:t>
            </w:r>
            <w:r w:rsidR="00011E43" w:rsidRPr="00183C1B">
              <w:rPr>
                <w:rFonts w:ascii="Frutiger LT Std 45 Light" w:hAnsi="Frutiger LT Std 45 Light"/>
                <w:sz w:val="20"/>
              </w:rPr>
              <w:t xml:space="preserve">be responsible for </w:t>
            </w:r>
            <w:r w:rsidRPr="00183C1B">
              <w:rPr>
                <w:rFonts w:ascii="Frutiger LT Std 45 Light" w:hAnsi="Frutiger LT Std 45 Light"/>
                <w:sz w:val="20"/>
              </w:rPr>
              <w:t>coordinat</w:t>
            </w:r>
            <w:r w:rsidR="00011E43" w:rsidRPr="00183C1B">
              <w:rPr>
                <w:rFonts w:ascii="Frutiger LT Std 45 Light" w:hAnsi="Frutiger LT Std 45 Light"/>
                <w:sz w:val="20"/>
              </w:rPr>
              <w:t>ing the</w:t>
            </w:r>
            <w:r w:rsidRPr="00183C1B">
              <w:rPr>
                <w:rFonts w:ascii="Frutiger LT Std 45 Light" w:hAnsi="Frutiger LT Std 45 Light"/>
                <w:sz w:val="20"/>
              </w:rPr>
              <w:t xml:space="preserve"> </w:t>
            </w:r>
            <w:r w:rsidR="006D1535">
              <w:rPr>
                <w:rFonts w:ascii="Frutiger LT Std 45 Light" w:hAnsi="Frutiger LT Std 45 Light"/>
                <w:sz w:val="20"/>
              </w:rPr>
              <w:t>experimental testing</w:t>
            </w:r>
            <w:r w:rsidR="00291BBA">
              <w:rPr>
                <w:rFonts w:ascii="Frutiger LT Std 45 Light" w:hAnsi="Frutiger LT Std 45 Light"/>
                <w:sz w:val="20"/>
              </w:rPr>
              <w:t>, numerical modelling</w:t>
            </w:r>
            <w:r w:rsidR="006D1535">
              <w:rPr>
                <w:rFonts w:ascii="Frutiger LT Std 45 Light" w:hAnsi="Frutiger LT Std 45 Light"/>
                <w:sz w:val="20"/>
              </w:rPr>
              <w:t xml:space="preserve"> and data analysis of the physical models to be tested in the laboratory and to deliver reports to successfully deliver a report to the client.</w:t>
            </w:r>
          </w:p>
          <w:p w14:paraId="6EE2DA09" w14:textId="77777777" w:rsidR="006D1535" w:rsidRDefault="006D1535" w:rsidP="006D1535">
            <w:pPr>
              <w:spacing w:before="60" w:after="60"/>
              <w:jc w:val="left"/>
              <w:rPr>
                <w:rFonts w:ascii="Frutiger LT Std 45 Light" w:hAnsi="Frutiger LT Std 45 Light" w:cs="Arial"/>
                <w:sz w:val="20"/>
              </w:rPr>
            </w:pPr>
          </w:p>
          <w:p w14:paraId="2CF8BB07" w14:textId="0189AAF9" w:rsidR="006D1535" w:rsidRPr="00687A6A" w:rsidRDefault="006D1535" w:rsidP="006D1535">
            <w:pPr>
              <w:spacing w:before="60" w:after="60"/>
              <w:jc w:val="left"/>
              <w:rPr>
                <w:rFonts w:ascii="Frutiger LT Std 45 Light" w:hAnsi="Frutiger LT Std 45 Light" w:cs="Arial"/>
                <w:sz w:val="20"/>
              </w:rPr>
            </w:pPr>
            <w:r>
              <w:rPr>
                <w:rFonts w:ascii="Frutiger LT Std 45 Light" w:hAnsi="Frutiger LT Std 45 Light" w:cs="Arial"/>
                <w:sz w:val="20"/>
              </w:rPr>
              <w:t xml:space="preserve">These activities will be done </w:t>
            </w:r>
            <w:r w:rsidR="00291BBA">
              <w:rPr>
                <w:rFonts w:ascii="Frutiger LT Std 45 Light" w:hAnsi="Frutiger LT Std 45 Light" w:cs="Arial"/>
                <w:sz w:val="20"/>
              </w:rPr>
              <w:t>always complying with the relevant health and safety guidelines</w:t>
            </w:r>
            <w:r>
              <w:rPr>
                <w:rFonts w:ascii="Frutiger LT Std 45 Light" w:hAnsi="Frutiger LT Std 45 Light" w:cs="Arial"/>
                <w:sz w:val="20"/>
              </w:rPr>
              <w:t xml:space="preserve">. </w:t>
            </w:r>
          </w:p>
        </w:tc>
      </w:tr>
      <w:tr w:rsidR="002237A4" w:rsidRPr="00400AAA" w14:paraId="7E17916F" w14:textId="77777777" w:rsidTr="269C78EF">
        <w:trPr>
          <w:trHeight w:val="70"/>
        </w:trPr>
        <w:tc>
          <w:tcPr>
            <w:tcW w:w="5000" w:type="pct"/>
            <w:gridSpan w:val="8"/>
            <w:tcBorders>
              <w:top w:val="single" w:sz="4" w:space="0" w:color="auto"/>
              <w:left w:val="single" w:sz="4" w:space="0" w:color="auto"/>
              <w:bottom w:val="single" w:sz="4" w:space="0" w:color="auto"/>
              <w:right w:val="single" w:sz="4" w:space="0" w:color="auto"/>
            </w:tcBorders>
            <w:shd w:val="clear" w:color="auto" w:fill="99CCFF"/>
          </w:tcPr>
          <w:p w14:paraId="73F0F5EE"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1A3BD2" w14:paraId="234013D7" w14:textId="77777777" w:rsidTr="269C78EF">
        <w:trPr>
          <w:trHeight w:val="70"/>
        </w:trPr>
        <w:tc>
          <w:tcPr>
            <w:tcW w:w="5000" w:type="pct"/>
            <w:gridSpan w:val="8"/>
            <w:tcBorders>
              <w:top w:val="single" w:sz="4" w:space="0" w:color="auto"/>
              <w:left w:val="single" w:sz="4" w:space="0" w:color="auto"/>
              <w:bottom w:val="single" w:sz="4" w:space="0" w:color="auto"/>
              <w:right w:val="single" w:sz="4" w:space="0" w:color="auto"/>
            </w:tcBorders>
          </w:tcPr>
          <w:p w14:paraId="563845BF" w14:textId="1F36C751" w:rsidR="001A3BD2" w:rsidRDefault="00A62F1C" w:rsidP="00183C1B">
            <w:pPr>
              <w:pStyle w:val="ListParagraph"/>
              <w:numPr>
                <w:ilvl w:val="0"/>
                <w:numId w:val="25"/>
              </w:numPr>
              <w:spacing w:before="60" w:after="60"/>
              <w:jc w:val="left"/>
              <w:rPr>
                <w:rFonts w:ascii="Frutiger LT Std 45 Light" w:hAnsi="Frutiger LT Std 45 Light"/>
                <w:sz w:val="20"/>
              </w:rPr>
            </w:pPr>
            <w:r w:rsidRPr="00183C1B">
              <w:rPr>
                <w:rFonts w:ascii="Frutiger LT Std 45 Light" w:hAnsi="Frutiger LT Std 45 Light"/>
                <w:sz w:val="20"/>
              </w:rPr>
              <w:t xml:space="preserve">To </w:t>
            </w:r>
            <w:r w:rsidR="006D1535">
              <w:rPr>
                <w:rFonts w:ascii="Frutiger LT Std 45 Light" w:hAnsi="Frutiger LT Std 45 Light"/>
                <w:sz w:val="20"/>
              </w:rPr>
              <w:t>design physical models according to the experimental criteria and foundation type.</w:t>
            </w:r>
          </w:p>
          <w:p w14:paraId="1389353C" w14:textId="38D2C1C3" w:rsidR="00291BBA" w:rsidRPr="00183C1B" w:rsidRDefault="00291BBA" w:rsidP="00183C1B">
            <w:pPr>
              <w:pStyle w:val="ListParagraph"/>
              <w:numPr>
                <w:ilvl w:val="0"/>
                <w:numId w:val="25"/>
              </w:numPr>
              <w:spacing w:before="60" w:after="60"/>
              <w:jc w:val="left"/>
              <w:rPr>
                <w:rFonts w:ascii="Frutiger LT Std 45 Light" w:hAnsi="Frutiger LT Std 45 Light"/>
                <w:sz w:val="20"/>
              </w:rPr>
            </w:pPr>
            <w:r>
              <w:rPr>
                <w:rFonts w:ascii="Frutiger LT Std 45 Light" w:hAnsi="Frutiger LT Std 45 Light"/>
                <w:sz w:val="20"/>
              </w:rPr>
              <w:t xml:space="preserve">To conduct numerical models on Plaxis of the proposed foundation. </w:t>
            </w:r>
          </w:p>
          <w:p w14:paraId="71BAF190" w14:textId="589A369E" w:rsidR="002237A4" w:rsidRPr="00183C1B" w:rsidRDefault="001A3BD2" w:rsidP="00183C1B">
            <w:pPr>
              <w:pStyle w:val="ListParagraph"/>
              <w:numPr>
                <w:ilvl w:val="0"/>
                <w:numId w:val="25"/>
              </w:numPr>
              <w:spacing w:before="60" w:after="60"/>
              <w:jc w:val="left"/>
              <w:rPr>
                <w:rFonts w:ascii="Frutiger LT Std 45 Light" w:hAnsi="Frutiger LT Std 45 Light"/>
                <w:sz w:val="20"/>
              </w:rPr>
            </w:pPr>
            <w:r w:rsidRPr="00183C1B">
              <w:rPr>
                <w:rFonts w:ascii="Frutiger LT Std 45 Light" w:hAnsi="Frutiger LT Std 45 Light"/>
                <w:sz w:val="20"/>
              </w:rPr>
              <w:t xml:space="preserve">To interpret and </w:t>
            </w:r>
            <w:r w:rsidR="00525960" w:rsidRPr="00183C1B">
              <w:rPr>
                <w:rFonts w:ascii="Frutiger LT Std 45 Light" w:hAnsi="Frutiger LT Std 45 Light"/>
                <w:sz w:val="20"/>
              </w:rPr>
              <w:t>report</w:t>
            </w:r>
            <w:r w:rsidR="00A62F1C" w:rsidRPr="00183C1B">
              <w:rPr>
                <w:rFonts w:ascii="Frutiger LT Std 45 Light" w:hAnsi="Frutiger LT Std 45 Light"/>
                <w:sz w:val="20"/>
              </w:rPr>
              <w:t xml:space="preserve"> information in written form (technical and non-technical</w:t>
            </w:r>
            <w:r w:rsidR="00525960" w:rsidRPr="00183C1B">
              <w:rPr>
                <w:rFonts w:ascii="Frutiger LT Std 45 Light" w:hAnsi="Frutiger LT Std 45 Light"/>
                <w:sz w:val="20"/>
              </w:rPr>
              <w:t>) to project members</w:t>
            </w:r>
            <w:r w:rsidR="007A259A" w:rsidRPr="00183C1B">
              <w:rPr>
                <w:rFonts w:ascii="Frutiger LT Std 45 Light" w:hAnsi="Frutiger LT Std 45 Light"/>
                <w:sz w:val="20"/>
              </w:rPr>
              <w:t xml:space="preserve"> </w:t>
            </w:r>
            <w:r w:rsidR="002F56D0" w:rsidRPr="00183C1B">
              <w:rPr>
                <w:rFonts w:ascii="Frutiger LT Std 45 Light" w:hAnsi="Frutiger LT Std 45 Light"/>
                <w:sz w:val="20"/>
              </w:rPr>
              <w:t xml:space="preserve">for internal </w:t>
            </w:r>
            <w:r w:rsidR="00724DF0" w:rsidRPr="00183C1B">
              <w:rPr>
                <w:rFonts w:ascii="Frutiger LT Std 45 Light" w:hAnsi="Frutiger LT Std 45 Light"/>
                <w:sz w:val="20"/>
              </w:rPr>
              <w:t>and external</w:t>
            </w:r>
            <w:r w:rsidR="007A259A" w:rsidRPr="00183C1B">
              <w:rPr>
                <w:rFonts w:ascii="Frutiger LT Std 45 Light" w:hAnsi="Frutiger LT Std 45 Light"/>
                <w:sz w:val="20"/>
              </w:rPr>
              <w:t xml:space="preserve"> audiences.</w:t>
            </w:r>
          </w:p>
          <w:p w14:paraId="5B3648FE" w14:textId="5C976DA8" w:rsidR="00FC0429" w:rsidRPr="00183C1B" w:rsidRDefault="00FC0429" w:rsidP="00183C1B">
            <w:pPr>
              <w:pStyle w:val="ListParagraph"/>
              <w:numPr>
                <w:ilvl w:val="0"/>
                <w:numId w:val="25"/>
              </w:numPr>
              <w:spacing w:before="60" w:after="60"/>
              <w:jc w:val="left"/>
              <w:rPr>
                <w:rFonts w:ascii="Frutiger LT Std 45 Light" w:hAnsi="Frutiger LT Std 45 Light"/>
                <w:sz w:val="20"/>
              </w:rPr>
            </w:pPr>
            <w:r w:rsidRPr="00183C1B">
              <w:rPr>
                <w:rFonts w:ascii="Frutiger LT Std 45 Light" w:hAnsi="Frutiger LT Std 45 Light"/>
                <w:sz w:val="20"/>
              </w:rPr>
              <w:t xml:space="preserve">To </w:t>
            </w:r>
            <w:r w:rsidR="00831634" w:rsidRPr="00183C1B">
              <w:rPr>
                <w:rFonts w:ascii="Frutiger LT Std 45 Light" w:hAnsi="Frutiger LT Std 45 Light"/>
                <w:sz w:val="20"/>
              </w:rPr>
              <w:t xml:space="preserve">perform </w:t>
            </w:r>
            <w:r w:rsidR="00291BBA">
              <w:rPr>
                <w:rFonts w:ascii="Frutiger LT Std 45 Light" w:hAnsi="Frutiger LT Std 45 Light"/>
                <w:sz w:val="20"/>
              </w:rPr>
              <w:t>data signal analysis on the transducers used in the experimental test.</w:t>
            </w:r>
          </w:p>
          <w:p w14:paraId="2BD208B7" w14:textId="04DAF9E3" w:rsidR="002237A4" w:rsidRPr="00183C1B" w:rsidRDefault="00A62F1C" w:rsidP="00183C1B">
            <w:pPr>
              <w:pStyle w:val="ListParagraph"/>
              <w:numPr>
                <w:ilvl w:val="0"/>
                <w:numId w:val="25"/>
              </w:numPr>
              <w:spacing w:before="60" w:after="60"/>
              <w:jc w:val="left"/>
              <w:rPr>
                <w:rFonts w:ascii="Frutiger LT Std 45 Light" w:hAnsi="Frutiger LT Std 45 Light"/>
                <w:sz w:val="20"/>
              </w:rPr>
            </w:pPr>
            <w:r w:rsidRPr="00183C1B">
              <w:rPr>
                <w:rFonts w:ascii="Frutiger LT Std 45 Light" w:hAnsi="Frutiger LT Std 45 Light"/>
                <w:sz w:val="20"/>
              </w:rPr>
              <w:t xml:space="preserve">To </w:t>
            </w:r>
            <w:r w:rsidR="00291BBA">
              <w:rPr>
                <w:rFonts w:ascii="Frutiger LT Std 45 Light" w:hAnsi="Frutiger LT Std 45 Light"/>
                <w:sz w:val="20"/>
              </w:rPr>
              <w:t xml:space="preserve">coordinate activities with the SAGE Experimental Office regarding use of spaces in the laboratory. </w:t>
            </w:r>
          </w:p>
          <w:p w14:paraId="037A6203" w14:textId="51B7784B" w:rsidR="00BE0866" w:rsidRPr="00183C1B" w:rsidRDefault="00BE0866" w:rsidP="00183C1B">
            <w:pPr>
              <w:pStyle w:val="ListParagraph"/>
              <w:numPr>
                <w:ilvl w:val="0"/>
                <w:numId w:val="25"/>
              </w:numPr>
              <w:spacing w:before="60" w:after="60"/>
              <w:jc w:val="left"/>
              <w:rPr>
                <w:rFonts w:ascii="Frutiger LT Std 45 Light" w:hAnsi="Frutiger LT Std 45 Light"/>
                <w:sz w:val="20"/>
              </w:rPr>
            </w:pPr>
            <w:r w:rsidRPr="00183C1B">
              <w:rPr>
                <w:rFonts w:ascii="Frutiger LT Std 45 Light" w:hAnsi="Frutiger LT Std 45 Light"/>
                <w:sz w:val="20"/>
              </w:rPr>
              <w:t xml:space="preserve">To </w:t>
            </w:r>
            <w:r w:rsidR="001A3BD2" w:rsidRPr="00183C1B">
              <w:rPr>
                <w:rFonts w:ascii="Frutiger LT Std 45 Light" w:hAnsi="Frutiger LT Std 45 Light"/>
                <w:sz w:val="20"/>
              </w:rPr>
              <w:t xml:space="preserve">create, </w:t>
            </w:r>
            <w:r w:rsidRPr="00183C1B">
              <w:rPr>
                <w:rFonts w:ascii="Frutiger LT Std 45 Light" w:hAnsi="Frutiger LT Std 45 Light"/>
                <w:sz w:val="20"/>
              </w:rPr>
              <w:t>implement</w:t>
            </w:r>
            <w:r w:rsidR="00291BBA">
              <w:rPr>
                <w:rFonts w:ascii="Frutiger LT Std 45 Light" w:hAnsi="Frutiger LT Std 45 Light"/>
                <w:sz w:val="20"/>
              </w:rPr>
              <w:t xml:space="preserve"> and assess excel spreadsheets for load calculation. </w:t>
            </w:r>
          </w:p>
          <w:p w14:paraId="1075CC93" w14:textId="6DF0DDEA" w:rsidR="001A3BD2" w:rsidRPr="00291BBA" w:rsidRDefault="00A62F1C" w:rsidP="00291BBA">
            <w:pPr>
              <w:pStyle w:val="ListParagraph"/>
              <w:numPr>
                <w:ilvl w:val="0"/>
                <w:numId w:val="25"/>
              </w:numPr>
              <w:spacing w:before="60" w:after="60"/>
              <w:jc w:val="left"/>
              <w:rPr>
                <w:rFonts w:ascii="Frutiger LT Std 45 Light" w:hAnsi="Frutiger LT Std 45 Light"/>
                <w:sz w:val="20"/>
              </w:rPr>
            </w:pPr>
            <w:r w:rsidRPr="00183C1B">
              <w:rPr>
                <w:rFonts w:ascii="Frutiger LT Std 45 Light" w:hAnsi="Frutiger LT Std 45 Light"/>
                <w:sz w:val="20"/>
              </w:rPr>
              <w:t>To ensure</w:t>
            </w:r>
            <w:r w:rsidR="00291BBA">
              <w:rPr>
                <w:rFonts w:ascii="Frutiger LT Std 45 Light" w:hAnsi="Frutiger LT Std 45 Light"/>
                <w:sz w:val="20"/>
              </w:rPr>
              <w:t xml:space="preserve"> experimental setup</w:t>
            </w:r>
            <w:r w:rsidR="000A0750" w:rsidRPr="00183C1B">
              <w:rPr>
                <w:rFonts w:ascii="Frutiger LT Std 45 Light" w:hAnsi="Frutiger LT Std 45 Light"/>
                <w:sz w:val="20"/>
              </w:rPr>
              <w:t xml:space="preserve"> </w:t>
            </w:r>
            <w:r w:rsidR="00291BBA">
              <w:rPr>
                <w:rFonts w:ascii="Frutiger LT Std 45 Light" w:hAnsi="Frutiger LT Std 45 Light"/>
                <w:sz w:val="20"/>
              </w:rPr>
              <w:t xml:space="preserve">is safe to use. </w:t>
            </w:r>
          </w:p>
          <w:p w14:paraId="24531B03" w14:textId="6748FEBC" w:rsidR="002237A4" w:rsidRPr="00303028" w:rsidRDefault="002237A4" w:rsidP="0099762F">
            <w:pPr>
              <w:tabs>
                <w:tab w:val="left" w:pos="0"/>
              </w:tabs>
              <w:suppressAutoHyphens/>
              <w:spacing w:before="60" w:after="60" w:line="240" w:lineRule="exact"/>
              <w:rPr>
                <w:rFonts w:ascii="Frutiger LT Std 45 Light" w:hAnsi="Frutiger LT Std 45 Light" w:cs="Arial"/>
                <w:b/>
                <w:i/>
                <w:iCs/>
                <w:sz w:val="16"/>
              </w:rPr>
            </w:pPr>
            <w:r w:rsidRPr="00303028">
              <w:rPr>
                <w:rFonts w:ascii="Frutiger LT Std 45 Light" w:hAnsi="Frutiger LT Std 45 Light" w:cs="Arial"/>
                <w:b/>
                <w:i/>
                <w:iCs/>
                <w:sz w:val="20"/>
              </w:rPr>
              <w:t>N.B. The above list is not exhaustive.</w:t>
            </w:r>
          </w:p>
        </w:tc>
      </w:tr>
      <w:tr w:rsidR="002237A4" w:rsidRPr="00C30F19" w14:paraId="7404F85F" w14:textId="77777777" w:rsidTr="269C78EF">
        <w:trPr>
          <w:trHeight w:val="70"/>
        </w:trPr>
        <w:tc>
          <w:tcPr>
            <w:tcW w:w="5000" w:type="pct"/>
            <w:gridSpan w:val="8"/>
            <w:tcBorders>
              <w:top w:val="single" w:sz="4" w:space="0" w:color="auto"/>
              <w:left w:val="single" w:sz="4" w:space="0" w:color="auto"/>
              <w:bottom w:val="single" w:sz="4" w:space="0" w:color="auto"/>
              <w:right w:val="single" w:sz="4" w:space="0" w:color="auto"/>
            </w:tcBorders>
          </w:tcPr>
          <w:p w14:paraId="6C45D919" w14:textId="77777777" w:rsidR="002237A4" w:rsidRPr="00245DFF" w:rsidRDefault="002237A4" w:rsidP="005D2CF0">
            <w:pPr>
              <w:pStyle w:val="Heading4"/>
              <w:spacing w:before="60" w:after="60"/>
              <w:jc w:val="both"/>
              <w:rPr>
                <w:rFonts w:ascii="Frutiger LT Std 45 Light" w:hAnsi="Frutiger LT Std 45 Light"/>
                <w:sz w:val="16"/>
              </w:rPr>
            </w:pPr>
            <w:r w:rsidRPr="00245DFF">
              <w:rPr>
                <w:rFonts w:ascii="Frutiger LT Std 45 Light" w:hAnsi="Frutiger LT Std 45 Light"/>
                <w:sz w:val="16"/>
              </w:rPr>
              <w:t>All staff are expected to:</w:t>
            </w:r>
          </w:p>
          <w:p w14:paraId="4EA6848D" w14:textId="77777777" w:rsidR="005D2CF0"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16"/>
              </w:rPr>
            </w:pPr>
            <w:r w:rsidRPr="00711CCC">
              <w:rPr>
                <w:rFonts w:ascii="Frutiger LT Std 45 Light" w:hAnsi="Frutiger LT Std 45 Light"/>
                <w:sz w:val="16"/>
              </w:rPr>
              <w:t xml:space="preserve">Positively support equality of opportunity and equity of treatment to colleagues and students in accordance with the University of Surrey Equal </w:t>
            </w:r>
            <w:r w:rsidR="00711CCC">
              <w:rPr>
                <w:rFonts w:ascii="Frutiger LT Std 45 Light" w:hAnsi="Frutiger LT Std 45 Light"/>
                <w:sz w:val="16"/>
              </w:rPr>
              <w:t>Opportunities P</w:t>
            </w:r>
            <w:r w:rsidRPr="00711CCC">
              <w:rPr>
                <w:rFonts w:ascii="Frutiger LT Std 45 Light" w:hAnsi="Frutiger LT Std 45 Light"/>
                <w:sz w:val="16"/>
              </w:rPr>
              <w:t>olicy.</w:t>
            </w:r>
          </w:p>
          <w:p w14:paraId="6537E16C" w14:textId="77777777" w:rsidR="00711CCC" w:rsidRPr="00EA7094"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16"/>
              </w:rPr>
            </w:pPr>
            <w:r>
              <w:rPr>
                <w:rFonts w:ascii="Frutiger LT Std 45 Light" w:hAnsi="Frutiger LT Std 45 Light" w:cs="Arial"/>
                <w:iCs/>
                <w:sz w:val="16"/>
                <w:szCs w:val="16"/>
                <w:lang w:eastAsia="en-GB"/>
              </w:rPr>
              <w:t>W</w:t>
            </w:r>
            <w:r w:rsidRPr="00EA7094">
              <w:rPr>
                <w:rFonts w:ascii="Frutiger LT Std 45 Light" w:hAnsi="Frutiger LT Std 45 Light" w:cs="Arial"/>
                <w:iCs/>
                <w:sz w:val="16"/>
                <w:szCs w:val="16"/>
                <w:lang w:eastAsia="en-GB"/>
              </w:rPr>
              <w:t>ork to achieve the aims of our Environmental Policy and promote awareness to colleagues and students.</w:t>
            </w:r>
            <w:r w:rsidRPr="00EA7094">
              <w:rPr>
                <w:rFonts w:ascii="Arial" w:hAnsi="Arial" w:cs="Arial"/>
                <w:sz w:val="16"/>
                <w:szCs w:val="16"/>
                <w:lang w:eastAsia="en-GB"/>
              </w:rPr>
              <w:t xml:space="preserve"> </w:t>
            </w:r>
          </w:p>
          <w:p w14:paraId="2BCFE206" w14:textId="77777777" w:rsidR="00711CCC"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237A4">
              <w:rPr>
                <w:rFonts w:ascii="Frutiger LT Std 45 Light" w:eastAsia="Times New Roman" w:hAnsi="Frutiger LT Std 45 Light" w:cs="Arial"/>
                <w:iCs/>
                <w:color w:val="auto"/>
                <w:sz w:val="16"/>
                <w:szCs w:val="16"/>
                <w:lang w:eastAsia="en-GB"/>
              </w:rPr>
              <w:t>Follow University</w:t>
            </w:r>
            <w:r w:rsidR="00667B30">
              <w:rPr>
                <w:rFonts w:ascii="Frutiger LT Std 45 Light" w:eastAsia="Times New Roman" w:hAnsi="Frutiger LT Std 45 Light" w:cs="Arial"/>
                <w:iCs/>
                <w:color w:val="auto"/>
                <w:sz w:val="16"/>
                <w:szCs w:val="16"/>
                <w:lang w:eastAsia="en-GB"/>
              </w:rPr>
              <w:t>/</w:t>
            </w:r>
            <w:r w:rsidRPr="002237A4">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r>
              <w:rPr>
                <w:rFonts w:ascii="Frutiger LT Std 45 Light" w:eastAsia="Times New Roman" w:hAnsi="Frutiger LT Std 45 Light" w:cs="Arial"/>
                <w:iCs/>
                <w:color w:val="auto"/>
                <w:sz w:val="16"/>
                <w:szCs w:val="16"/>
                <w:lang w:eastAsia="en-GB"/>
              </w:rPr>
              <w:t>.</w:t>
            </w:r>
          </w:p>
          <w:p w14:paraId="611EC855" w14:textId="77777777" w:rsidR="00711CCC"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Pr>
                <w:rFonts w:ascii="Frutiger LT Std 45 Light" w:eastAsia="Times New Roman" w:hAnsi="Frutiger LT Std 45 Light" w:cs="Arial"/>
                <w:iCs/>
                <w:color w:val="auto"/>
                <w:sz w:val="16"/>
                <w:szCs w:val="16"/>
                <w:lang w:eastAsia="en-GB"/>
              </w:rPr>
              <w:t>Ensure they are</w:t>
            </w:r>
            <w:r w:rsidR="00711CCC">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Pr>
                <w:rFonts w:ascii="Frutiger LT Std 45 Light" w:eastAsia="Times New Roman" w:hAnsi="Frutiger LT Std 45 Light" w:cs="Arial"/>
                <w:iCs/>
                <w:color w:val="auto"/>
                <w:sz w:val="16"/>
                <w:szCs w:val="16"/>
                <w:lang w:eastAsia="en-GB"/>
              </w:rPr>
              <w:t xml:space="preserve"> relevant to the role</w:t>
            </w:r>
            <w:r w:rsidR="00711CCC">
              <w:rPr>
                <w:rFonts w:ascii="Frutiger LT Std 45 Light" w:eastAsia="Times New Roman" w:hAnsi="Frutiger LT Std 45 Light" w:cs="Arial"/>
                <w:iCs/>
                <w:color w:val="auto"/>
                <w:sz w:val="16"/>
                <w:szCs w:val="16"/>
                <w:lang w:eastAsia="en-GB"/>
              </w:rPr>
              <w:t>.</w:t>
            </w:r>
          </w:p>
          <w:p w14:paraId="74F86202" w14:textId="77777777" w:rsidR="00C73CA2"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237A4">
              <w:rPr>
                <w:rFonts w:ascii="Frutiger LT Std 45 Light" w:hAnsi="Frutiger LT Std 45 Light" w:cs="Arial"/>
                <w:iCs/>
                <w:sz w:val="16"/>
                <w:szCs w:val="16"/>
                <w:lang w:eastAsia="en-GB"/>
              </w:rPr>
              <w:t>Undertake such other duties within the scope of the post as may be requested by your Manager.</w:t>
            </w:r>
          </w:p>
          <w:p w14:paraId="77D4CD9A" w14:textId="77777777" w:rsidR="00C73CA2" w:rsidRPr="00C73CA2"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Pr>
                <w:rFonts w:ascii="Frutiger LT Std 45 Light" w:hAnsi="Frutiger LT Std 45 Light" w:cs="Arial"/>
                <w:iCs/>
                <w:sz w:val="16"/>
                <w:szCs w:val="16"/>
                <w:lang w:eastAsia="en-GB"/>
              </w:rPr>
              <w:t>W</w:t>
            </w:r>
            <w:r w:rsidRPr="00C73CA2">
              <w:rPr>
                <w:rFonts w:ascii="Frutiger LT Std 45 Light" w:hAnsi="Frutiger LT Std 45 Light" w:cs="Arial"/>
                <w:iCs/>
                <w:sz w:val="16"/>
                <w:szCs w:val="16"/>
                <w:lang w:eastAsia="en-GB"/>
              </w:rPr>
              <w:t xml:space="preserve">ork supportively </w:t>
            </w:r>
            <w:r>
              <w:rPr>
                <w:rFonts w:ascii="Frutiger LT Std 45 Light" w:hAnsi="Frutiger LT Std 45 Light" w:cs="Arial"/>
                <w:iCs/>
                <w:sz w:val="16"/>
                <w:szCs w:val="16"/>
                <w:lang w:eastAsia="en-GB"/>
              </w:rPr>
              <w:t>with colleagues, operating in a collegiate manner at all times.</w:t>
            </w:r>
          </w:p>
          <w:p w14:paraId="39E075EC" w14:textId="77777777" w:rsidR="002237A4" w:rsidRPr="00711CCC" w:rsidRDefault="002237A4" w:rsidP="005D2CF0">
            <w:pPr>
              <w:keepNext/>
              <w:tabs>
                <w:tab w:val="left" w:pos="0"/>
              </w:tabs>
              <w:spacing w:before="60" w:after="60"/>
              <w:outlineLvl w:val="2"/>
              <w:rPr>
                <w:rFonts w:ascii="Frutiger LT Std 45 Light" w:hAnsi="Frutiger LT Std 45 Light"/>
                <w:b/>
                <w:sz w:val="16"/>
              </w:rPr>
            </w:pPr>
            <w:r w:rsidRPr="00711CCC">
              <w:rPr>
                <w:rFonts w:ascii="Frutiger LT Std 45 Light" w:hAnsi="Frutiger LT Std 45 Light"/>
                <w:b/>
                <w:sz w:val="16"/>
              </w:rPr>
              <w:t>Help maintain a safe working environment by:</w:t>
            </w:r>
          </w:p>
          <w:p w14:paraId="7318A4A4" w14:textId="77777777" w:rsidR="002237A4" w:rsidRPr="00EA7094"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Attending training in Health and Safety requirements as necessary, both on appointment and as changes in duties and techniques demand.</w:t>
            </w:r>
          </w:p>
          <w:p w14:paraId="1371137A"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EA7094">
              <w:rPr>
                <w:rFonts w:ascii="Frutiger LT Std 45 Light" w:hAnsi="Frutiger LT Std 45 Light"/>
                <w:sz w:val="16"/>
              </w:rPr>
              <w:t>Following local codes of safe working practices and the University of Surrey Health and Safety Policy.</w:t>
            </w:r>
          </w:p>
        </w:tc>
      </w:tr>
      <w:tr w:rsidR="00D32CB7" w:rsidRPr="00687A6A" w14:paraId="1F7903CD" w14:textId="77777777" w:rsidTr="269C78EF">
        <w:trPr>
          <w:trHeight w:val="666"/>
        </w:trPr>
        <w:tc>
          <w:tcPr>
            <w:tcW w:w="5000" w:type="pct"/>
            <w:gridSpan w:val="8"/>
            <w:shd w:val="clear" w:color="auto" w:fill="99CCFF"/>
          </w:tcPr>
          <w:p w14:paraId="7DB95888"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4A865BB5"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7B63AEA3" w14:textId="77777777" w:rsidTr="269C78EF">
        <w:trPr>
          <w:trHeight w:val="1205"/>
        </w:trPr>
        <w:tc>
          <w:tcPr>
            <w:tcW w:w="5000" w:type="pct"/>
            <w:gridSpan w:val="8"/>
          </w:tcPr>
          <w:p w14:paraId="0093892C" w14:textId="014E47D9"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4C0AAD18" w14:textId="2A34E882" w:rsidR="00291BBA" w:rsidRDefault="00291BBA" w:rsidP="00291BBA">
            <w:pPr>
              <w:pStyle w:val="TableParagraph"/>
              <w:numPr>
                <w:ilvl w:val="0"/>
                <w:numId w:val="27"/>
              </w:numPr>
              <w:tabs>
                <w:tab w:val="left" w:pos="456"/>
              </w:tabs>
              <w:spacing w:before="2"/>
              <w:ind w:right="98"/>
              <w:jc w:val="both"/>
              <w:rPr>
                <w:sz w:val="20"/>
              </w:rPr>
            </w:pPr>
            <w:r>
              <w:rPr>
                <w:sz w:val="20"/>
              </w:rPr>
              <w:t xml:space="preserve">The post holder will work without close line management </w:t>
            </w:r>
            <w:r w:rsidR="000D5505">
              <w:rPr>
                <w:sz w:val="20"/>
              </w:rPr>
              <w:t>supervision but</w:t>
            </w:r>
            <w:r>
              <w:rPr>
                <w:sz w:val="20"/>
              </w:rPr>
              <w:t xml:space="preserve"> will operate under direction and guidance from the Academic Lead for Geotechnics</w:t>
            </w:r>
            <w:r w:rsidR="00410DD0">
              <w:rPr>
                <w:sz w:val="20"/>
              </w:rPr>
              <w:t xml:space="preserve">. </w:t>
            </w:r>
          </w:p>
          <w:p w14:paraId="509F457D" w14:textId="7E46E022" w:rsidR="00291BBA" w:rsidRDefault="00291BBA" w:rsidP="00291BBA">
            <w:pPr>
              <w:pStyle w:val="TableParagraph"/>
              <w:numPr>
                <w:ilvl w:val="0"/>
                <w:numId w:val="27"/>
              </w:numPr>
              <w:tabs>
                <w:tab w:val="left" w:pos="391"/>
              </w:tabs>
              <w:spacing w:before="1"/>
              <w:ind w:left="390" w:right="105" w:hanging="284"/>
              <w:jc w:val="both"/>
              <w:rPr>
                <w:sz w:val="20"/>
              </w:rPr>
            </w:pPr>
            <w:r>
              <w:rPr>
                <w:sz w:val="20"/>
              </w:rPr>
              <w:t>They</w:t>
            </w:r>
            <w:r>
              <w:rPr>
                <w:spacing w:val="-4"/>
                <w:sz w:val="20"/>
              </w:rPr>
              <w:t xml:space="preserve"> </w:t>
            </w:r>
            <w:r>
              <w:rPr>
                <w:sz w:val="20"/>
              </w:rPr>
              <w:t>will</w:t>
            </w:r>
            <w:r>
              <w:rPr>
                <w:spacing w:val="-4"/>
                <w:sz w:val="20"/>
              </w:rPr>
              <w:t xml:space="preserve"> </w:t>
            </w:r>
            <w:r>
              <w:rPr>
                <w:sz w:val="20"/>
              </w:rPr>
              <w:t>have</w:t>
            </w:r>
            <w:r>
              <w:rPr>
                <w:spacing w:val="-7"/>
                <w:sz w:val="20"/>
              </w:rPr>
              <w:t xml:space="preserve"> </w:t>
            </w:r>
            <w:r>
              <w:rPr>
                <w:sz w:val="20"/>
              </w:rPr>
              <w:t>the</w:t>
            </w:r>
            <w:r>
              <w:rPr>
                <w:spacing w:val="-7"/>
                <w:sz w:val="20"/>
              </w:rPr>
              <w:t xml:space="preserve"> </w:t>
            </w:r>
            <w:r>
              <w:rPr>
                <w:sz w:val="20"/>
              </w:rPr>
              <w:t>freedom</w:t>
            </w:r>
            <w:r>
              <w:rPr>
                <w:spacing w:val="-4"/>
                <w:sz w:val="20"/>
              </w:rPr>
              <w:t xml:space="preserve"> </w:t>
            </w:r>
            <w:r>
              <w:rPr>
                <w:sz w:val="20"/>
              </w:rPr>
              <w:t>to</w:t>
            </w:r>
            <w:r>
              <w:rPr>
                <w:spacing w:val="-6"/>
                <w:sz w:val="20"/>
              </w:rPr>
              <w:t xml:space="preserve"> </w:t>
            </w:r>
            <w:r>
              <w:rPr>
                <w:sz w:val="20"/>
              </w:rPr>
              <w:t>work</w:t>
            </w:r>
            <w:r>
              <w:rPr>
                <w:spacing w:val="-3"/>
                <w:sz w:val="20"/>
              </w:rPr>
              <w:t xml:space="preserve"> </w:t>
            </w:r>
            <w:r>
              <w:rPr>
                <w:sz w:val="20"/>
              </w:rPr>
              <w:t>in</w:t>
            </w:r>
            <w:r>
              <w:rPr>
                <w:spacing w:val="-5"/>
                <w:sz w:val="20"/>
              </w:rPr>
              <w:t xml:space="preserve"> </w:t>
            </w:r>
            <w:r>
              <w:rPr>
                <w:sz w:val="20"/>
              </w:rPr>
              <w:t>a</w:t>
            </w:r>
            <w:r>
              <w:rPr>
                <w:spacing w:val="-6"/>
                <w:sz w:val="20"/>
              </w:rPr>
              <w:t xml:space="preserve"> </w:t>
            </w:r>
            <w:r>
              <w:rPr>
                <w:sz w:val="20"/>
              </w:rPr>
              <w:t>proactive</w:t>
            </w:r>
            <w:r>
              <w:rPr>
                <w:spacing w:val="-7"/>
                <w:sz w:val="20"/>
              </w:rPr>
              <w:t xml:space="preserve"> </w:t>
            </w:r>
            <w:r>
              <w:rPr>
                <w:sz w:val="20"/>
              </w:rPr>
              <w:t>manner</w:t>
            </w:r>
            <w:r>
              <w:rPr>
                <w:spacing w:val="-4"/>
                <w:sz w:val="20"/>
              </w:rPr>
              <w:t xml:space="preserve"> </w:t>
            </w:r>
            <w:r>
              <w:rPr>
                <w:sz w:val="20"/>
              </w:rPr>
              <w:t>and</w:t>
            </w:r>
            <w:r>
              <w:rPr>
                <w:spacing w:val="-5"/>
                <w:sz w:val="20"/>
              </w:rPr>
              <w:t xml:space="preserve"> </w:t>
            </w:r>
            <w:r>
              <w:rPr>
                <w:sz w:val="20"/>
              </w:rPr>
              <w:t>will</w:t>
            </w:r>
            <w:r>
              <w:rPr>
                <w:spacing w:val="-4"/>
                <w:sz w:val="20"/>
              </w:rPr>
              <w:t xml:space="preserve"> </w:t>
            </w:r>
            <w:r>
              <w:rPr>
                <w:sz w:val="20"/>
              </w:rPr>
              <w:t>decide</w:t>
            </w:r>
            <w:r>
              <w:rPr>
                <w:spacing w:val="-4"/>
                <w:sz w:val="20"/>
              </w:rPr>
              <w:t xml:space="preserve"> </w:t>
            </w:r>
            <w:r>
              <w:rPr>
                <w:sz w:val="20"/>
              </w:rPr>
              <w:t>how</w:t>
            </w:r>
            <w:r>
              <w:rPr>
                <w:spacing w:val="-4"/>
                <w:sz w:val="20"/>
              </w:rPr>
              <w:t xml:space="preserve"> </w:t>
            </w:r>
            <w:r>
              <w:rPr>
                <w:sz w:val="20"/>
              </w:rPr>
              <w:t>to</w:t>
            </w:r>
            <w:r>
              <w:rPr>
                <w:spacing w:val="-6"/>
                <w:sz w:val="20"/>
              </w:rPr>
              <w:t xml:space="preserve"> </w:t>
            </w:r>
            <w:r>
              <w:rPr>
                <w:sz w:val="20"/>
              </w:rPr>
              <w:t>achieve</w:t>
            </w:r>
            <w:r>
              <w:rPr>
                <w:spacing w:val="-4"/>
                <w:sz w:val="20"/>
              </w:rPr>
              <w:t xml:space="preserve"> </w:t>
            </w:r>
            <w:r w:rsidR="00F27EAC">
              <w:rPr>
                <w:sz w:val="20"/>
              </w:rPr>
              <w:t>the</w:t>
            </w:r>
            <w:r w:rsidR="00F27EAC">
              <w:rPr>
                <w:spacing w:val="-4"/>
                <w:sz w:val="20"/>
              </w:rPr>
              <w:t xml:space="preserve"> </w:t>
            </w:r>
            <w:r w:rsidR="00F27EAC">
              <w:rPr>
                <w:sz w:val="20"/>
              </w:rPr>
              <w:t>result</w:t>
            </w:r>
            <w:r>
              <w:rPr>
                <w:sz w:val="20"/>
              </w:rPr>
              <w:t>,</w:t>
            </w:r>
            <w:r>
              <w:rPr>
                <w:spacing w:val="-5"/>
                <w:sz w:val="20"/>
              </w:rPr>
              <w:t xml:space="preserve"> </w:t>
            </w:r>
            <w:r>
              <w:rPr>
                <w:sz w:val="20"/>
              </w:rPr>
              <w:t xml:space="preserve">generally based on their judgement, prior </w:t>
            </w:r>
            <w:r w:rsidR="00F27EAC">
              <w:rPr>
                <w:sz w:val="20"/>
              </w:rPr>
              <w:t>experience,</w:t>
            </w:r>
            <w:r>
              <w:rPr>
                <w:sz w:val="20"/>
              </w:rPr>
              <w:t xml:space="preserve"> and technical expertise, within agreed priorities in a dynamic environment.</w:t>
            </w:r>
          </w:p>
          <w:p w14:paraId="3E2525AF" w14:textId="77777777" w:rsidR="00E55649" w:rsidRPr="00291BBA" w:rsidRDefault="00E55649" w:rsidP="00E55649">
            <w:pPr>
              <w:pStyle w:val="ListParagraph"/>
              <w:autoSpaceDE w:val="0"/>
              <w:autoSpaceDN w:val="0"/>
              <w:adjustRightInd w:val="0"/>
              <w:spacing w:after="0"/>
              <w:ind w:left="284"/>
              <w:rPr>
                <w:rFonts w:ascii="Frutiger LT Std 45 Light" w:hAnsi="Frutiger LT Std 45 Light" w:cs="Arial"/>
                <w:b/>
                <w:sz w:val="20"/>
                <w:u w:val="single"/>
                <w:lang w:val="en-US"/>
              </w:rPr>
            </w:pPr>
          </w:p>
          <w:p w14:paraId="64751997" w14:textId="45A04599" w:rsidR="00975565" w:rsidRPr="00903343" w:rsidRDefault="00975565" w:rsidP="00903343">
            <w:pPr>
              <w:autoSpaceDE w:val="0"/>
              <w:autoSpaceDN w:val="0"/>
              <w:adjustRightInd w:val="0"/>
              <w:spacing w:after="0"/>
              <w:rPr>
                <w:rFonts w:ascii="Frutiger LT Std 45 Light" w:hAnsi="Frutiger LT Std 45 Light" w:cs="Arial"/>
                <w:b/>
                <w:sz w:val="20"/>
                <w:u w:val="single"/>
              </w:rPr>
            </w:pPr>
          </w:p>
        </w:tc>
      </w:tr>
      <w:tr w:rsidR="00C208EC" w:rsidRPr="00687A6A" w14:paraId="0A6F1A4F" w14:textId="77777777" w:rsidTr="269C78EF">
        <w:trPr>
          <w:trHeight w:val="983"/>
        </w:trPr>
        <w:tc>
          <w:tcPr>
            <w:tcW w:w="5000" w:type="pct"/>
            <w:gridSpan w:val="8"/>
          </w:tcPr>
          <w:p w14:paraId="3A2F9BED" w14:textId="2EB4641A" w:rsidR="00C208EC" w:rsidRDefault="00C208EC" w:rsidP="00261C9B">
            <w:pPr>
              <w:spacing w:before="60" w:after="0"/>
              <w:rPr>
                <w:rFonts w:ascii="Frutiger LT Std 45 Light" w:hAnsi="Frutiger LT Std 45 Light" w:cs="Arial"/>
                <w:b/>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19555D2C" w14:textId="77777777" w:rsidR="00410DD0" w:rsidRDefault="00410DD0" w:rsidP="00261C9B">
            <w:pPr>
              <w:spacing w:before="60" w:after="0"/>
              <w:rPr>
                <w:rFonts w:ascii="Frutiger LT Std 45 Light" w:hAnsi="Frutiger LT Std 45 Light" w:cs="Arial"/>
                <w:i/>
                <w:sz w:val="20"/>
              </w:rPr>
            </w:pPr>
          </w:p>
          <w:p w14:paraId="15305939" w14:textId="2A3EB393" w:rsidR="00410DD0" w:rsidRDefault="00410DD0" w:rsidP="00410DD0">
            <w:pPr>
              <w:pStyle w:val="TableParagraph"/>
              <w:numPr>
                <w:ilvl w:val="0"/>
                <w:numId w:val="26"/>
              </w:numPr>
              <w:tabs>
                <w:tab w:val="left" w:pos="456"/>
              </w:tabs>
              <w:spacing w:before="62"/>
              <w:ind w:left="306" w:right="93"/>
              <w:jc w:val="both"/>
              <w:rPr>
                <w:sz w:val="20"/>
              </w:rPr>
            </w:pPr>
            <w:r>
              <w:rPr>
                <w:sz w:val="20"/>
              </w:rPr>
              <w:t xml:space="preserve">During the day-to-day activities, the post holder is expected to apply knowledge of design of offshore foundation and typical loading condition of offshore environments in the design of the physical models. </w:t>
            </w:r>
          </w:p>
          <w:p w14:paraId="25A64E6A" w14:textId="0F1B5835" w:rsidR="00410DD0" w:rsidRDefault="00410DD0" w:rsidP="00410DD0">
            <w:pPr>
              <w:pStyle w:val="TableParagraph"/>
              <w:numPr>
                <w:ilvl w:val="0"/>
                <w:numId w:val="26"/>
              </w:numPr>
              <w:tabs>
                <w:tab w:val="left" w:pos="456"/>
              </w:tabs>
              <w:ind w:left="306" w:right="104"/>
              <w:jc w:val="both"/>
              <w:rPr>
                <w:sz w:val="20"/>
              </w:rPr>
            </w:pPr>
            <w:r>
              <w:rPr>
                <w:sz w:val="20"/>
              </w:rPr>
              <w:lastRenderedPageBreak/>
              <w:t xml:space="preserve">The post holder is required to provide troubleshooting with regards to any PLAXIS models they may face. This includes the use of the software, the adequate selection of the model parameters and loading conditions as well as the identification of the critical components of the model. </w:t>
            </w:r>
          </w:p>
          <w:p w14:paraId="21385DB1" w14:textId="6CF3F190" w:rsidR="00261C9B" w:rsidRPr="00EB5027" w:rsidRDefault="00410DD0" w:rsidP="00410DD0">
            <w:pPr>
              <w:pStyle w:val="ListParagraph"/>
              <w:numPr>
                <w:ilvl w:val="0"/>
                <w:numId w:val="26"/>
              </w:numPr>
              <w:spacing w:before="60" w:after="60"/>
              <w:ind w:left="306"/>
              <w:jc w:val="left"/>
              <w:rPr>
                <w:rFonts w:asciiTheme="minorHAnsi" w:hAnsiTheme="minorHAnsi" w:cstheme="minorHAnsi"/>
              </w:rPr>
            </w:pPr>
            <w:r>
              <w:rPr>
                <w:sz w:val="20"/>
              </w:rPr>
              <w:t>Errors in judgement or failure to carry out a particular task could result in</w:t>
            </w:r>
            <w:r w:rsidR="00F27EAC">
              <w:rPr>
                <w:sz w:val="20"/>
              </w:rPr>
              <w:t xml:space="preserve"> delays of critical steps on the delivery of the reports. </w:t>
            </w:r>
          </w:p>
        </w:tc>
      </w:tr>
      <w:tr w:rsidR="00622053" w:rsidRPr="00687A6A" w14:paraId="43DBBBEF" w14:textId="77777777" w:rsidTr="269C78EF">
        <w:trPr>
          <w:trHeight w:val="558"/>
        </w:trPr>
        <w:tc>
          <w:tcPr>
            <w:tcW w:w="5000" w:type="pct"/>
            <w:gridSpan w:val="8"/>
          </w:tcPr>
          <w:p w14:paraId="6350F55B" w14:textId="456D8E09"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Continuous Improvement</w:t>
            </w:r>
            <w:r w:rsidRPr="00622053">
              <w:rPr>
                <w:rFonts w:ascii="Frutiger LT Std 45 Light" w:hAnsi="Frutiger LT Std 45 Light" w:cs="Arial"/>
                <w:i/>
                <w:sz w:val="16"/>
                <w:szCs w:val="16"/>
              </w:rPr>
              <w:t xml:space="preserve"> </w:t>
            </w:r>
          </w:p>
          <w:p w14:paraId="7C239052" w14:textId="31E045C7" w:rsidR="00F27EAC" w:rsidRDefault="00F27EAC" w:rsidP="00F27EAC">
            <w:pPr>
              <w:pStyle w:val="TableParagraph"/>
              <w:numPr>
                <w:ilvl w:val="0"/>
                <w:numId w:val="26"/>
              </w:numPr>
              <w:tabs>
                <w:tab w:val="left" w:pos="391"/>
              </w:tabs>
              <w:spacing w:before="2"/>
              <w:ind w:right="113"/>
              <w:rPr>
                <w:sz w:val="20"/>
              </w:rPr>
            </w:pPr>
            <w:r>
              <w:rPr>
                <w:sz w:val="20"/>
              </w:rPr>
              <w:t xml:space="preserve">The post holder is expected to contribute to the development of techniques and methods for agreed research </w:t>
            </w:r>
            <w:r w:rsidR="005B3BDD">
              <w:rPr>
                <w:sz w:val="20"/>
              </w:rPr>
              <w:t>Programmes</w:t>
            </w:r>
            <w:r>
              <w:rPr>
                <w:sz w:val="20"/>
              </w:rPr>
              <w:t xml:space="preserve"> and laboratory related initiatives in the SAGE laboratory. </w:t>
            </w:r>
          </w:p>
          <w:p w14:paraId="54BBCE07" w14:textId="77777777" w:rsidR="00251F07" w:rsidRPr="00622053" w:rsidRDefault="00251F07" w:rsidP="000D5505">
            <w:pPr>
              <w:pStyle w:val="ListParagraph"/>
              <w:numPr>
                <w:ilvl w:val="0"/>
                <w:numId w:val="26"/>
              </w:numPr>
              <w:spacing w:before="60" w:after="60"/>
              <w:jc w:val="left"/>
              <w:rPr>
                <w:rFonts w:ascii="Frutiger LT Std 45 Light" w:hAnsi="Frutiger LT Std 45 Light" w:cs="Arial"/>
                <w:b/>
                <w:sz w:val="20"/>
                <w:u w:val="single"/>
              </w:rPr>
            </w:pPr>
          </w:p>
        </w:tc>
      </w:tr>
      <w:tr w:rsidR="003441D6" w:rsidRPr="00687A6A" w14:paraId="4857C24B" w14:textId="77777777" w:rsidTr="269C78EF">
        <w:trPr>
          <w:trHeight w:val="412"/>
        </w:trPr>
        <w:tc>
          <w:tcPr>
            <w:tcW w:w="5000" w:type="pct"/>
            <w:gridSpan w:val="8"/>
          </w:tcPr>
          <w:p w14:paraId="5FC58E0C"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0DE087CA" w14:textId="2FC6C6E8" w:rsidR="00166D90" w:rsidRPr="00183C1B" w:rsidRDefault="00166D90" w:rsidP="00183C1B">
            <w:pPr>
              <w:pStyle w:val="ListParagraph"/>
              <w:numPr>
                <w:ilvl w:val="0"/>
                <w:numId w:val="26"/>
              </w:numPr>
              <w:spacing w:before="60" w:after="60"/>
              <w:jc w:val="left"/>
              <w:rPr>
                <w:rFonts w:ascii="Frutiger LT Std 45 Light" w:hAnsi="Frutiger LT Std 45 Light"/>
                <w:sz w:val="20"/>
              </w:rPr>
            </w:pPr>
            <w:r w:rsidRPr="00183C1B">
              <w:rPr>
                <w:rFonts w:ascii="Frutiger LT Std 45 Light" w:hAnsi="Frutiger LT Std 45 Light"/>
                <w:sz w:val="20"/>
              </w:rPr>
              <w:t>Ensure their own wellbeing, as well as that of staff they are responsible for, through compliance with standard procedures, including those governing Health and Safety</w:t>
            </w:r>
            <w:r w:rsidR="005B4DCB" w:rsidRPr="00183C1B">
              <w:rPr>
                <w:rFonts w:ascii="Frutiger LT Std 45 Light" w:hAnsi="Frutiger LT Std 45 Light"/>
                <w:sz w:val="20"/>
              </w:rPr>
              <w:t>.</w:t>
            </w:r>
          </w:p>
          <w:p w14:paraId="744C13E6" w14:textId="4FFCFF0F" w:rsidR="00E61537" w:rsidRPr="00183C1B" w:rsidRDefault="00C000CF" w:rsidP="00183C1B">
            <w:pPr>
              <w:pStyle w:val="ListParagraph"/>
              <w:numPr>
                <w:ilvl w:val="0"/>
                <w:numId w:val="26"/>
              </w:numPr>
              <w:spacing w:before="60" w:after="60"/>
              <w:jc w:val="left"/>
              <w:rPr>
                <w:rFonts w:ascii="Frutiger LT Std 45 Light" w:hAnsi="Frutiger LT Std 45 Light"/>
                <w:sz w:val="20"/>
              </w:rPr>
            </w:pPr>
            <w:r w:rsidRPr="00183C1B">
              <w:rPr>
                <w:rFonts w:ascii="Frutiger LT Std 45 Light" w:hAnsi="Frutiger LT Std 45 Light"/>
                <w:sz w:val="20"/>
              </w:rPr>
              <w:t>The post holder is expected to respond confidently and in a timely manner to problems/issues such as equipment malfunctions and breakdowns. They are expected to apply well established processes and procedure along with technical knowledge</w:t>
            </w:r>
            <w:r w:rsidR="00F27EAC">
              <w:rPr>
                <w:rFonts w:ascii="Frutiger LT Std 45 Light" w:hAnsi="Frutiger LT Std 45 Light"/>
                <w:sz w:val="20"/>
              </w:rPr>
              <w:t xml:space="preserve"> to troubleshoot and overcome these problems. </w:t>
            </w:r>
          </w:p>
          <w:p w14:paraId="34FF7C7E" w14:textId="11AB38C6" w:rsidR="00CD2817" w:rsidRPr="00083820" w:rsidRDefault="00CD2817" w:rsidP="00931A38">
            <w:pPr>
              <w:pStyle w:val="ListParagraph"/>
              <w:spacing w:before="60" w:after="60"/>
              <w:jc w:val="left"/>
              <w:rPr>
                <w:rFonts w:asciiTheme="minorHAnsi" w:hAnsiTheme="minorHAnsi" w:cstheme="minorHAnsi"/>
              </w:rPr>
            </w:pPr>
          </w:p>
        </w:tc>
      </w:tr>
      <w:tr w:rsidR="003441D6" w:rsidRPr="00687A6A" w14:paraId="42907EFF" w14:textId="77777777" w:rsidTr="269C78EF">
        <w:trPr>
          <w:trHeight w:val="1340"/>
        </w:trPr>
        <w:tc>
          <w:tcPr>
            <w:tcW w:w="5000" w:type="pct"/>
            <w:gridSpan w:val="8"/>
          </w:tcPr>
          <w:p w14:paraId="69C58CE3" w14:textId="4D4D2011"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t>Dimensions of the role</w:t>
            </w:r>
            <w:r w:rsidRPr="00D32CB7">
              <w:rPr>
                <w:rFonts w:ascii="Frutiger LT Std 45 Light" w:hAnsi="Frutiger LT Std 45 Light" w:cs="Arial"/>
                <w:b/>
                <w:sz w:val="20"/>
              </w:rPr>
              <w:t xml:space="preserve"> </w:t>
            </w:r>
          </w:p>
          <w:p w14:paraId="60E7F110" w14:textId="57627ED8" w:rsidR="00611E57" w:rsidRPr="00183C1B" w:rsidRDefault="00931A38" w:rsidP="00183C1B">
            <w:pPr>
              <w:pStyle w:val="ListParagraph"/>
              <w:numPr>
                <w:ilvl w:val="0"/>
                <w:numId w:val="26"/>
              </w:numPr>
              <w:spacing w:before="60" w:after="60"/>
              <w:jc w:val="left"/>
              <w:rPr>
                <w:rFonts w:ascii="Frutiger LT Std 45 Light" w:hAnsi="Frutiger LT Std 45 Light"/>
                <w:sz w:val="20"/>
              </w:rPr>
            </w:pPr>
            <w:r>
              <w:rPr>
                <w:rFonts w:ascii="Frutiger LT Std 45 Light" w:hAnsi="Frutiger LT Std 45 Light"/>
                <w:sz w:val="20"/>
              </w:rPr>
              <w:t xml:space="preserve">This is a fixed term </w:t>
            </w:r>
            <w:r w:rsidR="000D5505">
              <w:rPr>
                <w:rFonts w:ascii="Frutiger LT Std 45 Light" w:hAnsi="Frutiger LT Std 45 Light"/>
                <w:sz w:val="20"/>
              </w:rPr>
              <w:t>position,</w:t>
            </w:r>
            <w:r>
              <w:rPr>
                <w:rFonts w:ascii="Frutiger LT Std 45 Light" w:hAnsi="Frutiger LT Std 45 Light"/>
                <w:sz w:val="20"/>
              </w:rPr>
              <w:t xml:space="preserve"> and the outcomes of the research are expected to be delivered by the end of this term. Post holder should be skilled in PLAXIS modelling and time management. </w:t>
            </w:r>
          </w:p>
          <w:p w14:paraId="5ABAD1E8" w14:textId="26F56DE5" w:rsidR="00D32CB7" w:rsidRPr="00183C1B" w:rsidRDefault="00931A38" w:rsidP="00183C1B">
            <w:pPr>
              <w:pStyle w:val="ListParagraph"/>
              <w:numPr>
                <w:ilvl w:val="0"/>
                <w:numId w:val="26"/>
              </w:numPr>
              <w:spacing w:before="60" w:after="60"/>
              <w:jc w:val="left"/>
              <w:rPr>
                <w:rFonts w:ascii="Frutiger LT Std 45 Light" w:hAnsi="Frutiger LT Std 45 Light"/>
                <w:sz w:val="20"/>
              </w:rPr>
            </w:pPr>
            <w:r>
              <w:rPr>
                <w:rFonts w:ascii="Frutiger LT Std 45 Light" w:hAnsi="Frutiger LT Std 45 Light"/>
                <w:sz w:val="20"/>
              </w:rPr>
              <w:t xml:space="preserve">The post holder is expected to contribute to the ongoing research taking place in the SAGE laboratory and be aware of the ongoing research in the offshore industry. </w:t>
            </w:r>
          </w:p>
          <w:p w14:paraId="1EC0639C" w14:textId="77777777" w:rsidR="009B51C9" w:rsidRPr="00050FCC" w:rsidRDefault="009B51C9" w:rsidP="00050FCC">
            <w:pPr>
              <w:pStyle w:val="ListParagraph"/>
              <w:spacing w:after="0"/>
              <w:ind w:left="284"/>
              <w:rPr>
                <w:rFonts w:ascii="Frutiger LT Std 45 Light" w:hAnsi="Frutiger LT Std 45 Light" w:cs="Arial"/>
                <w:b/>
                <w:sz w:val="20"/>
                <w:u w:val="single"/>
              </w:rPr>
            </w:pPr>
          </w:p>
          <w:p w14:paraId="24D2B5AD" w14:textId="77777777" w:rsidR="00F73193" w:rsidRPr="00261C9B" w:rsidRDefault="00F73193" w:rsidP="00F73193">
            <w:pPr>
              <w:pStyle w:val="ListParagraph"/>
              <w:spacing w:after="0"/>
              <w:ind w:left="284"/>
              <w:rPr>
                <w:rFonts w:ascii="Frutiger LT Std 45 Light" w:hAnsi="Frutiger LT Std 45 Light" w:cs="Arial"/>
                <w:b/>
                <w:sz w:val="20"/>
                <w:u w:val="single"/>
              </w:rPr>
            </w:pPr>
          </w:p>
        </w:tc>
      </w:tr>
      <w:tr w:rsidR="00D32EE1" w:rsidRPr="00687A6A" w14:paraId="6C094E95" w14:textId="77777777" w:rsidTr="269C78EF">
        <w:trPr>
          <w:trHeight w:val="1340"/>
        </w:trPr>
        <w:tc>
          <w:tcPr>
            <w:tcW w:w="5000" w:type="pct"/>
            <w:gridSpan w:val="8"/>
          </w:tcPr>
          <w:p w14:paraId="3C64CB9D" w14:textId="3430D599" w:rsidR="00D32EE1" w:rsidRDefault="00EA387D" w:rsidP="005D2CF0">
            <w:pPr>
              <w:autoSpaceDE w:val="0"/>
              <w:autoSpaceDN w:val="0"/>
              <w:adjustRightInd w:val="0"/>
              <w:spacing w:after="0"/>
              <w:rPr>
                <w:rFonts w:ascii="Frutiger LT Std 45 Light" w:hAnsi="Frutiger LT Std 45 Light" w:cs="Arial"/>
                <w:i/>
                <w:sz w:val="16"/>
                <w:szCs w:val="16"/>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247D0A85" w14:textId="09B5ADE5" w:rsidR="006322FA" w:rsidRPr="00183C1B" w:rsidRDefault="00931A38" w:rsidP="00183C1B">
            <w:pPr>
              <w:pStyle w:val="ListParagraph"/>
              <w:numPr>
                <w:ilvl w:val="0"/>
                <w:numId w:val="26"/>
              </w:numPr>
              <w:spacing w:before="60" w:after="60"/>
              <w:jc w:val="left"/>
              <w:rPr>
                <w:rFonts w:ascii="Frutiger LT Std 45 Light" w:hAnsi="Frutiger LT Std 45 Light"/>
                <w:sz w:val="20"/>
              </w:rPr>
            </w:pPr>
            <w:r>
              <w:rPr>
                <w:rFonts w:ascii="Frutiger LT Std 45 Light" w:hAnsi="Frutiger LT Std 45 Light"/>
                <w:sz w:val="20"/>
              </w:rPr>
              <w:t xml:space="preserve">A thorough knowledge of offshore foundation design is necessary to successfully deliver the goals of the project. </w:t>
            </w:r>
            <w:r w:rsidR="006322FA" w:rsidRPr="00183C1B">
              <w:rPr>
                <w:rFonts w:ascii="Frutiger LT Std 45 Light" w:hAnsi="Frutiger LT Std 45 Light"/>
                <w:sz w:val="20"/>
              </w:rPr>
              <w:t xml:space="preserve"> </w:t>
            </w:r>
          </w:p>
        </w:tc>
      </w:tr>
      <w:tr w:rsidR="00C71CA3" w:rsidRPr="00687A6A" w14:paraId="16AAAEE4" w14:textId="77777777" w:rsidTr="269C78EF">
        <w:tblPrEx>
          <w:tblLook w:val="01E0" w:firstRow="1" w:lastRow="1" w:firstColumn="1" w:lastColumn="1" w:noHBand="0" w:noVBand="0"/>
        </w:tblPrEx>
        <w:trPr>
          <w:trHeight w:val="535"/>
        </w:trPr>
        <w:tc>
          <w:tcPr>
            <w:tcW w:w="5000" w:type="pct"/>
            <w:gridSpan w:val="8"/>
            <w:shd w:val="clear" w:color="auto" w:fill="99CCFF"/>
          </w:tcPr>
          <w:p w14:paraId="3C1898CC"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7E6704F2" w14:textId="77777777" w:rsidTr="00183C1B">
        <w:tblPrEx>
          <w:tblLook w:val="01E0" w:firstRow="1" w:lastRow="1" w:firstColumn="1" w:lastColumn="1" w:noHBand="0" w:noVBand="0"/>
        </w:tblPrEx>
        <w:trPr>
          <w:trHeight w:val="203"/>
        </w:trPr>
        <w:tc>
          <w:tcPr>
            <w:tcW w:w="4414" w:type="pct"/>
            <w:gridSpan w:val="5"/>
          </w:tcPr>
          <w:p w14:paraId="2D042012"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86" w:type="pct"/>
            <w:gridSpan w:val="3"/>
          </w:tcPr>
          <w:p w14:paraId="124F11B5"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0AC9F167" w14:textId="77777777" w:rsidTr="00183C1B">
        <w:tblPrEx>
          <w:tblLook w:val="01E0" w:firstRow="1" w:lastRow="1" w:firstColumn="1" w:lastColumn="1" w:noHBand="0" w:noVBand="0"/>
        </w:tblPrEx>
        <w:tc>
          <w:tcPr>
            <w:tcW w:w="4414" w:type="pct"/>
            <w:gridSpan w:val="5"/>
          </w:tcPr>
          <w:p w14:paraId="5C2DF79E" w14:textId="77777777" w:rsidR="00C000CF" w:rsidRPr="009A1C3B" w:rsidRDefault="00C000CF" w:rsidP="009A1C3B">
            <w:pPr>
              <w:spacing w:before="60" w:after="60" w:line="276" w:lineRule="auto"/>
              <w:rPr>
                <w:rFonts w:asciiTheme="minorHAnsi" w:hAnsiTheme="minorHAnsi" w:cstheme="minorHAnsi"/>
                <w:szCs w:val="24"/>
              </w:rPr>
            </w:pPr>
          </w:p>
          <w:p w14:paraId="13BFF242" w14:textId="77777777" w:rsidR="00931A38" w:rsidRDefault="00931A38" w:rsidP="00931A38">
            <w:pPr>
              <w:pStyle w:val="TableParagraph"/>
              <w:spacing w:before="65" w:line="235" w:lineRule="auto"/>
              <w:ind w:right="6"/>
              <w:rPr>
                <w:sz w:val="20"/>
              </w:rPr>
            </w:pPr>
            <w:r>
              <w:rPr>
                <w:sz w:val="20"/>
              </w:rPr>
              <w:t>Degree, HND, NVQ 4 qualified or equivalent standard in the relevant specialist area plus some relevant work experience.</w:t>
            </w:r>
          </w:p>
          <w:p w14:paraId="45BD76D0" w14:textId="77777777" w:rsidR="00931A38" w:rsidRDefault="00931A38" w:rsidP="00931A38">
            <w:pPr>
              <w:pStyle w:val="TableParagraph"/>
              <w:spacing w:before="58"/>
              <w:rPr>
                <w:sz w:val="20"/>
              </w:rPr>
            </w:pPr>
            <w:r>
              <w:rPr>
                <w:sz w:val="20"/>
              </w:rPr>
              <w:t>OR</w:t>
            </w:r>
          </w:p>
          <w:p w14:paraId="5135C0F5" w14:textId="1083E32E" w:rsidR="00C71CA3" w:rsidRPr="009A1C3B" w:rsidRDefault="00931A38" w:rsidP="00931A38">
            <w:pPr>
              <w:spacing w:before="60" w:after="60" w:line="276" w:lineRule="auto"/>
              <w:rPr>
                <w:rFonts w:asciiTheme="minorHAnsi" w:hAnsiTheme="minorHAnsi" w:cstheme="minorHAnsi"/>
                <w:szCs w:val="24"/>
              </w:rPr>
            </w:pPr>
            <w:r>
              <w:rPr>
                <w:sz w:val="20"/>
              </w:rPr>
              <w:t>Broad practical work experience in a relevant technical or scientific role.</w:t>
            </w:r>
          </w:p>
        </w:tc>
        <w:tc>
          <w:tcPr>
            <w:tcW w:w="586" w:type="pct"/>
            <w:gridSpan w:val="3"/>
          </w:tcPr>
          <w:p w14:paraId="16385963" w14:textId="023E8426" w:rsidR="00C71CA3" w:rsidRPr="00CC75BF" w:rsidRDefault="00050FCC" w:rsidP="00B94639">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931A38" w:rsidRPr="00A42997" w14:paraId="63A3208A" w14:textId="77777777" w:rsidTr="00931A38">
        <w:tblPrEx>
          <w:tblLook w:val="01E0" w:firstRow="1" w:lastRow="1" w:firstColumn="1" w:lastColumn="1" w:noHBand="0" w:noVBand="0"/>
        </w:tblPrEx>
        <w:tc>
          <w:tcPr>
            <w:tcW w:w="3753" w:type="pct"/>
            <w:gridSpan w:val="4"/>
          </w:tcPr>
          <w:p w14:paraId="38BCACD7" w14:textId="1F6DFCB9" w:rsidR="00931A38" w:rsidRDefault="00931A38" w:rsidP="00931A38">
            <w:pPr>
              <w:spacing w:before="120" w:after="120" w:line="240" w:lineRule="exact"/>
            </w:pPr>
            <w:r>
              <w:rPr>
                <w:sz w:val="20"/>
              </w:rPr>
              <w:t xml:space="preserve">Postgraduate qualification (Masters or PhD) in relevant specialist area, e.g. Civl Engineering focused in offshore foundation design. </w:t>
            </w:r>
          </w:p>
        </w:tc>
        <w:tc>
          <w:tcPr>
            <w:tcW w:w="660" w:type="pct"/>
          </w:tcPr>
          <w:p w14:paraId="393F9716" w14:textId="77777777" w:rsidR="00931A38" w:rsidRPr="00CC75BF" w:rsidRDefault="00931A38" w:rsidP="00931A38">
            <w:pPr>
              <w:spacing w:before="120" w:after="120" w:line="240" w:lineRule="exact"/>
              <w:jc w:val="center"/>
              <w:rPr>
                <w:rFonts w:ascii="Frutiger LT Std 45 Light" w:hAnsi="Frutiger LT Std 45 Light"/>
                <w:b/>
                <w:sz w:val="20"/>
              </w:rPr>
            </w:pPr>
          </w:p>
        </w:tc>
        <w:tc>
          <w:tcPr>
            <w:tcW w:w="586" w:type="pct"/>
            <w:gridSpan w:val="3"/>
          </w:tcPr>
          <w:p w14:paraId="5793FECF" w14:textId="5984F5AF" w:rsidR="00931A38" w:rsidRPr="00CC75BF" w:rsidRDefault="00931A38" w:rsidP="00931A38">
            <w:pPr>
              <w:spacing w:before="120" w:after="0" w:line="240" w:lineRule="exact"/>
              <w:jc w:val="center"/>
              <w:rPr>
                <w:rFonts w:ascii="Frutiger LT Std 45 Light" w:hAnsi="Frutiger LT Std 45 Light"/>
                <w:b/>
                <w:sz w:val="20"/>
              </w:rPr>
            </w:pPr>
            <w:r>
              <w:rPr>
                <w:rFonts w:ascii="Frutiger LT Std 45 Light" w:hAnsi="Frutiger LT Std 45 Light"/>
                <w:b/>
                <w:sz w:val="20"/>
              </w:rPr>
              <w:t>E</w:t>
            </w:r>
          </w:p>
        </w:tc>
      </w:tr>
      <w:tr w:rsidR="00931A38" w:rsidRPr="00A42997" w14:paraId="7A9F481B" w14:textId="77777777" w:rsidTr="00931A38">
        <w:tblPrEx>
          <w:tblLook w:val="01E0" w:firstRow="1" w:lastRow="1" w:firstColumn="1" w:lastColumn="1" w:noHBand="0" w:noVBand="0"/>
        </w:tblPrEx>
        <w:tc>
          <w:tcPr>
            <w:tcW w:w="3753" w:type="pct"/>
            <w:gridSpan w:val="4"/>
          </w:tcPr>
          <w:p w14:paraId="04AAA85C" w14:textId="4FD215E2" w:rsidR="00931A38" w:rsidRPr="00687A6A" w:rsidRDefault="00931A38" w:rsidP="00931A38">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Pr="003B2FA4">
              <w:rPr>
                <w:rFonts w:ascii="Frutiger LT Std 45 Light" w:hAnsi="Frutiger LT Std 45 Light" w:cs="Arial"/>
                <w:sz w:val="16"/>
                <w:szCs w:val="16"/>
              </w:rPr>
              <w:t>This section contains the level of competency required to carry out the role (p</w:t>
            </w:r>
            <w:r>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p>
        </w:tc>
        <w:tc>
          <w:tcPr>
            <w:tcW w:w="660" w:type="pct"/>
          </w:tcPr>
          <w:p w14:paraId="22097A8F" w14:textId="77777777" w:rsidR="00931A38" w:rsidRPr="00CC75BF" w:rsidRDefault="00931A38" w:rsidP="00931A38">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86" w:type="pct"/>
            <w:gridSpan w:val="3"/>
          </w:tcPr>
          <w:p w14:paraId="60AF8F12" w14:textId="77777777" w:rsidR="00931A38" w:rsidRDefault="00931A38" w:rsidP="00931A38">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4A109E8C" w14:textId="77777777" w:rsidR="00931A38" w:rsidRPr="00CC75BF" w:rsidRDefault="00931A38" w:rsidP="00931A38">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931A38" w:rsidRPr="00A42997" w14:paraId="558E40C6" w14:textId="77777777" w:rsidTr="00931A38">
        <w:tblPrEx>
          <w:tblLook w:val="01E0" w:firstRow="1" w:lastRow="1" w:firstColumn="1" w:lastColumn="1" w:noHBand="0" w:noVBand="0"/>
        </w:tblPrEx>
        <w:tc>
          <w:tcPr>
            <w:tcW w:w="3753" w:type="pct"/>
            <w:gridSpan w:val="4"/>
          </w:tcPr>
          <w:p w14:paraId="4B9E3F8D" w14:textId="05471CDB" w:rsidR="00931A38" w:rsidRPr="00EA7094" w:rsidRDefault="00931A38" w:rsidP="00931A38">
            <w:pPr>
              <w:spacing w:before="60" w:after="60" w:line="240" w:lineRule="exact"/>
              <w:rPr>
                <w:rFonts w:ascii="Frutiger LT Std 45 Light" w:hAnsi="Frutiger LT Std 45 Light"/>
                <w:sz w:val="20"/>
              </w:rPr>
            </w:pPr>
            <w:r>
              <w:rPr>
                <w:rFonts w:ascii="Frutiger LT Std 45 Light" w:hAnsi="Frutiger LT Std 45 Light" w:cs="Arial"/>
                <w:sz w:val="20"/>
              </w:rPr>
              <w:t xml:space="preserve">Solid relevant technical knowledge &amp; experience </w:t>
            </w:r>
            <w:r w:rsidR="00CE6758">
              <w:rPr>
                <w:rFonts w:ascii="Frutiger LT Std 45 Light" w:hAnsi="Frutiger LT Std 45 Light" w:cs="Arial"/>
                <w:sz w:val="20"/>
              </w:rPr>
              <w:t>soil mechanics</w:t>
            </w:r>
            <w:r w:rsidR="004810EF">
              <w:rPr>
                <w:rFonts w:ascii="Frutiger LT Std 45 Light" w:hAnsi="Frutiger LT Std 45 Light" w:cs="Arial"/>
                <w:sz w:val="20"/>
              </w:rPr>
              <w:t xml:space="preserve"> and design of offshore foundation types (</w:t>
            </w:r>
            <w:r w:rsidR="005B3BDD">
              <w:rPr>
                <w:rFonts w:ascii="Frutiger LT Std 45 Light" w:hAnsi="Frutiger LT Std 45 Light" w:cs="Arial"/>
                <w:sz w:val="20"/>
              </w:rPr>
              <w:t>gravity-based</w:t>
            </w:r>
            <w:r w:rsidR="004810EF">
              <w:rPr>
                <w:rFonts w:ascii="Frutiger LT Std 45 Light" w:hAnsi="Frutiger LT Std 45 Light" w:cs="Arial"/>
                <w:sz w:val="20"/>
              </w:rPr>
              <w:t xml:space="preserve"> foundations, monopiles, suction caisson etc). </w:t>
            </w:r>
          </w:p>
        </w:tc>
        <w:tc>
          <w:tcPr>
            <w:tcW w:w="660" w:type="pct"/>
          </w:tcPr>
          <w:p w14:paraId="10F8D4EC" w14:textId="1921DFF0"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6" w:type="pct"/>
            <w:gridSpan w:val="3"/>
          </w:tcPr>
          <w:p w14:paraId="350D2D43" w14:textId="0CA2844C"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931A38" w:rsidRPr="00687A6A" w14:paraId="0513F86F" w14:textId="77777777" w:rsidTr="00931A38">
        <w:tblPrEx>
          <w:tblLook w:val="01E0" w:firstRow="1" w:lastRow="1" w:firstColumn="1" w:lastColumn="1" w:noHBand="0" w:noVBand="0"/>
        </w:tblPrEx>
        <w:tc>
          <w:tcPr>
            <w:tcW w:w="3753" w:type="pct"/>
            <w:gridSpan w:val="4"/>
          </w:tcPr>
          <w:p w14:paraId="5D68EC19" w14:textId="13A7D3B2" w:rsidR="00931A38" w:rsidRPr="00EA7094" w:rsidRDefault="00CE6758" w:rsidP="00931A38">
            <w:pPr>
              <w:spacing w:before="60" w:after="60" w:line="240" w:lineRule="exact"/>
              <w:rPr>
                <w:rFonts w:ascii="Frutiger LT Std 45 Light" w:hAnsi="Frutiger LT Std 45 Light"/>
                <w:sz w:val="20"/>
              </w:rPr>
            </w:pPr>
            <w:r>
              <w:rPr>
                <w:rFonts w:ascii="Frutiger LT Std 45 Light" w:hAnsi="Frutiger LT Std 45 Light" w:cs="Arial"/>
                <w:sz w:val="20"/>
              </w:rPr>
              <w:t xml:space="preserve">Experience in signal processing and data analysis of transducers. </w:t>
            </w:r>
            <w:r w:rsidR="00931A38">
              <w:rPr>
                <w:rFonts w:ascii="Frutiger LT Std 45 Light" w:hAnsi="Frutiger LT Std 45 Light" w:cs="Arial"/>
                <w:sz w:val="20"/>
              </w:rPr>
              <w:t xml:space="preserve"> </w:t>
            </w:r>
          </w:p>
        </w:tc>
        <w:tc>
          <w:tcPr>
            <w:tcW w:w="660" w:type="pct"/>
          </w:tcPr>
          <w:p w14:paraId="1D36694E" w14:textId="53429BD2"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6" w:type="pct"/>
            <w:gridSpan w:val="3"/>
          </w:tcPr>
          <w:p w14:paraId="4B72903B" w14:textId="011BE65B"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931A38" w:rsidRPr="00687A6A" w14:paraId="6B6E7D96" w14:textId="77777777" w:rsidTr="00931A38">
        <w:tblPrEx>
          <w:tblLook w:val="01E0" w:firstRow="1" w:lastRow="1" w:firstColumn="1" w:lastColumn="1" w:noHBand="0" w:noVBand="0"/>
        </w:tblPrEx>
        <w:tc>
          <w:tcPr>
            <w:tcW w:w="3753" w:type="pct"/>
            <w:gridSpan w:val="4"/>
          </w:tcPr>
          <w:p w14:paraId="6462BF9C" w14:textId="1FBD8CA8" w:rsidR="00931A38" w:rsidRDefault="00931A38" w:rsidP="00931A3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Confident in </w:t>
            </w:r>
            <w:r w:rsidR="00CE6758">
              <w:rPr>
                <w:rFonts w:ascii="Frutiger LT Std 45 Light" w:hAnsi="Frutiger LT Std 45 Light" w:cs="Arial"/>
                <w:sz w:val="20"/>
              </w:rPr>
              <w:t>foundation design and use of software such as PAXIS</w:t>
            </w:r>
          </w:p>
        </w:tc>
        <w:tc>
          <w:tcPr>
            <w:tcW w:w="660" w:type="pct"/>
          </w:tcPr>
          <w:p w14:paraId="3B5DBD22" w14:textId="33262C4D"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6" w:type="pct"/>
            <w:gridSpan w:val="3"/>
          </w:tcPr>
          <w:p w14:paraId="162D85B0" w14:textId="2660ED61" w:rsidR="00931A38" w:rsidRPr="00261C9B"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931A38" w:rsidRPr="00687A6A" w14:paraId="1FC93D4F" w14:textId="77777777" w:rsidTr="00931A38">
        <w:tblPrEx>
          <w:tblLook w:val="01E0" w:firstRow="1" w:lastRow="1" w:firstColumn="1" w:lastColumn="1" w:noHBand="0" w:noVBand="0"/>
        </w:tblPrEx>
        <w:tc>
          <w:tcPr>
            <w:tcW w:w="3753" w:type="pct"/>
            <w:gridSpan w:val="4"/>
          </w:tcPr>
          <w:p w14:paraId="6A2E7B5C" w14:textId="6CF9926E" w:rsidR="00931A38" w:rsidRPr="00EA7094" w:rsidRDefault="00931A38" w:rsidP="00931A38">
            <w:pPr>
              <w:spacing w:before="60" w:after="60" w:line="240" w:lineRule="exact"/>
              <w:rPr>
                <w:rFonts w:ascii="Frutiger LT Std 45 Light" w:hAnsi="Frutiger LT Std 45 Light"/>
                <w:sz w:val="20"/>
              </w:rPr>
            </w:pPr>
            <w:r>
              <w:rPr>
                <w:rFonts w:ascii="Frutiger LT Std 45 Light" w:hAnsi="Frutiger LT Std 45 Light" w:cs="Arial"/>
                <w:sz w:val="20"/>
              </w:rPr>
              <w:t xml:space="preserve">Experience in </w:t>
            </w:r>
            <w:r w:rsidR="00CE6758">
              <w:rPr>
                <w:rFonts w:ascii="Frutiger LT Std 45 Light" w:hAnsi="Frutiger LT Std 45 Light" w:cs="Arial"/>
                <w:sz w:val="20"/>
              </w:rPr>
              <w:t>the delivery of industry projects using PLAXIS</w:t>
            </w:r>
          </w:p>
        </w:tc>
        <w:tc>
          <w:tcPr>
            <w:tcW w:w="660" w:type="pct"/>
          </w:tcPr>
          <w:p w14:paraId="143F6BBD" w14:textId="58CCDB5B"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86" w:type="pct"/>
            <w:gridSpan w:val="3"/>
          </w:tcPr>
          <w:p w14:paraId="6014FA0A" w14:textId="044CFC0B"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931A38" w:rsidRPr="00687A6A" w14:paraId="581BD3AA" w14:textId="77777777" w:rsidTr="00931A38">
        <w:tblPrEx>
          <w:tblLook w:val="01E0" w:firstRow="1" w:lastRow="1" w:firstColumn="1" w:lastColumn="1" w:noHBand="0" w:noVBand="0"/>
        </w:tblPrEx>
        <w:tc>
          <w:tcPr>
            <w:tcW w:w="3753" w:type="pct"/>
            <w:gridSpan w:val="4"/>
          </w:tcPr>
          <w:p w14:paraId="1DE944E3" w14:textId="2D144651" w:rsidR="00931A38" w:rsidRPr="00261C9B" w:rsidRDefault="00931A38" w:rsidP="00931A38">
            <w:pPr>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Experience in </w:t>
            </w:r>
            <w:r w:rsidR="00CE6758">
              <w:rPr>
                <w:rFonts w:ascii="Frutiger LT Std 45 Light" w:hAnsi="Frutiger LT Std 45 Light" w:cs="Arial"/>
                <w:sz w:val="20"/>
              </w:rPr>
              <w:t>physical model test of offshore foundations</w:t>
            </w:r>
          </w:p>
        </w:tc>
        <w:tc>
          <w:tcPr>
            <w:tcW w:w="660" w:type="pct"/>
          </w:tcPr>
          <w:p w14:paraId="190475D5" w14:textId="14DAEE5B" w:rsidR="00931A38" w:rsidRPr="00261C9B" w:rsidRDefault="00CE675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86" w:type="pct"/>
            <w:gridSpan w:val="3"/>
          </w:tcPr>
          <w:p w14:paraId="5B293D26" w14:textId="32EF696F" w:rsidR="00931A38" w:rsidRPr="00261C9B"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n/a</w:t>
            </w:r>
          </w:p>
        </w:tc>
      </w:tr>
      <w:tr w:rsidR="00931A38" w:rsidRPr="00687A6A" w14:paraId="27760A3E" w14:textId="77777777" w:rsidTr="00183C1B">
        <w:tblPrEx>
          <w:tblLook w:val="01E0" w:firstRow="1" w:lastRow="1" w:firstColumn="1" w:lastColumn="1" w:noHBand="0" w:noVBand="0"/>
        </w:tblPrEx>
        <w:tc>
          <w:tcPr>
            <w:tcW w:w="4414" w:type="pct"/>
            <w:gridSpan w:val="5"/>
          </w:tcPr>
          <w:p w14:paraId="65737FFA" w14:textId="77777777" w:rsidR="00931A38" w:rsidRPr="00CC75BF" w:rsidRDefault="00931A38" w:rsidP="00931A38">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86" w:type="pct"/>
            <w:gridSpan w:val="3"/>
          </w:tcPr>
          <w:p w14:paraId="1B0199CD" w14:textId="77777777" w:rsidR="00931A38" w:rsidRPr="00CC75BF" w:rsidRDefault="00931A38" w:rsidP="00931A38">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931A38" w:rsidRPr="00687A6A" w14:paraId="3BABEADD" w14:textId="77777777" w:rsidTr="00183C1B">
        <w:tblPrEx>
          <w:tblLook w:val="01E0" w:firstRow="1" w:lastRow="1" w:firstColumn="1" w:lastColumn="1" w:noHBand="0" w:noVBand="0"/>
        </w:tblPrEx>
        <w:tc>
          <w:tcPr>
            <w:tcW w:w="4421" w:type="pct"/>
            <w:gridSpan w:val="6"/>
          </w:tcPr>
          <w:p w14:paraId="2C2EC34C" w14:textId="77777777" w:rsidR="00931A38" w:rsidRPr="00EA7094" w:rsidRDefault="00931A38" w:rsidP="00931A38">
            <w:pPr>
              <w:spacing w:before="60" w:after="60" w:line="240" w:lineRule="exact"/>
              <w:rPr>
                <w:rFonts w:ascii="Frutiger LT Std 45 Light" w:hAnsi="Frutiger LT Std 45 Light"/>
                <w:sz w:val="20"/>
              </w:rPr>
            </w:pPr>
            <w:r>
              <w:rPr>
                <w:rFonts w:ascii="Frutiger LT Std 45 Light" w:hAnsi="Frutiger LT Std 45 Light" w:cs="Arial"/>
                <w:sz w:val="20"/>
              </w:rPr>
              <w:t>Willingness to respond to out of hours calls if required in case of alarms or an emergency</w:t>
            </w:r>
          </w:p>
        </w:tc>
        <w:tc>
          <w:tcPr>
            <w:tcW w:w="579" w:type="pct"/>
            <w:gridSpan w:val="2"/>
          </w:tcPr>
          <w:p w14:paraId="1906F9DA" w14:textId="77777777" w:rsidR="00931A38" w:rsidRPr="00EA7094" w:rsidRDefault="00931A38" w:rsidP="00931A38">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931A38" w:rsidRPr="00687A6A" w14:paraId="46847E87" w14:textId="77777777" w:rsidTr="269C78EF">
        <w:tblPrEx>
          <w:tblLook w:val="01E0" w:firstRow="1" w:lastRow="1" w:firstColumn="1" w:lastColumn="1" w:noHBand="0" w:noVBand="0"/>
        </w:tblPrEx>
        <w:tc>
          <w:tcPr>
            <w:tcW w:w="4430" w:type="pct"/>
            <w:gridSpan w:val="7"/>
          </w:tcPr>
          <w:p w14:paraId="158167BA" w14:textId="004B0A6D" w:rsidR="00931A38" w:rsidRDefault="00931A38" w:rsidP="00931A38">
            <w:pPr>
              <w:spacing w:before="60" w:after="60" w:line="240" w:lineRule="exact"/>
              <w:rPr>
                <w:rFonts w:ascii="Frutiger LT Std 45 Light" w:hAnsi="Frutiger LT Std 45 Light" w:cs="Arial"/>
                <w:sz w:val="20"/>
              </w:rPr>
            </w:pPr>
            <w:r w:rsidRPr="00894F1C">
              <w:rPr>
                <w:rFonts w:ascii="Frutiger LT Std 45 Light" w:hAnsi="Frutiger LT Std 45 Light" w:cs="Arial"/>
                <w:sz w:val="20"/>
              </w:rPr>
              <w:lastRenderedPageBreak/>
              <w:t>Ability to work outside of regular office hours on occasions</w:t>
            </w:r>
          </w:p>
        </w:tc>
        <w:tc>
          <w:tcPr>
            <w:tcW w:w="570" w:type="pct"/>
          </w:tcPr>
          <w:p w14:paraId="207513C7" w14:textId="520313EF"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931A38" w:rsidRPr="00687A6A" w14:paraId="6498BDA2" w14:textId="77777777" w:rsidTr="269C78EF">
        <w:tblPrEx>
          <w:tblLook w:val="01E0" w:firstRow="1" w:lastRow="1" w:firstColumn="1" w:lastColumn="1" w:noHBand="0" w:noVBand="0"/>
        </w:tblPrEx>
        <w:tc>
          <w:tcPr>
            <w:tcW w:w="4430" w:type="pct"/>
            <w:gridSpan w:val="7"/>
          </w:tcPr>
          <w:p w14:paraId="1143EB18" w14:textId="1DA77A23" w:rsidR="00931A38" w:rsidRPr="00894F1C" w:rsidRDefault="00931A38" w:rsidP="00931A38">
            <w:pPr>
              <w:spacing w:before="60" w:after="60" w:line="240" w:lineRule="exact"/>
              <w:rPr>
                <w:rFonts w:ascii="Frutiger LT Std 45 Light" w:hAnsi="Frutiger LT Std 45 Light" w:cs="Arial"/>
                <w:sz w:val="20"/>
              </w:rPr>
            </w:pPr>
            <w:r w:rsidRPr="00670C04">
              <w:rPr>
                <w:rFonts w:ascii="Frutiger LT Std 45 Light" w:hAnsi="Frutiger LT Std 45 Light" w:cs="Arial"/>
                <w:sz w:val="20"/>
              </w:rPr>
              <w:t>Physically active and able to move and lift heavy objects</w:t>
            </w:r>
          </w:p>
        </w:tc>
        <w:tc>
          <w:tcPr>
            <w:tcW w:w="570" w:type="pct"/>
          </w:tcPr>
          <w:p w14:paraId="759EB528" w14:textId="5B20A598"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931A38" w:rsidRPr="00687A6A" w14:paraId="1C272131" w14:textId="77777777" w:rsidTr="00183C1B">
        <w:tblPrEx>
          <w:tblLook w:val="01E0" w:firstRow="1" w:lastRow="1" w:firstColumn="1" w:lastColumn="1" w:noHBand="0" w:noVBand="0"/>
        </w:tblPrEx>
        <w:tc>
          <w:tcPr>
            <w:tcW w:w="4414" w:type="pct"/>
            <w:gridSpan w:val="5"/>
          </w:tcPr>
          <w:p w14:paraId="47A1D82C" w14:textId="77777777" w:rsidR="00931A38" w:rsidRPr="00034A01" w:rsidRDefault="00931A38" w:rsidP="00931A38">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86" w:type="pct"/>
            <w:gridSpan w:val="3"/>
          </w:tcPr>
          <w:p w14:paraId="26EEF716" w14:textId="77777777" w:rsidR="00931A38" w:rsidRDefault="00931A38" w:rsidP="00931A38">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3889DE6F" w14:textId="77777777" w:rsidR="00931A38" w:rsidRPr="00CC75BF" w:rsidRDefault="00931A38" w:rsidP="00931A38">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931A38" w:rsidRPr="00687A6A" w14:paraId="370B5061" w14:textId="77777777" w:rsidTr="00183C1B">
        <w:tblPrEx>
          <w:tblLook w:val="01E0" w:firstRow="1" w:lastRow="1" w:firstColumn="1" w:lastColumn="1" w:noHBand="0" w:noVBand="0"/>
        </w:tblPrEx>
        <w:trPr>
          <w:trHeight w:val="90"/>
        </w:trPr>
        <w:tc>
          <w:tcPr>
            <w:tcW w:w="4414" w:type="pct"/>
            <w:gridSpan w:val="5"/>
          </w:tcPr>
          <w:p w14:paraId="2431189D" w14:textId="77777777" w:rsidR="00931A38"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0A8A0146"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6B5FA3C8"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4F1B2930"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60080840"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2F317C15"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1871FCA3" w14:textId="77777777" w:rsidR="00931A38" w:rsidRPr="00687A6A" w:rsidRDefault="00931A38" w:rsidP="00931A38">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67F5A5DF"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55E93FBE"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703F2CCB" w14:textId="77777777" w:rsidR="00931A38" w:rsidRPr="00687A6A" w:rsidRDefault="00931A38" w:rsidP="00931A38">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86" w:type="pct"/>
            <w:gridSpan w:val="3"/>
          </w:tcPr>
          <w:p w14:paraId="42A6609B" w14:textId="2ECB3B41"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03D4F3B4" w14:textId="2BA66350"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B95E841" w14:textId="1CC247F2"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60FBD15D" w14:textId="3F1C4A20"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79BCF20" w14:textId="35DD8665"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6F65DF81" w14:textId="547AE221"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23C52BF" w14:textId="2D4FB5B4"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F3F3F07" w14:textId="1A2AFE53"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4861E0FC" w14:textId="4048C59E" w:rsidR="00931A38"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6E00FD89" w14:textId="12855BFD" w:rsidR="00931A38" w:rsidRPr="002F670E" w:rsidRDefault="00931A38" w:rsidP="00931A38">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tc>
      </w:tr>
      <w:tr w:rsidR="00931A38" w:rsidRPr="00687A6A" w14:paraId="5B71C378" w14:textId="77777777" w:rsidTr="269C78EF">
        <w:tblPrEx>
          <w:tblLook w:val="01E0" w:firstRow="1" w:lastRow="1" w:firstColumn="1" w:lastColumn="1" w:noHBand="0" w:noVBand="0"/>
        </w:tblPrEx>
        <w:trPr>
          <w:trHeight w:val="90"/>
        </w:trPr>
        <w:tc>
          <w:tcPr>
            <w:tcW w:w="5000" w:type="pct"/>
            <w:gridSpan w:val="8"/>
          </w:tcPr>
          <w:p w14:paraId="48176A63" w14:textId="77777777" w:rsidR="00931A38" w:rsidRDefault="00931A38" w:rsidP="00931A38">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455926F0" w14:textId="77777777" w:rsidR="00931A38" w:rsidRPr="00F10F6F" w:rsidRDefault="00931A38" w:rsidP="00931A38">
            <w:pPr>
              <w:spacing w:before="60" w:after="60" w:line="240" w:lineRule="exact"/>
              <w:rPr>
                <w:rFonts w:ascii="Frutiger LT Std 45 Light" w:hAnsi="Frutiger LT Std 45 Light"/>
                <w:sz w:val="16"/>
                <w:szCs w:val="16"/>
              </w:rPr>
            </w:pPr>
          </w:p>
          <w:p w14:paraId="0837B044" w14:textId="77777777" w:rsidR="00931A38" w:rsidRPr="00CC75BF" w:rsidRDefault="00931A38" w:rsidP="00931A38">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931A38" w:rsidRPr="00687A6A" w14:paraId="50D5DD5F" w14:textId="77777777" w:rsidTr="269C78EF">
        <w:tc>
          <w:tcPr>
            <w:tcW w:w="5000" w:type="pct"/>
            <w:gridSpan w:val="8"/>
            <w:shd w:val="clear" w:color="auto" w:fill="99CCFF"/>
          </w:tcPr>
          <w:p w14:paraId="3664B739" w14:textId="77777777" w:rsidR="00931A38" w:rsidRPr="00687A6A" w:rsidRDefault="00931A38" w:rsidP="00931A38">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931A38" w:rsidRPr="00687A6A" w14:paraId="71BEE374" w14:textId="77777777" w:rsidTr="269C78EF">
        <w:trPr>
          <w:cantSplit/>
          <w:trHeight w:val="1214"/>
        </w:trPr>
        <w:tc>
          <w:tcPr>
            <w:tcW w:w="5000" w:type="pct"/>
            <w:gridSpan w:val="8"/>
            <w:tcBorders>
              <w:bottom w:val="single" w:sz="4" w:space="0" w:color="auto"/>
            </w:tcBorders>
          </w:tcPr>
          <w:p w14:paraId="379A7348" w14:textId="607A2850" w:rsidR="00931A38" w:rsidRPr="00DB1EAE" w:rsidRDefault="00931A38" w:rsidP="00931A38">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36FEA62A" w14:textId="39A13560" w:rsidR="00931A38" w:rsidRPr="00183C1B" w:rsidRDefault="00CE6758" w:rsidP="00931A38">
            <w:pPr>
              <w:rPr>
                <w:highlight w:val="yellow"/>
              </w:rPr>
            </w:pPr>
            <w:r>
              <w:rPr>
                <w:sz w:val="20"/>
              </w:rPr>
              <w:t>The Faculty of Engineering and Physical Sciences is built on the core engineering disciplines of Civil Engineering Aeronautical</w:t>
            </w:r>
            <w:r>
              <w:rPr>
                <w:spacing w:val="-8"/>
                <w:sz w:val="20"/>
              </w:rPr>
              <w:t xml:space="preserve"> </w:t>
            </w:r>
            <w:r>
              <w:rPr>
                <w:sz w:val="20"/>
              </w:rPr>
              <w:t>Engineering,</w:t>
            </w:r>
            <w:r>
              <w:rPr>
                <w:spacing w:val="-8"/>
                <w:sz w:val="20"/>
              </w:rPr>
              <w:t xml:space="preserve"> </w:t>
            </w:r>
            <w:r>
              <w:rPr>
                <w:sz w:val="20"/>
              </w:rPr>
              <w:t>Chemical</w:t>
            </w:r>
            <w:r>
              <w:rPr>
                <w:spacing w:val="-9"/>
                <w:sz w:val="20"/>
              </w:rPr>
              <w:t xml:space="preserve"> </w:t>
            </w:r>
            <w:r>
              <w:rPr>
                <w:sz w:val="20"/>
              </w:rPr>
              <w:t>Engineering,</w:t>
            </w:r>
            <w:r>
              <w:rPr>
                <w:spacing w:val="-8"/>
                <w:sz w:val="20"/>
              </w:rPr>
              <w:t xml:space="preserve"> </w:t>
            </w:r>
            <w:r>
              <w:rPr>
                <w:sz w:val="20"/>
              </w:rPr>
              <w:t>Electronic</w:t>
            </w:r>
            <w:r>
              <w:rPr>
                <w:spacing w:val="-12"/>
                <w:sz w:val="20"/>
              </w:rPr>
              <w:t xml:space="preserve"> </w:t>
            </w:r>
            <w:r>
              <w:rPr>
                <w:sz w:val="20"/>
              </w:rPr>
              <w:t>Engineering</w:t>
            </w:r>
            <w:r>
              <w:rPr>
                <w:spacing w:val="-9"/>
                <w:sz w:val="20"/>
              </w:rPr>
              <w:t xml:space="preserve"> </w:t>
            </w:r>
            <w:r>
              <w:rPr>
                <w:sz w:val="20"/>
              </w:rPr>
              <w:t>and</w:t>
            </w:r>
            <w:r>
              <w:rPr>
                <w:spacing w:val="-10"/>
                <w:sz w:val="20"/>
              </w:rPr>
              <w:t xml:space="preserve"> </w:t>
            </w:r>
            <w:r>
              <w:rPr>
                <w:sz w:val="20"/>
              </w:rPr>
              <w:t>Mechanical</w:t>
            </w:r>
            <w:r>
              <w:rPr>
                <w:spacing w:val="-9"/>
                <w:sz w:val="20"/>
              </w:rPr>
              <w:t xml:space="preserve"> </w:t>
            </w:r>
            <w:r>
              <w:rPr>
                <w:sz w:val="20"/>
              </w:rPr>
              <w:t>Engineering,</w:t>
            </w:r>
            <w:r>
              <w:rPr>
                <w:spacing w:val="-11"/>
                <w:sz w:val="20"/>
              </w:rPr>
              <w:t xml:space="preserve"> </w:t>
            </w:r>
            <w:r>
              <w:rPr>
                <w:sz w:val="20"/>
              </w:rPr>
              <w:t>together</w:t>
            </w:r>
            <w:r>
              <w:rPr>
                <w:spacing w:val="-9"/>
                <w:sz w:val="20"/>
              </w:rPr>
              <w:t xml:space="preserve"> </w:t>
            </w:r>
            <w:r>
              <w:rPr>
                <w:sz w:val="20"/>
              </w:rPr>
              <w:t>with</w:t>
            </w:r>
            <w:r>
              <w:rPr>
                <w:spacing w:val="-12"/>
                <w:sz w:val="20"/>
              </w:rPr>
              <w:t xml:space="preserve"> </w:t>
            </w:r>
            <w:r>
              <w:rPr>
                <w:sz w:val="20"/>
              </w:rPr>
              <w:t>the core</w:t>
            </w:r>
            <w:r>
              <w:rPr>
                <w:spacing w:val="-9"/>
                <w:sz w:val="20"/>
              </w:rPr>
              <w:t xml:space="preserve"> </w:t>
            </w:r>
            <w:r>
              <w:rPr>
                <w:sz w:val="20"/>
              </w:rPr>
              <w:t>scientific</w:t>
            </w:r>
            <w:r>
              <w:rPr>
                <w:spacing w:val="-10"/>
                <w:sz w:val="20"/>
              </w:rPr>
              <w:t xml:space="preserve"> </w:t>
            </w:r>
            <w:r>
              <w:rPr>
                <w:sz w:val="20"/>
              </w:rPr>
              <w:t>disciplines</w:t>
            </w:r>
            <w:r>
              <w:rPr>
                <w:spacing w:val="-6"/>
                <w:sz w:val="20"/>
              </w:rPr>
              <w:t xml:space="preserve"> </w:t>
            </w:r>
            <w:r>
              <w:rPr>
                <w:sz w:val="20"/>
              </w:rPr>
              <w:t>of</w:t>
            </w:r>
            <w:r>
              <w:rPr>
                <w:spacing w:val="-9"/>
                <w:sz w:val="20"/>
              </w:rPr>
              <w:t xml:space="preserve"> </w:t>
            </w:r>
            <w:r>
              <w:rPr>
                <w:sz w:val="20"/>
              </w:rPr>
              <w:t>Computing,</w:t>
            </w:r>
            <w:r>
              <w:rPr>
                <w:spacing w:val="-4"/>
                <w:sz w:val="20"/>
              </w:rPr>
              <w:t xml:space="preserve"> </w:t>
            </w:r>
            <w:r>
              <w:rPr>
                <w:sz w:val="20"/>
              </w:rPr>
              <w:t>Mathematics</w:t>
            </w:r>
            <w:r>
              <w:rPr>
                <w:spacing w:val="-9"/>
                <w:sz w:val="20"/>
              </w:rPr>
              <w:t xml:space="preserve"> </w:t>
            </w:r>
            <w:r>
              <w:rPr>
                <w:sz w:val="20"/>
              </w:rPr>
              <w:t>Physics</w:t>
            </w:r>
            <w:r>
              <w:rPr>
                <w:spacing w:val="-6"/>
                <w:sz w:val="20"/>
              </w:rPr>
              <w:t xml:space="preserve"> </w:t>
            </w:r>
            <w:r>
              <w:rPr>
                <w:sz w:val="20"/>
              </w:rPr>
              <w:t>and</w:t>
            </w:r>
            <w:r>
              <w:rPr>
                <w:spacing w:val="-6"/>
                <w:sz w:val="20"/>
              </w:rPr>
              <w:t xml:space="preserve"> </w:t>
            </w:r>
            <w:r>
              <w:rPr>
                <w:sz w:val="20"/>
              </w:rPr>
              <w:t>Chemistry.</w:t>
            </w:r>
            <w:r>
              <w:rPr>
                <w:spacing w:val="33"/>
                <w:sz w:val="20"/>
              </w:rPr>
              <w:t xml:space="preserve"> </w:t>
            </w:r>
            <w:r>
              <w:rPr>
                <w:sz w:val="20"/>
              </w:rPr>
              <w:t>Within</w:t>
            </w:r>
            <w:r>
              <w:rPr>
                <w:spacing w:val="-11"/>
                <w:sz w:val="20"/>
              </w:rPr>
              <w:t xml:space="preserve"> </w:t>
            </w:r>
            <w:r>
              <w:rPr>
                <w:sz w:val="20"/>
              </w:rPr>
              <w:t>these</w:t>
            </w:r>
            <w:r>
              <w:rPr>
                <w:spacing w:val="-9"/>
                <w:sz w:val="20"/>
              </w:rPr>
              <w:t xml:space="preserve"> </w:t>
            </w:r>
            <w:r>
              <w:rPr>
                <w:sz w:val="20"/>
              </w:rPr>
              <w:t>fields</w:t>
            </w:r>
            <w:r>
              <w:rPr>
                <w:spacing w:val="-8"/>
                <w:sz w:val="20"/>
              </w:rPr>
              <w:t xml:space="preserve"> </w:t>
            </w:r>
            <w:r>
              <w:rPr>
                <w:sz w:val="20"/>
              </w:rPr>
              <w:t>we</w:t>
            </w:r>
            <w:r>
              <w:rPr>
                <w:spacing w:val="-8"/>
                <w:sz w:val="20"/>
              </w:rPr>
              <w:t xml:space="preserve"> </w:t>
            </w:r>
            <w:r>
              <w:rPr>
                <w:sz w:val="20"/>
              </w:rPr>
              <w:t>enjoy</w:t>
            </w:r>
            <w:r>
              <w:rPr>
                <w:spacing w:val="3"/>
                <w:sz w:val="20"/>
              </w:rPr>
              <w:t xml:space="preserve"> </w:t>
            </w:r>
            <w:r>
              <w:rPr>
                <w:sz w:val="20"/>
              </w:rPr>
              <w:t>a</w:t>
            </w:r>
            <w:r>
              <w:rPr>
                <w:spacing w:val="-9"/>
                <w:sz w:val="20"/>
              </w:rPr>
              <w:t xml:space="preserve"> </w:t>
            </w:r>
            <w:r>
              <w:rPr>
                <w:sz w:val="20"/>
              </w:rPr>
              <w:t>reputation for excellence in research and</w:t>
            </w:r>
            <w:r>
              <w:rPr>
                <w:spacing w:val="-8"/>
                <w:sz w:val="20"/>
              </w:rPr>
              <w:t xml:space="preserve"> </w:t>
            </w:r>
            <w:r>
              <w:rPr>
                <w:sz w:val="20"/>
              </w:rPr>
              <w:t>teaching.</w:t>
            </w:r>
          </w:p>
          <w:p w14:paraId="3B456EF8" w14:textId="668E0A91" w:rsidR="00931A38" w:rsidRPr="009A1C3B" w:rsidRDefault="000D5505" w:rsidP="00931A38">
            <w:pPr>
              <w:pStyle w:val="Heading4"/>
              <w:spacing w:before="60" w:after="60"/>
            </w:pPr>
            <w:r>
              <w:rPr>
                <w:rFonts w:ascii="Frutiger LT Std 45 Light" w:hAnsi="Frutiger LT Std 45 Light" w:cs="Arial"/>
                <w:b w:val="0"/>
                <w:sz w:val="20"/>
              </w:rPr>
              <w:t xml:space="preserve">The SAGE Laboratory also enjoy a reputation of excellent in the delivery o consultancy project as well as research and teaching. We are committed to develop novel techniques, </w:t>
            </w:r>
            <w:r w:rsidR="004810EF">
              <w:rPr>
                <w:rFonts w:ascii="Frutiger LT Std 45 Light" w:hAnsi="Frutiger LT Std 45 Light" w:cs="Arial"/>
                <w:b w:val="0"/>
                <w:sz w:val="20"/>
              </w:rPr>
              <w:t>methods,</w:t>
            </w:r>
            <w:r>
              <w:rPr>
                <w:rFonts w:ascii="Frutiger LT Std 45 Light" w:hAnsi="Frutiger LT Std 45 Light" w:cs="Arial"/>
                <w:b w:val="0"/>
                <w:sz w:val="20"/>
              </w:rPr>
              <w:t xml:space="preserve"> and research to contribute to the innovation on the offshore industry. </w:t>
            </w:r>
          </w:p>
        </w:tc>
      </w:tr>
      <w:tr w:rsidR="00931A38" w:rsidRPr="00687A6A" w14:paraId="18BF982F" w14:textId="77777777" w:rsidTr="269C78EF">
        <w:trPr>
          <w:cantSplit/>
          <w:trHeight w:val="5086"/>
        </w:trPr>
        <w:tc>
          <w:tcPr>
            <w:tcW w:w="5000" w:type="pct"/>
            <w:gridSpan w:val="8"/>
          </w:tcPr>
          <w:p w14:paraId="0D19257B" w14:textId="0804899E" w:rsidR="00931A38" w:rsidRPr="000279E5" w:rsidRDefault="00931A38" w:rsidP="00931A38">
            <w:r w:rsidRPr="004B31D4">
              <w:rPr>
                <w:rFonts w:ascii="Frutiger LT Std 45 Light" w:hAnsi="Frutiger LT Std 45 Light"/>
                <w:sz w:val="20"/>
                <w:u w:val="single"/>
              </w:rPr>
              <w:t xml:space="preserve">Department Structure Chart </w:t>
            </w:r>
            <w:r w:rsidRPr="004B31D4">
              <w:rPr>
                <w:rFonts w:ascii="Frutiger LT Std 45 Light" w:hAnsi="Frutiger LT Std 45 Light" w:cs="Arial"/>
                <w:b/>
                <w:noProof/>
                <w:sz w:val="20"/>
                <w:u w:val="single"/>
                <w:lang w:eastAsia="en-GB"/>
              </w:rPr>
              <w:drawing>
                <wp:anchor distT="0" distB="0" distL="114300" distR="114300" simplePos="0" relativeHeight="251663872" behindDoc="1" locked="0" layoutInCell="1" allowOverlap="1" wp14:anchorId="10C9DE71" wp14:editId="38274752">
                  <wp:simplePos x="0" y="0"/>
                  <wp:positionH relativeFrom="character">
                    <wp:posOffset>247650</wp:posOffset>
                  </wp:positionH>
                  <wp:positionV relativeFrom="line">
                    <wp:posOffset>342265</wp:posOffset>
                  </wp:positionV>
                  <wp:extent cx="5972175" cy="2095500"/>
                  <wp:effectExtent l="0" t="57150" r="0" b="0"/>
                  <wp:wrapThrough wrapText="bothSides">
                    <wp:wrapPolygon edited="0">
                      <wp:start x="6545" y="-589"/>
                      <wp:lineTo x="6477" y="9229"/>
                      <wp:lineTo x="1860" y="11193"/>
                      <wp:lineTo x="1309" y="11585"/>
                      <wp:lineTo x="1240" y="15709"/>
                      <wp:lineTo x="1447" y="17476"/>
                      <wp:lineTo x="4410" y="17476"/>
                      <wp:lineTo x="7372" y="17084"/>
                      <wp:lineTo x="19705" y="15905"/>
                      <wp:lineTo x="19843" y="10996"/>
                      <wp:lineTo x="18465" y="10604"/>
                      <wp:lineTo x="9922" y="9229"/>
                      <wp:lineTo x="9922" y="3142"/>
                      <wp:lineTo x="9784" y="-589"/>
                      <wp:lineTo x="6545" y="-589"/>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tc>
      </w:tr>
      <w:tr w:rsidR="00931A38" w:rsidRPr="00687A6A" w14:paraId="3B5F5BC0" w14:textId="77777777" w:rsidTr="269C78EF">
        <w:trPr>
          <w:cantSplit/>
          <w:trHeight w:val="3012"/>
        </w:trPr>
        <w:tc>
          <w:tcPr>
            <w:tcW w:w="5000" w:type="pct"/>
            <w:gridSpan w:val="8"/>
          </w:tcPr>
          <w:p w14:paraId="093DF4E8" w14:textId="4823BC2A" w:rsidR="00931A38" w:rsidRDefault="00931A38" w:rsidP="00931A38">
            <w:pPr>
              <w:pStyle w:val="Heading4"/>
              <w:spacing w:before="60" w:after="60"/>
              <w:jc w:val="both"/>
              <w:rPr>
                <w:rFonts w:ascii="Frutiger LT Std 45 Light" w:hAnsi="Frutiger LT Std 45 Light"/>
                <w:b w:val="0"/>
                <w:i/>
                <w:sz w:val="18"/>
                <w:szCs w:val="18"/>
              </w:rPr>
            </w:pPr>
            <w:r w:rsidRPr="004B31D4">
              <w:rPr>
                <w:rFonts w:ascii="Frutiger LT Std 45 Light" w:hAnsi="Frutiger LT Std 45 Light" w:cs="Arial"/>
                <w:sz w:val="20"/>
                <w:u w:val="single"/>
              </w:rPr>
              <w:lastRenderedPageBreak/>
              <w:t>Relationships</w:t>
            </w:r>
            <w:r w:rsidRPr="00DA55F8">
              <w:rPr>
                <w:rFonts w:ascii="Frutiger LT Std 45 Light" w:hAnsi="Frutiger LT Std 45 Light" w:cs="Arial"/>
                <w:b w:val="0"/>
                <w:sz w:val="20"/>
              </w:rPr>
              <w:t xml:space="preserve"> </w:t>
            </w:r>
          </w:p>
          <w:p w14:paraId="28E913BE" w14:textId="77777777" w:rsidR="00931A38" w:rsidRPr="00F10F6F" w:rsidRDefault="00931A38" w:rsidP="00931A38">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10CAF122" w14:textId="11E7C30F" w:rsidR="00931A38" w:rsidRPr="00083820" w:rsidRDefault="00931A38" w:rsidP="00931A38">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Laboratory Technicians</w:t>
            </w:r>
          </w:p>
          <w:p w14:paraId="75333487" w14:textId="2EDB983F" w:rsidR="00931A38" w:rsidRPr="00083820" w:rsidRDefault="000D5505" w:rsidP="00931A38">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bCs/>
                <w:sz w:val="20"/>
                <w:u w:val="single"/>
              </w:rPr>
              <w:t xml:space="preserve">Experimental Officer of SAGE laboratory </w:t>
            </w:r>
          </w:p>
          <w:p w14:paraId="70A5875B" w14:textId="03A24502" w:rsidR="00931A38" w:rsidRPr="00CE433B" w:rsidRDefault="00931A38" w:rsidP="00931A38">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bCs/>
                <w:sz w:val="20"/>
                <w:u w:val="single"/>
              </w:rPr>
              <w:t>Project Staff including</w:t>
            </w:r>
          </w:p>
          <w:p w14:paraId="10A720FD" w14:textId="227C760C" w:rsidR="00931A38" w:rsidRPr="004A446C" w:rsidRDefault="00931A38" w:rsidP="00931A38">
            <w:pPr>
              <w:pStyle w:val="ListParagraph"/>
              <w:numPr>
                <w:ilvl w:val="0"/>
                <w:numId w:val="17"/>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University research, teaching and PGR staff</w:t>
            </w:r>
          </w:p>
          <w:p w14:paraId="76A94FE4" w14:textId="1BC95DB0" w:rsidR="00931A38" w:rsidRPr="005126AE" w:rsidRDefault="00931A38" w:rsidP="00931A38">
            <w:pPr>
              <w:pStyle w:val="ListParagraph"/>
              <w:numPr>
                <w:ilvl w:val="0"/>
                <w:numId w:val="17"/>
              </w:numPr>
              <w:spacing w:before="60" w:after="0"/>
              <w:ind w:left="284" w:hanging="284"/>
              <w:rPr>
                <w:rFonts w:ascii="Frutiger LT Std 45 Light" w:hAnsi="Frutiger LT Std 45 Light" w:cs="Arial"/>
                <w:bCs/>
                <w:sz w:val="20"/>
              </w:rPr>
            </w:pPr>
            <w:r w:rsidRPr="004F115F">
              <w:rPr>
                <w:rFonts w:ascii="Frutiger LT Std 45 Light" w:hAnsi="Frutiger LT Std 45 Light" w:cs="Arial"/>
                <w:bCs/>
                <w:sz w:val="20"/>
              </w:rPr>
              <w:t>Close liaison with University Hea</w:t>
            </w:r>
            <w:r>
              <w:rPr>
                <w:rFonts w:ascii="Frutiger LT Std 45 Light" w:hAnsi="Frutiger LT Std 45 Light" w:cs="Arial"/>
                <w:bCs/>
                <w:sz w:val="20"/>
              </w:rPr>
              <w:t>l</w:t>
            </w:r>
            <w:r w:rsidRPr="004F115F">
              <w:rPr>
                <w:rFonts w:ascii="Frutiger LT Std 45 Light" w:hAnsi="Frutiger LT Std 45 Light" w:cs="Arial"/>
                <w:bCs/>
                <w:sz w:val="20"/>
              </w:rPr>
              <w:t xml:space="preserve">th &amp; safety department to ensure best </w:t>
            </w:r>
            <w:r>
              <w:rPr>
                <w:rFonts w:ascii="Frutiger LT Std 45 Light" w:hAnsi="Frutiger LT Std 45 Light" w:cs="Arial"/>
                <w:bCs/>
                <w:sz w:val="20"/>
              </w:rPr>
              <w:t>p</w:t>
            </w:r>
            <w:r w:rsidRPr="004F115F">
              <w:rPr>
                <w:rFonts w:ascii="Frutiger LT Std 45 Light" w:hAnsi="Frutiger LT Std 45 Light" w:cs="Arial"/>
                <w:bCs/>
                <w:sz w:val="20"/>
              </w:rPr>
              <w:t xml:space="preserve">ractice is adhered to </w:t>
            </w:r>
          </w:p>
          <w:p w14:paraId="586AD0B1" w14:textId="77777777" w:rsidR="00931A38" w:rsidRDefault="00931A38" w:rsidP="00931A38">
            <w:pPr>
              <w:spacing w:after="0"/>
              <w:rPr>
                <w:rFonts w:ascii="Frutiger LT Std 45 Light" w:hAnsi="Frutiger LT Std 45 Light" w:cs="Arial"/>
                <w:b/>
                <w:sz w:val="20"/>
                <w:u w:val="single"/>
              </w:rPr>
            </w:pPr>
          </w:p>
          <w:p w14:paraId="14D501AD" w14:textId="77777777" w:rsidR="00931A38" w:rsidRPr="00F10F6F" w:rsidRDefault="00931A38" w:rsidP="00931A38">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208E8CB6" w14:textId="1872F69D" w:rsidR="00931A38" w:rsidRPr="004A446C" w:rsidRDefault="00931A38" w:rsidP="00931A38">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 xml:space="preserve">External </w:t>
            </w:r>
            <w:r w:rsidR="004810EF">
              <w:rPr>
                <w:rFonts w:ascii="Frutiger LT Std 45 Light" w:hAnsi="Frutiger LT Std 45 Light" w:cs="Arial"/>
                <w:sz w:val="20"/>
              </w:rPr>
              <w:t>bodies and industry.</w:t>
            </w:r>
            <w:r>
              <w:rPr>
                <w:rFonts w:ascii="Frutiger LT Std 45 Light" w:hAnsi="Frutiger LT Std 45 Light" w:cs="Arial"/>
                <w:sz w:val="20"/>
              </w:rPr>
              <w:t xml:space="preserve"> </w:t>
            </w:r>
          </w:p>
          <w:p w14:paraId="1188778F" w14:textId="4A3B9307" w:rsidR="00931A38" w:rsidRPr="00A22BE1" w:rsidRDefault="004810EF" w:rsidP="00931A38">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 xml:space="preserve">External contractors and service engineers. </w:t>
            </w:r>
          </w:p>
        </w:tc>
      </w:tr>
    </w:tbl>
    <w:p w14:paraId="544FB46F" w14:textId="77777777" w:rsidR="003005DA" w:rsidRPr="00C30F19" w:rsidRDefault="003005DA" w:rsidP="002237A4"/>
    <w:sectPr w:rsidR="003005DA" w:rsidRPr="00C30F19"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77DA" w14:textId="77777777" w:rsidR="006E31F2" w:rsidRDefault="006E31F2">
      <w:r>
        <w:separator/>
      </w:r>
    </w:p>
  </w:endnote>
  <w:endnote w:type="continuationSeparator" w:id="0">
    <w:p w14:paraId="658D5ABC" w14:textId="77777777" w:rsidR="006E31F2" w:rsidRDefault="006E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Frutiger LT Std 45 Light">
    <w:altName w:val="Calibri"/>
    <w:panose1 w:val="00000000000000000000"/>
    <w:charset w:val="00"/>
    <w:family w:val="swiss"/>
    <w:notTrueType/>
    <w:pitch w:val="variable"/>
    <w:sig w:usb0="00000003"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6AF5" w14:textId="77777777" w:rsidR="006E31F2" w:rsidRDefault="006E31F2">
      <w:r>
        <w:separator/>
      </w:r>
    </w:p>
  </w:footnote>
  <w:footnote w:type="continuationSeparator" w:id="0">
    <w:p w14:paraId="73783CC8" w14:textId="77777777" w:rsidR="006E31F2" w:rsidRDefault="006E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41DA"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4C58BA79" wp14:editId="02F69D63">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B663C9"/>
    <w:multiLevelType w:val="hybridMultilevel"/>
    <w:tmpl w:val="DCC04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4"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5CD24F4"/>
    <w:multiLevelType w:val="multilevel"/>
    <w:tmpl w:val="B07AD5C2"/>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E0574"/>
    <w:multiLevelType w:val="hybridMultilevel"/>
    <w:tmpl w:val="7F1E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1E7F37"/>
    <w:multiLevelType w:val="hybridMultilevel"/>
    <w:tmpl w:val="51384A88"/>
    <w:lvl w:ilvl="0" w:tplc="A35813F8">
      <w:numFmt w:val="bullet"/>
      <w:lvlText w:val=""/>
      <w:lvlJc w:val="left"/>
      <w:pPr>
        <w:ind w:left="391" w:hanging="284"/>
      </w:pPr>
      <w:rPr>
        <w:rFonts w:ascii="Symbol" w:eastAsia="Symbol" w:hAnsi="Symbol" w:cs="Symbol" w:hint="default"/>
        <w:w w:val="99"/>
        <w:sz w:val="20"/>
        <w:szCs w:val="20"/>
        <w:lang w:val="en-US" w:eastAsia="en-US" w:bidi="ar-SA"/>
      </w:rPr>
    </w:lvl>
    <w:lvl w:ilvl="1" w:tplc="89087794">
      <w:numFmt w:val="bullet"/>
      <w:lvlText w:val="•"/>
      <w:lvlJc w:val="left"/>
      <w:pPr>
        <w:ind w:left="1331" w:hanging="284"/>
      </w:pPr>
      <w:rPr>
        <w:rFonts w:hint="default"/>
        <w:lang w:val="en-US" w:eastAsia="en-US" w:bidi="ar-SA"/>
      </w:rPr>
    </w:lvl>
    <w:lvl w:ilvl="2" w:tplc="07FED536">
      <w:numFmt w:val="bullet"/>
      <w:lvlText w:val="•"/>
      <w:lvlJc w:val="left"/>
      <w:pPr>
        <w:ind w:left="2262" w:hanging="284"/>
      </w:pPr>
      <w:rPr>
        <w:rFonts w:hint="default"/>
        <w:lang w:val="en-US" w:eastAsia="en-US" w:bidi="ar-SA"/>
      </w:rPr>
    </w:lvl>
    <w:lvl w:ilvl="3" w:tplc="2DF448EE">
      <w:numFmt w:val="bullet"/>
      <w:lvlText w:val="•"/>
      <w:lvlJc w:val="left"/>
      <w:pPr>
        <w:ind w:left="3194" w:hanging="284"/>
      </w:pPr>
      <w:rPr>
        <w:rFonts w:hint="default"/>
        <w:lang w:val="en-US" w:eastAsia="en-US" w:bidi="ar-SA"/>
      </w:rPr>
    </w:lvl>
    <w:lvl w:ilvl="4" w:tplc="556681AE">
      <w:numFmt w:val="bullet"/>
      <w:lvlText w:val="•"/>
      <w:lvlJc w:val="left"/>
      <w:pPr>
        <w:ind w:left="4125" w:hanging="284"/>
      </w:pPr>
      <w:rPr>
        <w:rFonts w:hint="default"/>
        <w:lang w:val="en-US" w:eastAsia="en-US" w:bidi="ar-SA"/>
      </w:rPr>
    </w:lvl>
    <w:lvl w:ilvl="5" w:tplc="8B8E3D16">
      <w:numFmt w:val="bullet"/>
      <w:lvlText w:val="•"/>
      <w:lvlJc w:val="left"/>
      <w:pPr>
        <w:ind w:left="5057" w:hanging="284"/>
      </w:pPr>
      <w:rPr>
        <w:rFonts w:hint="default"/>
        <w:lang w:val="en-US" w:eastAsia="en-US" w:bidi="ar-SA"/>
      </w:rPr>
    </w:lvl>
    <w:lvl w:ilvl="6" w:tplc="C728D42E">
      <w:numFmt w:val="bullet"/>
      <w:lvlText w:val="•"/>
      <w:lvlJc w:val="left"/>
      <w:pPr>
        <w:ind w:left="5988" w:hanging="284"/>
      </w:pPr>
      <w:rPr>
        <w:rFonts w:hint="default"/>
        <w:lang w:val="en-US" w:eastAsia="en-US" w:bidi="ar-SA"/>
      </w:rPr>
    </w:lvl>
    <w:lvl w:ilvl="7" w:tplc="702E2F64">
      <w:numFmt w:val="bullet"/>
      <w:lvlText w:val="•"/>
      <w:lvlJc w:val="left"/>
      <w:pPr>
        <w:ind w:left="6919" w:hanging="284"/>
      </w:pPr>
      <w:rPr>
        <w:rFonts w:hint="default"/>
        <w:lang w:val="en-US" w:eastAsia="en-US" w:bidi="ar-SA"/>
      </w:rPr>
    </w:lvl>
    <w:lvl w:ilvl="8" w:tplc="90EA066E">
      <w:numFmt w:val="bullet"/>
      <w:lvlText w:val="•"/>
      <w:lvlJc w:val="left"/>
      <w:pPr>
        <w:ind w:left="7851" w:hanging="284"/>
      </w:pPr>
      <w:rPr>
        <w:rFonts w:hint="default"/>
        <w:lang w:val="en-US" w:eastAsia="en-US" w:bidi="ar-SA"/>
      </w:rPr>
    </w:lvl>
  </w:abstractNum>
  <w:abstractNum w:abstractNumId="20" w15:restartNumberingAfterBreak="0">
    <w:nsid w:val="53231E07"/>
    <w:multiLevelType w:val="hybridMultilevel"/>
    <w:tmpl w:val="3D183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0493B"/>
    <w:multiLevelType w:val="hybridMultilevel"/>
    <w:tmpl w:val="51F487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B3545A"/>
    <w:multiLevelType w:val="hybridMultilevel"/>
    <w:tmpl w:val="A0A6A85E"/>
    <w:lvl w:ilvl="0" w:tplc="A30EBF72">
      <w:numFmt w:val="bullet"/>
      <w:lvlText w:val=""/>
      <w:lvlJc w:val="left"/>
      <w:pPr>
        <w:ind w:left="455" w:hanging="348"/>
      </w:pPr>
      <w:rPr>
        <w:rFonts w:ascii="Symbol" w:eastAsia="Symbol" w:hAnsi="Symbol" w:cs="Symbol" w:hint="default"/>
        <w:w w:val="99"/>
        <w:sz w:val="20"/>
        <w:szCs w:val="20"/>
        <w:lang w:val="en-US" w:eastAsia="en-US" w:bidi="ar-SA"/>
      </w:rPr>
    </w:lvl>
    <w:lvl w:ilvl="1" w:tplc="EE92E1B0">
      <w:numFmt w:val="bullet"/>
      <w:lvlText w:val="•"/>
      <w:lvlJc w:val="left"/>
      <w:pPr>
        <w:ind w:left="1385" w:hanging="348"/>
      </w:pPr>
      <w:rPr>
        <w:rFonts w:hint="default"/>
        <w:lang w:val="en-US" w:eastAsia="en-US" w:bidi="ar-SA"/>
      </w:rPr>
    </w:lvl>
    <w:lvl w:ilvl="2" w:tplc="D1A2E066">
      <w:numFmt w:val="bullet"/>
      <w:lvlText w:val="•"/>
      <w:lvlJc w:val="left"/>
      <w:pPr>
        <w:ind w:left="2310" w:hanging="348"/>
      </w:pPr>
      <w:rPr>
        <w:rFonts w:hint="default"/>
        <w:lang w:val="en-US" w:eastAsia="en-US" w:bidi="ar-SA"/>
      </w:rPr>
    </w:lvl>
    <w:lvl w:ilvl="3" w:tplc="25C68970">
      <w:numFmt w:val="bullet"/>
      <w:lvlText w:val="•"/>
      <w:lvlJc w:val="left"/>
      <w:pPr>
        <w:ind w:left="3236" w:hanging="348"/>
      </w:pPr>
      <w:rPr>
        <w:rFonts w:hint="default"/>
        <w:lang w:val="en-US" w:eastAsia="en-US" w:bidi="ar-SA"/>
      </w:rPr>
    </w:lvl>
    <w:lvl w:ilvl="4" w:tplc="2322364A">
      <w:numFmt w:val="bullet"/>
      <w:lvlText w:val="•"/>
      <w:lvlJc w:val="left"/>
      <w:pPr>
        <w:ind w:left="4161" w:hanging="348"/>
      </w:pPr>
      <w:rPr>
        <w:rFonts w:hint="default"/>
        <w:lang w:val="en-US" w:eastAsia="en-US" w:bidi="ar-SA"/>
      </w:rPr>
    </w:lvl>
    <w:lvl w:ilvl="5" w:tplc="3ECA1708">
      <w:numFmt w:val="bullet"/>
      <w:lvlText w:val="•"/>
      <w:lvlJc w:val="left"/>
      <w:pPr>
        <w:ind w:left="5087" w:hanging="348"/>
      </w:pPr>
      <w:rPr>
        <w:rFonts w:hint="default"/>
        <w:lang w:val="en-US" w:eastAsia="en-US" w:bidi="ar-SA"/>
      </w:rPr>
    </w:lvl>
    <w:lvl w:ilvl="6" w:tplc="FDA42762">
      <w:numFmt w:val="bullet"/>
      <w:lvlText w:val="•"/>
      <w:lvlJc w:val="left"/>
      <w:pPr>
        <w:ind w:left="6012" w:hanging="348"/>
      </w:pPr>
      <w:rPr>
        <w:rFonts w:hint="default"/>
        <w:lang w:val="en-US" w:eastAsia="en-US" w:bidi="ar-SA"/>
      </w:rPr>
    </w:lvl>
    <w:lvl w:ilvl="7" w:tplc="32D818DE">
      <w:numFmt w:val="bullet"/>
      <w:lvlText w:val="•"/>
      <w:lvlJc w:val="left"/>
      <w:pPr>
        <w:ind w:left="6937" w:hanging="348"/>
      </w:pPr>
      <w:rPr>
        <w:rFonts w:hint="default"/>
        <w:lang w:val="en-US" w:eastAsia="en-US" w:bidi="ar-SA"/>
      </w:rPr>
    </w:lvl>
    <w:lvl w:ilvl="8" w:tplc="6AE8AFD4">
      <w:numFmt w:val="bullet"/>
      <w:lvlText w:val="•"/>
      <w:lvlJc w:val="left"/>
      <w:pPr>
        <w:ind w:left="7863" w:hanging="348"/>
      </w:pPr>
      <w:rPr>
        <w:rFonts w:hint="default"/>
        <w:lang w:val="en-US" w:eastAsia="en-US" w:bidi="ar-SA"/>
      </w:rPr>
    </w:lvl>
  </w:abstractNum>
  <w:abstractNum w:abstractNumId="23"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E2979"/>
    <w:multiLevelType w:val="hybridMultilevel"/>
    <w:tmpl w:val="6652F2AE"/>
    <w:lvl w:ilvl="0" w:tplc="9336EF66">
      <w:numFmt w:val="bullet"/>
      <w:lvlText w:val=""/>
      <w:lvlJc w:val="left"/>
      <w:pPr>
        <w:ind w:left="455" w:hanging="348"/>
      </w:pPr>
      <w:rPr>
        <w:rFonts w:ascii="Symbol" w:eastAsia="Symbol" w:hAnsi="Symbol" w:cs="Symbol" w:hint="default"/>
        <w:w w:val="99"/>
        <w:sz w:val="20"/>
        <w:szCs w:val="20"/>
        <w:lang w:val="en-US" w:eastAsia="en-US" w:bidi="ar-SA"/>
      </w:rPr>
    </w:lvl>
    <w:lvl w:ilvl="1" w:tplc="AE407D58">
      <w:numFmt w:val="bullet"/>
      <w:lvlText w:val="•"/>
      <w:lvlJc w:val="left"/>
      <w:pPr>
        <w:ind w:left="1385" w:hanging="348"/>
      </w:pPr>
      <w:rPr>
        <w:rFonts w:hint="default"/>
        <w:lang w:val="en-US" w:eastAsia="en-US" w:bidi="ar-SA"/>
      </w:rPr>
    </w:lvl>
    <w:lvl w:ilvl="2" w:tplc="3F2C0B2A">
      <w:numFmt w:val="bullet"/>
      <w:lvlText w:val="•"/>
      <w:lvlJc w:val="left"/>
      <w:pPr>
        <w:ind w:left="2310" w:hanging="348"/>
      </w:pPr>
      <w:rPr>
        <w:rFonts w:hint="default"/>
        <w:lang w:val="en-US" w:eastAsia="en-US" w:bidi="ar-SA"/>
      </w:rPr>
    </w:lvl>
    <w:lvl w:ilvl="3" w:tplc="9F66B082">
      <w:numFmt w:val="bullet"/>
      <w:lvlText w:val="•"/>
      <w:lvlJc w:val="left"/>
      <w:pPr>
        <w:ind w:left="3236" w:hanging="348"/>
      </w:pPr>
      <w:rPr>
        <w:rFonts w:hint="default"/>
        <w:lang w:val="en-US" w:eastAsia="en-US" w:bidi="ar-SA"/>
      </w:rPr>
    </w:lvl>
    <w:lvl w:ilvl="4" w:tplc="1E12D810">
      <w:numFmt w:val="bullet"/>
      <w:lvlText w:val="•"/>
      <w:lvlJc w:val="left"/>
      <w:pPr>
        <w:ind w:left="4161" w:hanging="348"/>
      </w:pPr>
      <w:rPr>
        <w:rFonts w:hint="default"/>
        <w:lang w:val="en-US" w:eastAsia="en-US" w:bidi="ar-SA"/>
      </w:rPr>
    </w:lvl>
    <w:lvl w:ilvl="5" w:tplc="6520FE54">
      <w:numFmt w:val="bullet"/>
      <w:lvlText w:val="•"/>
      <w:lvlJc w:val="left"/>
      <w:pPr>
        <w:ind w:left="5087" w:hanging="348"/>
      </w:pPr>
      <w:rPr>
        <w:rFonts w:hint="default"/>
        <w:lang w:val="en-US" w:eastAsia="en-US" w:bidi="ar-SA"/>
      </w:rPr>
    </w:lvl>
    <w:lvl w:ilvl="6" w:tplc="8ABCCD96">
      <w:numFmt w:val="bullet"/>
      <w:lvlText w:val="•"/>
      <w:lvlJc w:val="left"/>
      <w:pPr>
        <w:ind w:left="6012" w:hanging="348"/>
      </w:pPr>
      <w:rPr>
        <w:rFonts w:hint="default"/>
        <w:lang w:val="en-US" w:eastAsia="en-US" w:bidi="ar-SA"/>
      </w:rPr>
    </w:lvl>
    <w:lvl w:ilvl="7" w:tplc="6FB61522">
      <w:numFmt w:val="bullet"/>
      <w:lvlText w:val="•"/>
      <w:lvlJc w:val="left"/>
      <w:pPr>
        <w:ind w:left="6937" w:hanging="348"/>
      </w:pPr>
      <w:rPr>
        <w:rFonts w:hint="default"/>
        <w:lang w:val="en-US" w:eastAsia="en-US" w:bidi="ar-SA"/>
      </w:rPr>
    </w:lvl>
    <w:lvl w:ilvl="8" w:tplc="31341700">
      <w:numFmt w:val="bullet"/>
      <w:lvlText w:val="•"/>
      <w:lvlJc w:val="left"/>
      <w:pPr>
        <w:ind w:left="7863" w:hanging="348"/>
      </w:pPr>
      <w:rPr>
        <w:rFonts w:hint="default"/>
        <w:lang w:val="en-US" w:eastAsia="en-US" w:bidi="ar-SA"/>
      </w:rPr>
    </w:lvl>
  </w:abstractNum>
  <w:abstractNum w:abstractNumId="27"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6"/>
  </w:num>
  <w:num w:numId="4">
    <w:abstractNumId w:val="13"/>
  </w:num>
  <w:num w:numId="5">
    <w:abstractNumId w:val="3"/>
  </w:num>
  <w:num w:numId="6">
    <w:abstractNumId w:val="23"/>
  </w:num>
  <w:num w:numId="7">
    <w:abstractNumId w:val="8"/>
  </w:num>
  <w:num w:numId="8">
    <w:abstractNumId w:val="9"/>
  </w:num>
  <w:num w:numId="9">
    <w:abstractNumId w:val="11"/>
  </w:num>
  <w:num w:numId="10">
    <w:abstractNumId w:val="24"/>
  </w:num>
  <w:num w:numId="11">
    <w:abstractNumId w:val="7"/>
  </w:num>
  <w:num w:numId="12">
    <w:abstractNumId w:val="0"/>
  </w:num>
  <w:num w:numId="13">
    <w:abstractNumId w:val="18"/>
  </w:num>
  <w:num w:numId="14">
    <w:abstractNumId w:val="25"/>
  </w:num>
  <w:num w:numId="15">
    <w:abstractNumId w:val="2"/>
  </w:num>
  <w:num w:numId="16">
    <w:abstractNumId w:val="5"/>
  </w:num>
  <w:num w:numId="17">
    <w:abstractNumId w:val="27"/>
  </w:num>
  <w:num w:numId="18">
    <w:abstractNumId w:val="10"/>
  </w:num>
  <w:num w:numId="19">
    <w:abstractNumId w:val="16"/>
  </w:num>
  <w:num w:numId="20">
    <w:abstractNumId w:val="28"/>
  </w:num>
  <w:num w:numId="21">
    <w:abstractNumId w:val="17"/>
  </w:num>
  <w:num w:numId="22">
    <w:abstractNumId w:val="14"/>
  </w:num>
  <w:num w:numId="23">
    <w:abstractNumId w:val="1"/>
  </w:num>
  <w:num w:numId="24">
    <w:abstractNumId w:val="12"/>
  </w:num>
  <w:num w:numId="25">
    <w:abstractNumId w:val="20"/>
  </w:num>
  <w:num w:numId="26">
    <w:abstractNumId w:val="21"/>
  </w:num>
  <w:num w:numId="27">
    <w:abstractNumId w:val="22"/>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04"/>
    <w:rsid w:val="00011E43"/>
    <w:rsid w:val="00013161"/>
    <w:rsid w:val="000132DE"/>
    <w:rsid w:val="00015E69"/>
    <w:rsid w:val="000279E5"/>
    <w:rsid w:val="00034A01"/>
    <w:rsid w:val="00040484"/>
    <w:rsid w:val="00050FCC"/>
    <w:rsid w:val="000526B2"/>
    <w:rsid w:val="0005714A"/>
    <w:rsid w:val="00065A6D"/>
    <w:rsid w:val="00071125"/>
    <w:rsid w:val="0007329B"/>
    <w:rsid w:val="00083820"/>
    <w:rsid w:val="00085B50"/>
    <w:rsid w:val="00096E12"/>
    <w:rsid w:val="000A0750"/>
    <w:rsid w:val="000D30F1"/>
    <w:rsid w:val="000D4113"/>
    <w:rsid w:val="000D5505"/>
    <w:rsid w:val="000E6348"/>
    <w:rsid w:val="000F0A73"/>
    <w:rsid w:val="000F3FA0"/>
    <w:rsid w:val="00125854"/>
    <w:rsid w:val="00127C6C"/>
    <w:rsid w:val="00137219"/>
    <w:rsid w:val="001574FA"/>
    <w:rsid w:val="00166D90"/>
    <w:rsid w:val="00170094"/>
    <w:rsid w:val="00182DFE"/>
    <w:rsid w:val="00183C1B"/>
    <w:rsid w:val="001A3818"/>
    <w:rsid w:val="001A3BD2"/>
    <w:rsid w:val="001A3C49"/>
    <w:rsid w:val="001B5840"/>
    <w:rsid w:val="001D20C1"/>
    <w:rsid w:val="001D50ED"/>
    <w:rsid w:val="001F4FC7"/>
    <w:rsid w:val="001F649A"/>
    <w:rsid w:val="00203C46"/>
    <w:rsid w:val="00203E7C"/>
    <w:rsid w:val="002074C9"/>
    <w:rsid w:val="0020794B"/>
    <w:rsid w:val="00214EF5"/>
    <w:rsid w:val="0021673A"/>
    <w:rsid w:val="00222E98"/>
    <w:rsid w:val="002237A4"/>
    <w:rsid w:val="00224799"/>
    <w:rsid w:val="0023324C"/>
    <w:rsid w:val="0023451E"/>
    <w:rsid w:val="002412A5"/>
    <w:rsid w:val="00242E90"/>
    <w:rsid w:val="00243457"/>
    <w:rsid w:val="00245A8F"/>
    <w:rsid w:val="00245DFF"/>
    <w:rsid w:val="00247892"/>
    <w:rsid w:val="00251F07"/>
    <w:rsid w:val="0025249C"/>
    <w:rsid w:val="002604CB"/>
    <w:rsid w:val="0026178E"/>
    <w:rsid w:val="00261C9B"/>
    <w:rsid w:val="0026294C"/>
    <w:rsid w:val="002668D5"/>
    <w:rsid w:val="002706BC"/>
    <w:rsid w:val="0027322D"/>
    <w:rsid w:val="0027653C"/>
    <w:rsid w:val="002779B4"/>
    <w:rsid w:val="00284CE9"/>
    <w:rsid w:val="00285322"/>
    <w:rsid w:val="00291BBA"/>
    <w:rsid w:val="002A1DE4"/>
    <w:rsid w:val="002B2A58"/>
    <w:rsid w:val="002B4513"/>
    <w:rsid w:val="002C452C"/>
    <w:rsid w:val="002C7C48"/>
    <w:rsid w:val="002C7DA5"/>
    <w:rsid w:val="002E2C2C"/>
    <w:rsid w:val="002E2DA3"/>
    <w:rsid w:val="002F4527"/>
    <w:rsid w:val="002F56D0"/>
    <w:rsid w:val="002F670E"/>
    <w:rsid w:val="003005DA"/>
    <w:rsid w:val="00303028"/>
    <w:rsid w:val="00303900"/>
    <w:rsid w:val="00314664"/>
    <w:rsid w:val="00315D2E"/>
    <w:rsid w:val="0032054A"/>
    <w:rsid w:val="00320563"/>
    <w:rsid w:val="00322283"/>
    <w:rsid w:val="003241CA"/>
    <w:rsid w:val="00341D35"/>
    <w:rsid w:val="003441D6"/>
    <w:rsid w:val="00366546"/>
    <w:rsid w:val="003709A3"/>
    <w:rsid w:val="00375554"/>
    <w:rsid w:val="003766D8"/>
    <w:rsid w:val="00382D01"/>
    <w:rsid w:val="0038370A"/>
    <w:rsid w:val="003B2FA4"/>
    <w:rsid w:val="003C76DF"/>
    <w:rsid w:val="003C7C6F"/>
    <w:rsid w:val="003E504E"/>
    <w:rsid w:val="003F4B08"/>
    <w:rsid w:val="003F5D15"/>
    <w:rsid w:val="00400AAA"/>
    <w:rsid w:val="00403E90"/>
    <w:rsid w:val="00410DD0"/>
    <w:rsid w:val="00412CDF"/>
    <w:rsid w:val="004166EC"/>
    <w:rsid w:val="004246B1"/>
    <w:rsid w:val="00437DF8"/>
    <w:rsid w:val="00442B46"/>
    <w:rsid w:val="00444648"/>
    <w:rsid w:val="00463094"/>
    <w:rsid w:val="00463FA2"/>
    <w:rsid w:val="004644CD"/>
    <w:rsid w:val="0046552A"/>
    <w:rsid w:val="004661B6"/>
    <w:rsid w:val="0046690A"/>
    <w:rsid w:val="004810EF"/>
    <w:rsid w:val="004839A4"/>
    <w:rsid w:val="00485F69"/>
    <w:rsid w:val="00486EFC"/>
    <w:rsid w:val="00494474"/>
    <w:rsid w:val="004A08C8"/>
    <w:rsid w:val="004A446C"/>
    <w:rsid w:val="004B24CD"/>
    <w:rsid w:val="004B31D4"/>
    <w:rsid w:val="004C01B6"/>
    <w:rsid w:val="004C446D"/>
    <w:rsid w:val="004D294D"/>
    <w:rsid w:val="004E7792"/>
    <w:rsid w:val="004F3677"/>
    <w:rsid w:val="004F40FF"/>
    <w:rsid w:val="004F688D"/>
    <w:rsid w:val="0050633C"/>
    <w:rsid w:val="00511EAC"/>
    <w:rsid w:val="005126AE"/>
    <w:rsid w:val="005207AD"/>
    <w:rsid w:val="00525960"/>
    <w:rsid w:val="0054031A"/>
    <w:rsid w:val="0054239E"/>
    <w:rsid w:val="00543525"/>
    <w:rsid w:val="005577C2"/>
    <w:rsid w:val="00567F84"/>
    <w:rsid w:val="0058198C"/>
    <w:rsid w:val="00587A4B"/>
    <w:rsid w:val="005A52EF"/>
    <w:rsid w:val="005A6FAF"/>
    <w:rsid w:val="005B368F"/>
    <w:rsid w:val="005B3BDD"/>
    <w:rsid w:val="005B4DCB"/>
    <w:rsid w:val="005C0FF1"/>
    <w:rsid w:val="005C2DD7"/>
    <w:rsid w:val="005C34EA"/>
    <w:rsid w:val="005D2CF0"/>
    <w:rsid w:val="005D7FDF"/>
    <w:rsid w:val="005E7D61"/>
    <w:rsid w:val="005F2AA2"/>
    <w:rsid w:val="005F6B00"/>
    <w:rsid w:val="005F6CA5"/>
    <w:rsid w:val="00610365"/>
    <w:rsid w:val="00610D21"/>
    <w:rsid w:val="00611E57"/>
    <w:rsid w:val="00614BEC"/>
    <w:rsid w:val="00622053"/>
    <w:rsid w:val="00623004"/>
    <w:rsid w:val="006235B4"/>
    <w:rsid w:val="006322FA"/>
    <w:rsid w:val="00632B3A"/>
    <w:rsid w:val="0063338D"/>
    <w:rsid w:val="006350B6"/>
    <w:rsid w:val="006360F7"/>
    <w:rsid w:val="00646109"/>
    <w:rsid w:val="00650A81"/>
    <w:rsid w:val="006530B6"/>
    <w:rsid w:val="0066058A"/>
    <w:rsid w:val="00667B30"/>
    <w:rsid w:val="00670C04"/>
    <w:rsid w:val="006817F4"/>
    <w:rsid w:val="00687A6A"/>
    <w:rsid w:val="006A0212"/>
    <w:rsid w:val="006A48EA"/>
    <w:rsid w:val="006A7446"/>
    <w:rsid w:val="006B0506"/>
    <w:rsid w:val="006C1451"/>
    <w:rsid w:val="006C2FB7"/>
    <w:rsid w:val="006D1535"/>
    <w:rsid w:val="006E31F2"/>
    <w:rsid w:val="00700200"/>
    <w:rsid w:val="00710B34"/>
    <w:rsid w:val="00711CCC"/>
    <w:rsid w:val="00721424"/>
    <w:rsid w:val="00724DF0"/>
    <w:rsid w:val="00731B83"/>
    <w:rsid w:val="00736A38"/>
    <w:rsid w:val="00750CE2"/>
    <w:rsid w:val="00754247"/>
    <w:rsid w:val="007669A7"/>
    <w:rsid w:val="00770FD1"/>
    <w:rsid w:val="007A1FC3"/>
    <w:rsid w:val="007A259A"/>
    <w:rsid w:val="007A4BED"/>
    <w:rsid w:val="007B1A8E"/>
    <w:rsid w:val="007B21EA"/>
    <w:rsid w:val="007B34CB"/>
    <w:rsid w:val="007B37AC"/>
    <w:rsid w:val="007C0639"/>
    <w:rsid w:val="007D0039"/>
    <w:rsid w:val="007D7EB6"/>
    <w:rsid w:val="007E6DF8"/>
    <w:rsid w:val="007F4E7A"/>
    <w:rsid w:val="0080250C"/>
    <w:rsid w:val="00810DB2"/>
    <w:rsid w:val="00826C4D"/>
    <w:rsid w:val="00831634"/>
    <w:rsid w:val="00832119"/>
    <w:rsid w:val="00836EE5"/>
    <w:rsid w:val="00840BE8"/>
    <w:rsid w:val="008634D9"/>
    <w:rsid w:val="00894F1C"/>
    <w:rsid w:val="008A2247"/>
    <w:rsid w:val="008A2850"/>
    <w:rsid w:val="008A2E08"/>
    <w:rsid w:val="008A3522"/>
    <w:rsid w:val="008B0F1D"/>
    <w:rsid w:val="008C74EC"/>
    <w:rsid w:val="008E3918"/>
    <w:rsid w:val="008E691B"/>
    <w:rsid w:val="008F5F31"/>
    <w:rsid w:val="00902C15"/>
    <w:rsid w:val="00903064"/>
    <w:rsid w:val="00903343"/>
    <w:rsid w:val="00916D20"/>
    <w:rsid w:val="00920447"/>
    <w:rsid w:val="00922917"/>
    <w:rsid w:val="00922E3E"/>
    <w:rsid w:val="00926236"/>
    <w:rsid w:val="00931A38"/>
    <w:rsid w:val="00940F76"/>
    <w:rsid w:val="009540C8"/>
    <w:rsid w:val="00955313"/>
    <w:rsid w:val="00955445"/>
    <w:rsid w:val="00960DAB"/>
    <w:rsid w:val="00973803"/>
    <w:rsid w:val="00974260"/>
    <w:rsid w:val="00975565"/>
    <w:rsid w:val="00990446"/>
    <w:rsid w:val="00995918"/>
    <w:rsid w:val="0099762F"/>
    <w:rsid w:val="009A120D"/>
    <w:rsid w:val="009A1C3B"/>
    <w:rsid w:val="009B51C9"/>
    <w:rsid w:val="009B56AC"/>
    <w:rsid w:val="009C26B0"/>
    <w:rsid w:val="009E716C"/>
    <w:rsid w:val="009F5403"/>
    <w:rsid w:val="00A057E7"/>
    <w:rsid w:val="00A1787E"/>
    <w:rsid w:val="00A22BE1"/>
    <w:rsid w:val="00A2625E"/>
    <w:rsid w:val="00A42997"/>
    <w:rsid w:val="00A536D2"/>
    <w:rsid w:val="00A62F1C"/>
    <w:rsid w:val="00A65E42"/>
    <w:rsid w:val="00A77C09"/>
    <w:rsid w:val="00A826F6"/>
    <w:rsid w:val="00AA012F"/>
    <w:rsid w:val="00AA4FD6"/>
    <w:rsid w:val="00AB0683"/>
    <w:rsid w:val="00AB39B5"/>
    <w:rsid w:val="00AC4304"/>
    <w:rsid w:val="00AD5C4E"/>
    <w:rsid w:val="00AF0778"/>
    <w:rsid w:val="00B00599"/>
    <w:rsid w:val="00B03D22"/>
    <w:rsid w:val="00B06668"/>
    <w:rsid w:val="00B102AB"/>
    <w:rsid w:val="00B1712E"/>
    <w:rsid w:val="00B24036"/>
    <w:rsid w:val="00B30BFC"/>
    <w:rsid w:val="00B30DB7"/>
    <w:rsid w:val="00B325C8"/>
    <w:rsid w:val="00B35D65"/>
    <w:rsid w:val="00B417DE"/>
    <w:rsid w:val="00B41B81"/>
    <w:rsid w:val="00B62C7C"/>
    <w:rsid w:val="00B7438D"/>
    <w:rsid w:val="00B77ACC"/>
    <w:rsid w:val="00B91B8D"/>
    <w:rsid w:val="00B94639"/>
    <w:rsid w:val="00B972BC"/>
    <w:rsid w:val="00BA0E14"/>
    <w:rsid w:val="00BB0C54"/>
    <w:rsid w:val="00BB19DF"/>
    <w:rsid w:val="00BB1C89"/>
    <w:rsid w:val="00BE0866"/>
    <w:rsid w:val="00BE70B4"/>
    <w:rsid w:val="00BF7F83"/>
    <w:rsid w:val="00C000CF"/>
    <w:rsid w:val="00C03922"/>
    <w:rsid w:val="00C15BA2"/>
    <w:rsid w:val="00C208EC"/>
    <w:rsid w:val="00C305E5"/>
    <w:rsid w:val="00C30F19"/>
    <w:rsid w:val="00C34318"/>
    <w:rsid w:val="00C45B87"/>
    <w:rsid w:val="00C71CA3"/>
    <w:rsid w:val="00C73CA2"/>
    <w:rsid w:val="00C774B4"/>
    <w:rsid w:val="00C83F0D"/>
    <w:rsid w:val="00C8602F"/>
    <w:rsid w:val="00C93757"/>
    <w:rsid w:val="00C95B0B"/>
    <w:rsid w:val="00CA2135"/>
    <w:rsid w:val="00CA34DD"/>
    <w:rsid w:val="00CA6A30"/>
    <w:rsid w:val="00CB2432"/>
    <w:rsid w:val="00CB2784"/>
    <w:rsid w:val="00CB44F2"/>
    <w:rsid w:val="00CC40B8"/>
    <w:rsid w:val="00CC466A"/>
    <w:rsid w:val="00CC4BC5"/>
    <w:rsid w:val="00CC75BF"/>
    <w:rsid w:val="00CC7F94"/>
    <w:rsid w:val="00CD23D5"/>
    <w:rsid w:val="00CD2817"/>
    <w:rsid w:val="00CD7098"/>
    <w:rsid w:val="00CE207A"/>
    <w:rsid w:val="00CE433B"/>
    <w:rsid w:val="00CE6758"/>
    <w:rsid w:val="00CF1684"/>
    <w:rsid w:val="00CF1AC8"/>
    <w:rsid w:val="00CF4F7B"/>
    <w:rsid w:val="00CF71A8"/>
    <w:rsid w:val="00D04F05"/>
    <w:rsid w:val="00D07A23"/>
    <w:rsid w:val="00D26DEE"/>
    <w:rsid w:val="00D2757F"/>
    <w:rsid w:val="00D30AFC"/>
    <w:rsid w:val="00D32CB7"/>
    <w:rsid w:val="00D32EE1"/>
    <w:rsid w:val="00D42C84"/>
    <w:rsid w:val="00D47AE2"/>
    <w:rsid w:val="00D60955"/>
    <w:rsid w:val="00D84F51"/>
    <w:rsid w:val="00DA2CEA"/>
    <w:rsid w:val="00DA55F8"/>
    <w:rsid w:val="00DB1EAE"/>
    <w:rsid w:val="00DE0EB7"/>
    <w:rsid w:val="00DF03F5"/>
    <w:rsid w:val="00DF5AF5"/>
    <w:rsid w:val="00DF7053"/>
    <w:rsid w:val="00E04C9D"/>
    <w:rsid w:val="00E10110"/>
    <w:rsid w:val="00E21D51"/>
    <w:rsid w:val="00E32C72"/>
    <w:rsid w:val="00E33E3D"/>
    <w:rsid w:val="00E4006C"/>
    <w:rsid w:val="00E44605"/>
    <w:rsid w:val="00E53CC1"/>
    <w:rsid w:val="00E55649"/>
    <w:rsid w:val="00E61537"/>
    <w:rsid w:val="00E633EB"/>
    <w:rsid w:val="00E6790E"/>
    <w:rsid w:val="00E84A8E"/>
    <w:rsid w:val="00E87893"/>
    <w:rsid w:val="00E97580"/>
    <w:rsid w:val="00EA1EEB"/>
    <w:rsid w:val="00EA387D"/>
    <w:rsid w:val="00EA4CB2"/>
    <w:rsid w:val="00EA5A73"/>
    <w:rsid w:val="00EA7094"/>
    <w:rsid w:val="00EB5027"/>
    <w:rsid w:val="00EE3CD6"/>
    <w:rsid w:val="00EF1D24"/>
    <w:rsid w:val="00EF2119"/>
    <w:rsid w:val="00EF44C9"/>
    <w:rsid w:val="00F10F6F"/>
    <w:rsid w:val="00F14D7B"/>
    <w:rsid w:val="00F27EAC"/>
    <w:rsid w:val="00F32589"/>
    <w:rsid w:val="00F3699A"/>
    <w:rsid w:val="00F4644B"/>
    <w:rsid w:val="00F5084B"/>
    <w:rsid w:val="00F70075"/>
    <w:rsid w:val="00F72AFB"/>
    <w:rsid w:val="00F73193"/>
    <w:rsid w:val="00F815AF"/>
    <w:rsid w:val="00FA1208"/>
    <w:rsid w:val="00FA56E0"/>
    <w:rsid w:val="00FC0429"/>
    <w:rsid w:val="00FD1DDD"/>
    <w:rsid w:val="00FD2ACC"/>
    <w:rsid w:val="00FD2B16"/>
    <w:rsid w:val="00FD6CC7"/>
    <w:rsid w:val="00FE40CF"/>
    <w:rsid w:val="00FE4BC7"/>
    <w:rsid w:val="00FF7495"/>
    <w:rsid w:val="05C1C9FE"/>
    <w:rsid w:val="075D9A5F"/>
    <w:rsid w:val="088D6A9C"/>
    <w:rsid w:val="16CBB0BB"/>
    <w:rsid w:val="269C78EF"/>
    <w:rsid w:val="2CED036B"/>
    <w:rsid w:val="5974848B"/>
    <w:rsid w:val="626F1C7E"/>
    <w:rsid w:val="71DD32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4456BED1"/>
  <w15:docId w15:val="{D21556CE-C836-5E45-8A4D-11355FB5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99"/>
    <w:qFormat/>
    <w:rsid w:val="00F10F6F"/>
    <w:pPr>
      <w:ind w:left="720"/>
      <w:contextualSpacing/>
    </w:pPr>
  </w:style>
  <w:style w:type="paragraph" w:styleId="NormalWeb">
    <w:name w:val="Normal (Web)"/>
    <w:basedOn w:val="Normal"/>
    <w:uiPriority w:val="99"/>
    <w:unhideWhenUsed/>
    <w:rsid w:val="00FD1DDD"/>
    <w:pPr>
      <w:spacing w:before="100" w:beforeAutospacing="1" w:after="100" w:afterAutospacing="1"/>
      <w:jc w:val="left"/>
    </w:pPr>
    <w:rPr>
      <w:szCs w:val="24"/>
      <w:lang w:eastAsia="zh-CN"/>
    </w:rPr>
  </w:style>
  <w:style w:type="character" w:styleId="CommentReference">
    <w:name w:val="annotation reference"/>
    <w:basedOn w:val="DefaultParagraphFont"/>
    <w:semiHidden/>
    <w:unhideWhenUsed/>
    <w:rsid w:val="00B35D65"/>
    <w:rPr>
      <w:sz w:val="16"/>
      <w:szCs w:val="16"/>
    </w:rPr>
  </w:style>
  <w:style w:type="paragraph" w:styleId="CommentText">
    <w:name w:val="annotation text"/>
    <w:basedOn w:val="Normal"/>
    <w:link w:val="CommentTextChar"/>
    <w:semiHidden/>
    <w:unhideWhenUsed/>
    <w:rsid w:val="00B35D65"/>
    <w:rPr>
      <w:sz w:val="20"/>
    </w:rPr>
  </w:style>
  <w:style w:type="character" w:customStyle="1" w:styleId="CommentTextChar">
    <w:name w:val="Comment Text Char"/>
    <w:basedOn w:val="DefaultParagraphFont"/>
    <w:link w:val="CommentText"/>
    <w:semiHidden/>
    <w:rsid w:val="00B35D65"/>
    <w:rPr>
      <w:lang w:eastAsia="en-US"/>
    </w:rPr>
  </w:style>
  <w:style w:type="paragraph" w:styleId="CommentSubject">
    <w:name w:val="annotation subject"/>
    <w:basedOn w:val="CommentText"/>
    <w:next w:val="CommentText"/>
    <w:link w:val="CommentSubjectChar"/>
    <w:semiHidden/>
    <w:unhideWhenUsed/>
    <w:rsid w:val="00B35D65"/>
    <w:rPr>
      <w:b/>
      <w:bCs/>
    </w:rPr>
  </w:style>
  <w:style w:type="character" w:customStyle="1" w:styleId="CommentSubjectChar">
    <w:name w:val="Comment Subject Char"/>
    <w:basedOn w:val="CommentTextChar"/>
    <w:link w:val="CommentSubject"/>
    <w:semiHidden/>
    <w:rsid w:val="00B35D65"/>
    <w:rPr>
      <w:b/>
      <w:bCs/>
      <w:lang w:eastAsia="en-US"/>
    </w:rPr>
  </w:style>
  <w:style w:type="paragraph" w:customStyle="1" w:styleId="TableParagraph">
    <w:name w:val="Table Paragraph"/>
    <w:basedOn w:val="Normal"/>
    <w:uiPriority w:val="1"/>
    <w:qFormat/>
    <w:rsid w:val="00291BBA"/>
    <w:pPr>
      <w:widowControl w:val="0"/>
      <w:autoSpaceDE w:val="0"/>
      <w:autoSpaceDN w:val="0"/>
      <w:spacing w:after="0"/>
      <w:ind w:left="107"/>
      <w:jc w:val="left"/>
    </w:pPr>
    <w:rPr>
      <w:rFonts w:ascii="Carlito" w:eastAsia="Carlito" w:hAnsi="Carlito" w:cs="Carli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142551588">
      <w:bodyDiv w:val="1"/>
      <w:marLeft w:val="0"/>
      <w:marRight w:val="0"/>
      <w:marTop w:val="0"/>
      <w:marBottom w:val="0"/>
      <w:divBdr>
        <w:top w:val="none" w:sz="0" w:space="0" w:color="auto"/>
        <w:left w:val="none" w:sz="0" w:space="0" w:color="auto"/>
        <w:bottom w:val="none" w:sz="0" w:space="0" w:color="auto"/>
        <w:right w:val="none" w:sz="0" w:space="0" w:color="auto"/>
      </w:divBdr>
      <w:divsChild>
        <w:div w:id="325204526">
          <w:marLeft w:val="0"/>
          <w:marRight w:val="0"/>
          <w:marTop w:val="0"/>
          <w:marBottom w:val="0"/>
          <w:divBdr>
            <w:top w:val="none" w:sz="0" w:space="0" w:color="auto"/>
            <w:left w:val="none" w:sz="0" w:space="0" w:color="auto"/>
            <w:bottom w:val="none" w:sz="0" w:space="0" w:color="auto"/>
            <w:right w:val="none" w:sz="0" w:space="0" w:color="auto"/>
          </w:divBdr>
          <w:divsChild>
            <w:div w:id="2130392585">
              <w:marLeft w:val="0"/>
              <w:marRight w:val="0"/>
              <w:marTop w:val="0"/>
              <w:marBottom w:val="0"/>
              <w:divBdr>
                <w:top w:val="none" w:sz="0" w:space="0" w:color="auto"/>
                <w:left w:val="none" w:sz="0" w:space="0" w:color="auto"/>
                <w:bottom w:val="none" w:sz="0" w:space="0" w:color="auto"/>
                <w:right w:val="none" w:sz="0" w:space="0" w:color="auto"/>
              </w:divBdr>
              <w:divsChild>
                <w:div w:id="326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818497">
      <w:bodyDiv w:val="1"/>
      <w:marLeft w:val="0"/>
      <w:marRight w:val="0"/>
      <w:marTop w:val="0"/>
      <w:marBottom w:val="0"/>
      <w:divBdr>
        <w:top w:val="none" w:sz="0" w:space="0" w:color="auto"/>
        <w:left w:val="none" w:sz="0" w:space="0" w:color="auto"/>
        <w:bottom w:val="none" w:sz="0" w:space="0" w:color="auto"/>
        <w:right w:val="none" w:sz="0" w:space="0" w:color="auto"/>
      </w:divBdr>
      <w:divsChild>
        <w:div w:id="145903445">
          <w:marLeft w:val="0"/>
          <w:marRight w:val="0"/>
          <w:marTop w:val="0"/>
          <w:marBottom w:val="0"/>
          <w:divBdr>
            <w:top w:val="none" w:sz="0" w:space="0" w:color="auto"/>
            <w:left w:val="none" w:sz="0" w:space="0" w:color="auto"/>
            <w:bottom w:val="none" w:sz="0" w:space="0" w:color="auto"/>
            <w:right w:val="none" w:sz="0" w:space="0" w:color="auto"/>
          </w:divBdr>
          <w:divsChild>
            <w:div w:id="617298875">
              <w:marLeft w:val="0"/>
              <w:marRight w:val="0"/>
              <w:marTop w:val="0"/>
              <w:marBottom w:val="0"/>
              <w:divBdr>
                <w:top w:val="none" w:sz="0" w:space="0" w:color="auto"/>
                <w:left w:val="none" w:sz="0" w:space="0" w:color="auto"/>
                <w:bottom w:val="none" w:sz="0" w:space="0" w:color="auto"/>
                <w:right w:val="none" w:sz="0" w:space="0" w:color="auto"/>
              </w:divBdr>
              <w:divsChild>
                <w:div w:id="690499501">
                  <w:marLeft w:val="0"/>
                  <w:marRight w:val="0"/>
                  <w:marTop w:val="0"/>
                  <w:marBottom w:val="0"/>
                  <w:divBdr>
                    <w:top w:val="none" w:sz="0" w:space="0" w:color="auto"/>
                    <w:left w:val="none" w:sz="0" w:space="0" w:color="auto"/>
                    <w:bottom w:val="none" w:sz="0" w:space="0" w:color="auto"/>
                    <w:right w:val="none" w:sz="0" w:space="0" w:color="auto"/>
                  </w:divBdr>
                  <w:divsChild>
                    <w:div w:id="14893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566493748">
      <w:bodyDiv w:val="1"/>
      <w:marLeft w:val="0"/>
      <w:marRight w:val="0"/>
      <w:marTop w:val="0"/>
      <w:marBottom w:val="0"/>
      <w:divBdr>
        <w:top w:val="none" w:sz="0" w:space="0" w:color="auto"/>
        <w:left w:val="none" w:sz="0" w:space="0" w:color="auto"/>
        <w:bottom w:val="none" w:sz="0" w:space="0" w:color="auto"/>
        <w:right w:val="none" w:sz="0" w:space="0" w:color="auto"/>
      </w:divBdr>
      <w:divsChild>
        <w:div w:id="834225668">
          <w:marLeft w:val="0"/>
          <w:marRight w:val="0"/>
          <w:marTop w:val="0"/>
          <w:marBottom w:val="0"/>
          <w:divBdr>
            <w:top w:val="none" w:sz="0" w:space="0" w:color="auto"/>
            <w:left w:val="none" w:sz="0" w:space="0" w:color="auto"/>
            <w:bottom w:val="none" w:sz="0" w:space="0" w:color="auto"/>
            <w:right w:val="none" w:sz="0" w:space="0" w:color="auto"/>
          </w:divBdr>
          <w:divsChild>
            <w:div w:id="1060403870">
              <w:marLeft w:val="0"/>
              <w:marRight w:val="0"/>
              <w:marTop w:val="0"/>
              <w:marBottom w:val="0"/>
              <w:divBdr>
                <w:top w:val="none" w:sz="0" w:space="0" w:color="auto"/>
                <w:left w:val="none" w:sz="0" w:space="0" w:color="auto"/>
                <w:bottom w:val="none" w:sz="0" w:space="0" w:color="auto"/>
                <w:right w:val="none" w:sz="0" w:space="0" w:color="auto"/>
              </w:divBdr>
              <w:divsChild>
                <w:div w:id="12568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732">
          <w:marLeft w:val="0"/>
          <w:marRight w:val="0"/>
          <w:marTop w:val="0"/>
          <w:marBottom w:val="0"/>
          <w:divBdr>
            <w:top w:val="none" w:sz="0" w:space="0" w:color="auto"/>
            <w:left w:val="none" w:sz="0" w:space="0" w:color="auto"/>
            <w:bottom w:val="none" w:sz="0" w:space="0" w:color="auto"/>
            <w:right w:val="none" w:sz="0" w:space="0" w:color="auto"/>
          </w:divBdr>
          <w:divsChild>
            <w:div w:id="1400444901">
              <w:marLeft w:val="0"/>
              <w:marRight w:val="0"/>
              <w:marTop w:val="0"/>
              <w:marBottom w:val="0"/>
              <w:divBdr>
                <w:top w:val="none" w:sz="0" w:space="0" w:color="auto"/>
                <w:left w:val="none" w:sz="0" w:space="0" w:color="auto"/>
                <w:bottom w:val="none" w:sz="0" w:space="0" w:color="auto"/>
                <w:right w:val="none" w:sz="0" w:space="0" w:color="auto"/>
              </w:divBdr>
              <w:divsChild>
                <w:div w:id="1031806960">
                  <w:marLeft w:val="0"/>
                  <w:marRight w:val="0"/>
                  <w:marTop w:val="0"/>
                  <w:marBottom w:val="0"/>
                  <w:divBdr>
                    <w:top w:val="none" w:sz="0" w:space="0" w:color="auto"/>
                    <w:left w:val="none" w:sz="0" w:space="0" w:color="auto"/>
                    <w:bottom w:val="none" w:sz="0" w:space="0" w:color="auto"/>
                    <w:right w:val="none" w:sz="0" w:space="0" w:color="auto"/>
                  </w:divBdr>
                  <w:divsChild>
                    <w:div w:id="8872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pt>
    <dgm:pt modelId="{93FE3ECC-CFFB-409E-BE53-F0ABBB7E7066}">
      <dgm:prSet custT="1"/>
      <dgm:spPr>
        <a:solidFill>
          <a:schemeClr val="tx2">
            <a:lumMod val="40000"/>
            <a:lumOff val="60000"/>
          </a:schemeClr>
        </a:solidFill>
      </dgm:spPr>
      <dgm:t>
        <a:bodyPr/>
        <a:lstStyle/>
        <a:p>
          <a:r>
            <a:rPr lang="en-GB" sz="1000">
              <a:latin typeface="Frutiger LT Std 45 Light"/>
            </a:rPr>
            <a:t>Experimental Officer - SAGE</a:t>
          </a:r>
        </a:p>
      </dgm:t>
    </dgm:pt>
    <dgm:pt modelId="{A39FF7D4-B508-4BD0-849D-0110FE06CEF3}" type="parTrans" cxnId="{7835B0E4-2966-40E7-9E22-69EE167D3F6F}">
      <dgm:prSet/>
      <dgm:spPr/>
      <dgm:t>
        <a:bodyPr/>
        <a:lstStyle/>
        <a:p>
          <a:endParaRPr lang="en-GB"/>
        </a:p>
      </dgm:t>
    </dgm:pt>
    <dgm:pt modelId="{684419F9-A2F5-42B3-B025-E45948A33872}" type="sibTrans" cxnId="{7835B0E4-2966-40E7-9E22-69EE167D3F6F}">
      <dgm:prSet/>
      <dgm:spPr/>
      <dgm:t>
        <a:bodyPr/>
        <a:lstStyle/>
        <a:p>
          <a:endParaRPr lang="en-GB"/>
        </a:p>
      </dgm:t>
    </dgm:pt>
    <dgm:pt modelId="{1457F829-47BD-473F-9847-4F5DFEE64C8D}">
      <dgm:prSet custT="1"/>
      <dgm:spPr>
        <a:solidFill>
          <a:schemeClr val="tx2">
            <a:lumMod val="40000"/>
            <a:lumOff val="60000"/>
          </a:schemeClr>
        </a:solidFill>
      </dgm:spPr>
      <dgm:t>
        <a:bodyPr/>
        <a:lstStyle/>
        <a:p>
          <a:r>
            <a:rPr lang="en-GB" sz="1000">
              <a:latin typeface="Frutiger LT Std 45 Light"/>
            </a:rPr>
            <a:t>Experimental Officer -Offshore Foundation project</a:t>
          </a:r>
        </a:p>
      </dgm:t>
    </dgm:pt>
    <dgm:pt modelId="{86F971E8-04CE-4B75-869D-D4B1B3528A22}" type="parTrans" cxnId="{35F1DB26-CA88-44BF-92A0-96C31D411A2B}">
      <dgm:prSet/>
      <dgm:spPr/>
      <dgm:t>
        <a:bodyPr/>
        <a:lstStyle/>
        <a:p>
          <a:endParaRPr lang="en-GB"/>
        </a:p>
      </dgm:t>
    </dgm:pt>
    <dgm:pt modelId="{080623CA-ED5B-41B3-9D88-F1108DD71BF8}" type="sibTrans" cxnId="{35F1DB26-CA88-44BF-92A0-96C31D411A2B}">
      <dgm:prSet/>
      <dgm:spPr/>
      <dgm:t>
        <a:bodyPr/>
        <a:lstStyle/>
        <a:p>
          <a:endParaRPr lang="en-GB"/>
        </a:p>
      </dgm:t>
    </dgm:pt>
    <dgm:pt modelId="{BCA83B0C-DEA8-4529-A9EE-25397D3C2C30}">
      <dgm:prSet custT="1"/>
      <dgm:spPr/>
      <dgm:t>
        <a:bodyPr/>
        <a:lstStyle/>
        <a:p>
          <a:r>
            <a:rPr lang="en-GB" sz="1000">
              <a:latin typeface="Frutiger LT Std 45 Light"/>
            </a:rPr>
            <a:t>Project lead</a:t>
          </a:r>
        </a:p>
      </dgm:t>
    </dgm:pt>
    <dgm:pt modelId="{B9740BEC-0448-475D-BC77-A095808658DC}" type="sibTrans" cxnId="{4BDECE54-202A-452A-8357-BB365B4A00AA}">
      <dgm:prSet/>
      <dgm:spPr/>
      <dgm:t>
        <a:bodyPr/>
        <a:lstStyle/>
        <a:p>
          <a:endParaRPr lang="en-GB"/>
        </a:p>
      </dgm:t>
    </dgm:pt>
    <dgm:pt modelId="{9CCA9480-0605-4238-8A93-0FB8E0D4493D}" type="parTrans" cxnId="{4BDECE54-202A-452A-8357-BB365B4A00AA}">
      <dgm:prSet/>
      <dgm:spPr/>
      <dgm:t>
        <a:bodyPr/>
        <a:lstStyle/>
        <a:p>
          <a:endParaRPr lang="en-GB"/>
        </a:p>
      </dgm:t>
    </dgm:pt>
    <dgm:pt modelId="{54707D67-D5A5-463A-9938-2E778D8BBE7D}">
      <dgm:prSet custT="1"/>
      <dgm:spPr/>
      <dgm:t>
        <a:bodyPr/>
        <a:lstStyle/>
        <a:p>
          <a:endParaRPr lang="en-GB" sz="1000"/>
        </a:p>
        <a:p>
          <a:r>
            <a:rPr lang="en-GB" sz="1000"/>
            <a:t>Head of Department</a:t>
          </a:r>
        </a:p>
        <a:p>
          <a:endParaRPr lang="en-GB" sz="1000"/>
        </a:p>
      </dgm:t>
    </dgm:pt>
    <dgm:pt modelId="{4278463B-51C9-42FE-BC70-CA26B1968F49}" type="sibTrans" cxnId="{4FE168FA-C6A6-4BF7-90D3-055AC55436DF}">
      <dgm:prSet/>
      <dgm:spPr/>
      <dgm:t>
        <a:bodyPr/>
        <a:lstStyle/>
        <a:p>
          <a:endParaRPr lang="en-GB"/>
        </a:p>
      </dgm:t>
    </dgm:pt>
    <dgm:pt modelId="{A85024B8-5D9D-497B-A17F-6EF82D4AD281}" type="parTrans" cxnId="{4FE168FA-C6A6-4BF7-90D3-055AC55436DF}">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D5081304-CAA5-49D5-923B-DF15F3D684E5}" type="pres">
      <dgm:prSet presAssocID="{54707D67-D5A5-463A-9938-2E778D8BBE7D}" presName="hierRoot1" presStyleCnt="0">
        <dgm:presLayoutVars>
          <dgm:hierBranch val="init"/>
        </dgm:presLayoutVars>
      </dgm:prSet>
      <dgm:spPr/>
    </dgm:pt>
    <dgm:pt modelId="{388D1E77-9761-48DA-89C9-66CA38AF47F9}" type="pres">
      <dgm:prSet presAssocID="{54707D67-D5A5-463A-9938-2E778D8BBE7D}" presName="rootComposite1" presStyleCnt="0"/>
      <dgm:spPr/>
    </dgm:pt>
    <dgm:pt modelId="{2B61FE75-2607-421C-8643-7E1E17C3396F}" type="pres">
      <dgm:prSet presAssocID="{54707D67-D5A5-463A-9938-2E778D8BBE7D}" presName="rootText1" presStyleLbl="node0" presStyleIdx="0" presStyleCnt="1">
        <dgm:presLayoutVars>
          <dgm:chPref val="3"/>
        </dgm:presLayoutVars>
      </dgm:prSet>
      <dgm:spPr/>
    </dgm:pt>
    <dgm:pt modelId="{D6C80E46-2C4D-4E9B-B87E-5FF9AFF5BCCF}" type="pres">
      <dgm:prSet presAssocID="{54707D67-D5A5-463A-9938-2E778D8BBE7D}" presName="rootConnector1" presStyleLbl="node1" presStyleIdx="0" presStyleCnt="0"/>
      <dgm:spPr/>
    </dgm:pt>
    <dgm:pt modelId="{FB00E6A4-DA9B-4CB0-B93E-FE45AF641A77}" type="pres">
      <dgm:prSet presAssocID="{54707D67-D5A5-463A-9938-2E778D8BBE7D}" presName="hierChild2" presStyleCnt="0"/>
      <dgm:spPr/>
    </dgm:pt>
    <dgm:pt modelId="{4799AC6F-6494-4059-8E94-99C935DD16FD}" type="pres">
      <dgm:prSet presAssocID="{9CCA9480-0605-4238-8A93-0FB8E0D4493D}" presName="Name37" presStyleLbl="parChTrans1D2" presStyleIdx="0" presStyleCnt="1"/>
      <dgm:spPr/>
    </dgm:pt>
    <dgm:pt modelId="{1B354EDD-9128-4FE2-91A8-81DBC1FDA8A6}" type="pres">
      <dgm:prSet presAssocID="{BCA83B0C-DEA8-4529-A9EE-25397D3C2C30}" presName="hierRoot2" presStyleCnt="0">
        <dgm:presLayoutVars>
          <dgm:hierBranch val="init"/>
        </dgm:presLayoutVars>
      </dgm:prSet>
      <dgm:spPr/>
    </dgm:pt>
    <dgm:pt modelId="{F50BD5E0-F5DC-4E72-BF95-682A4291AE78}" type="pres">
      <dgm:prSet presAssocID="{BCA83B0C-DEA8-4529-A9EE-25397D3C2C30}" presName="rootComposite" presStyleCnt="0"/>
      <dgm:spPr/>
    </dgm:pt>
    <dgm:pt modelId="{2AA39C3E-3C4D-4BA7-882D-72FF8D9D938D}" type="pres">
      <dgm:prSet presAssocID="{BCA83B0C-DEA8-4529-A9EE-25397D3C2C30}" presName="rootText" presStyleLbl="node2" presStyleIdx="0" presStyleCnt="1">
        <dgm:presLayoutVars>
          <dgm:chPref val="3"/>
        </dgm:presLayoutVars>
      </dgm:prSet>
      <dgm:spPr/>
    </dgm:pt>
    <dgm:pt modelId="{5131C971-7797-452B-BA87-E4D7D790EACF}" type="pres">
      <dgm:prSet presAssocID="{BCA83B0C-DEA8-4529-A9EE-25397D3C2C30}" presName="rootConnector" presStyleLbl="node2" presStyleIdx="0" presStyleCnt="1"/>
      <dgm:spPr/>
    </dgm:pt>
    <dgm:pt modelId="{D7B9BB67-FFA2-4DBE-8F81-FF225CFD3484}" type="pres">
      <dgm:prSet presAssocID="{BCA83B0C-DEA8-4529-A9EE-25397D3C2C30}" presName="hierChild4" presStyleCnt="0"/>
      <dgm:spPr/>
    </dgm:pt>
    <dgm:pt modelId="{C00AA6F5-6FDD-4E10-BD80-63ECD09E1ECF}" type="pres">
      <dgm:prSet presAssocID="{A39FF7D4-B508-4BD0-849D-0110FE06CEF3}" presName="Name37" presStyleLbl="parChTrans1D3" presStyleIdx="0" presStyleCnt="2"/>
      <dgm:spPr/>
    </dgm:pt>
    <dgm:pt modelId="{F7546B5E-61DC-4FEB-A007-966456A208D0}" type="pres">
      <dgm:prSet presAssocID="{93FE3ECC-CFFB-409E-BE53-F0ABBB7E7066}" presName="hierRoot2" presStyleCnt="0">
        <dgm:presLayoutVars>
          <dgm:hierBranch/>
        </dgm:presLayoutVars>
      </dgm:prSet>
      <dgm:spPr/>
    </dgm:pt>
    <dgm:pt modelId="{0415741A-8DCC-420B-BA20-9AD96C21D451}" type="pres">
      <dgm:prSet presAssocID="{93FE3ECC-CFFB-409E-BE53-F0ABBB7E7066}" presName="rootComposite" presStyleCnt="0"/>
      <dgm:spPr/>
    </dgm:pt>
    <dgm:pt modelId="{637A10F2-EA88-46EE-A00A-339C1CF564E8}" type="pres">
      <dgm:prSet presAssocID="{93FE3ECC-CFFB-409E-BE53-F0ABBB7E7066}" presName="rootText" presStyleLbl="node3" presStyleIdx="0" presStyleCnt="2" custLinFactX="-100000" custLinFactNeighborX="-107653" custLinFactNeighborY="19966">
        <dgm:presLayoutVars>
          <dgm:chPref val="3"/>
        </dgm:presLayoutVars>
      </dgm:prSet>
      <dgm:spPr/>
    </dgm:pt>
    <dgm:pt modelId="{C7A85E15-9289-4921-BEF3-089D7A551221}" type="pres">
      <dgm:prSet presAssocID="{93FE3ECC-CFFB-409E-BE53-F0ABBB7E7066}" presName="rootConnector" presStyleLbl="node3" presStyleIdx="0" presStyleCnt="2"/>
      <dgm:spPr/>
    </dgm:pt>
    <dgm:pt modelId="{1B0A8849-34B5-4B4A-ABC6-7B4F1211F5A6}" type="pres">
      <dgm:prSet presAssocID="{93FE3ECC-CFFB-409E-BE53-F0ABBB7E7066}" presName="hierChild4" presStyleCnt="0"/>
      <dgm:spPr/>
    </dgm:pt>
    <dgm:pt modelId="{5E39BD33-8C01-4E78-9FFC-89C133BA649C}" type="pres">
      <dgm:prSet presAssocID="{93FE3ECC-CFFB-409E-BE53-F0ABBB7E7066}" presName="hierChild5" presStyleCnt="0"/>
      <dgm:spPr/>
    </dgm:pt>
    <dgm:pt modelId="{BB6FE579-5541-4051-8EED-100C36A5D791}" type="pres">
      <dgm:prSet presAssocID="{86F971E8-04CE-4B75-869D-D4B1B3528A22}" presName="Name37" presStyleLbl="parChTrans1D3" presStyleIdx="1" presStyleCnt="2"/>
      <dgm:spPr/>
    </dgm:pt>
    <dgm:pt modelId="{0AC3ADBC-EEDC-4E62-9C9D-9654AEBA8996}" type="pres">
      <dgm:prSet presAssocID="{1457F829-47BD-473F-9847-4F5DFEE64C8D}" presName="hierRoot2" presStyleCnt="0">
        <dgm:presLayoutVars>
          <dgm:hierBranch/>
        </dgm:presLayoutVars>
      </dgm:prSet>
      <dgm:spPr/>
    </dgm:pt>
    <dgm:pt modelId="{5F47C1DC-DBDB-48A6-B283-4E6E692F45D8}" type="pres">
      <dgm:prSet presAssocID="{1457F829-47BD-473F-9847-4F5DFEE64C8D}" presName="rootComposite" presStyleCnt="0"/>
      <dgm:spPr/>
    </dgm:pt>
    <dgm:pt modelId="{D26C6CF3-0DBE-4879-BFAF-64BB3831BF82}" type="pres">
      <dgm:prSet presAssocID="{1457F829-47BD-473F-9847-4F5DFEE64C8D}" presName="rootText" presStyleLbl="node3" presStyleIdx="1" presStyleCnt="2" custScaleX="255277" custLinFactX="59733" custLinFactY="-33777" custLinFactNeighborX="100000" custLinFactNeighborY="-100000">
        <dgm:presLayoutVars>
          <dgm:chPref val="3"/>
        </dgm:presLayoutVars>
      </dgm:prSet>
      <dgm:spPr/>
    </dgm:pt>
    <dgm:pt modelId="{A839ADC1-ED95-45B3-A133-02F908709410}" type="pres">
      <dgm:prSet presAssocID="{1457F829-47BD-473F-9847-4F5DFEE64C8D}" presName="rootConnector" presStyleLbl="node3" presStyleIdx="1" presStyleCnt="2"/>
      <dgm:spPr/>
    </dgm:pt>
    <dgm:pt modelId="{0141D965-2A92-4F88-8638-FBAE80A26E72}" type="pres">
      <dgm:prSet presAssocID="{1457F829-47BD-473F-9847-4F5DFEE64C8D}" presName="hierChild4" presStyleCnt="0"/>
      <dgm:spPr/>
    </dgm:pt>
    <dgm:pt modelId="{9F124F1F-D383-4C1B-B87C-228D1CB49747}" type="pres">
      <dgm:prSet presAssocID="{1457F829-47BD-473F-9847-4F5DFEE64C8D}" presName="hierChild5" presStyleCnt="0"/>
      <dgm:spPr/>
    </dgm:pt>
    <dgm:pt modelId="{E02E888A-DE23-4CBD-B22F-799D4E5399BD}" type="pres">
      <dgm:prSet presAssocID="{BCA83B0C-DEA8-4529-A9EE-25397D3C2C30}" presName="hierChild5" presStyleCnt="0"/>
      <dgm:spPr/>
    </dgm:pt>
    <dgm:pt modelId="{37E7E792-B31D-4E5B-8AA9-019041B34A05}" type="pres">
      <dgm:prSet presAssocID="{54707D67-D5A5-463A-9938-2E778D8BBE7D}" presName="hierChild3" presStyleCnt="0"/>
      <dgm:spPr/>
    </dgm:pt>
  </dgm:ptLst>
  <dgm:cxnLst>
    <dgm:cxn modelId="{EFDDA509-A261-4223-B1B0-1ADA786A5B08}" type="presOf" srcId="{93FE3ECC-CFFB-409E-BE53-F0ABBB7E7066}" destId="{C7A85E15-9289-4921-BEF3-089D7A551221}" srcOrd="1" destOrd="0" presId="urn:microsoft.com/office/officeart/2005/8/layout/orgChart1"/>
    <dgm:cxn modelId="{4B42430D-60FE-4A3A-AAC3-66D1D1FA87DA}" type="presOf" srcId="{1457F829-47BD-473F-9847-4F5DFEE64C8D}" destId="{A839ADC1-ED95-45B3-A133-02F908709410}" srcOrd="1" destOrd="0" presId="urn:microsoft.com/office/officeart/2005/8/layout/orgChart1"/>
    <dgm:cxn modelId="{8356821A-CE4D-4844-B564-D23B848A676A}" type="presOf" srcId="{1457F829-47BD-473F-9847-4F5DFEE64C8D}" destId="{D26C6CF3-0DBE-4879-BFAF-64BB3831BF82}" srcOrd="0" destOrd="0" presId="urn:microsoft.com/office/officeart/2005/8/layout/orgChart1"/>
    <dgm:cxn modelId="{96DE4625-E607-46D2-8548-E51A55186033}" type="presOf" srcId="{BCA83B0C-DEA8-4529-A9EE-25397D3C2C30}" destId="{2AA39C3E-3C4D-4BA7-882D-72FF8D9D938D}" srcOrd="0" destOrd="0" presId="urn:microsoft.com/office/officeart/2005/8/layout/orgChart1"/>
    <dgm:cxn modelId="{35F1DB26-CA88-44BF-92A0-96C31D411A2B}" srcId="{BCA83B0C-DEA8-4529-A9EE-25397D3C2C30}" destId="{1457F829-47BD-473F-9847-4F5DFEE64C8D}" srcOrd="1" destOrd="0" parTransId="{86F971E8-04CE-4B75-869D-D4B1B3528A22}" sibTransId="{080623CA-ED5B-41B3-9D88-F1108DD71BF8}"/>
    <dgm:cxn modelId="{6E7FDA28-154F-409B-9292-4F4FC452E2AA}" type="presOf" srcId="{86F971E8-04CE-4B75-869D-D4B1B3528A22}" destId="{BB6FE579-5541-4051-8EED-100C36A5D791}" srcOrd="0" destOrd="0" presId="urn:microsoft.com/office/officeart/2005/8/layout/orgChart1"/>
    <dgm:cxn modelId="{F5E7AA2F-6B85-4ED3-88D9-FB946CFAD49F}" type="presOf" srcId="{9CCA9480-0605-4238-8A93-0FB8E0D4493D}" destId="{4799AC6F-6494-4059-8E94-99C935DD16FD}" srcOrd="0" destOrd="0" presId="urn:microsoft.com/office/officeart/2005/8/layout/orgChart1"/>
    <dgm:cxn modelId="{6E056E30-354A-42EA-A644-B3DB352BE9A5}" type="presOf" srcId="{3C3F0DA1-15AF-4580-B796-60C6668FFC4A}" destId="{CFBF07B5-EC17-456F-A25A-789BB39CB854}" srcOrd="0" destOrd="0" presId="urn:microsoft.com/office/officeart/2005/8/layout/orgChart1"/>
    <dgm:cxn modelId="{4D933844-257C-49CD-9F29-24DC44DFFA9D}" type="presOf" srcId="{54707D67-D5A5-463A-9938-2E778D8BBE7D}" destId="{D6C80E46-2C4D-4E9B-B87E-5FF9AFF5BCCF}" srcOrd="1" destOrd="0" presId="urn:microsoft.com/office/officeart/2005/8/layout/orgChart1"/>
    <dgm:cxn modelId="{4BDECE54-202A-452A-8357-BB365B4A00AA}" srcId="{54707D67-D5A5-463A-9938-2E778D8BBE7D}" destId="{BCA83B0C-DEA8-4529-A9EE-25397D3C2C30}" srcOrd="0" destOrd="0" parTransId="{9CCA9480-0605-4238-8A93-0FB8E0D4493D}" sibTransId="{B9740BEC-0448-475D-BC77-A095808658DC}"/>
    <dgm:cxn modelId="{145EC6A2-3C19-41E5-95AD-A3348446428A}" type="presOf" srcId="{A39FF7D4-B508-4BD0-849D-0110FE06CEF3}" destId="{C00AA6F5-6FDD-4E10-BD80-63ECD09E1ECF}" srcOrd="0" destOrd="0" presId="urn:microsoft.com/office/officeart/2005/8/layout/orgChart1"/>
    <dgm:cxn modelId="{250E98BA-D023-4FC7-AAF4-BFDEE35F7793}" type="presOf" srcId="{54707D67-D5A5-463A-9938-2E778D8BBE7D}" destId="{2B61FE75-2607-421C-8643-7E1E17C3396F}" srcOrd="0" destOrd="0" presId="urn:microsoft.com/office/officeart/2005/8/layout/orgChart1"/>
    <dgm:cxn modelId="{4E25F2E1-927E-4664-8645-C1DE2E3DEACB}" type="presOf" srcId="{BCA83B0C-DEA8-4529-A9EE-25397D3C2C30}" destId="{5131C971-7797-452B-BA87-E4D7D790EACF}" srcOrd="1" destOrd="0" presId="urn:microsoft.com/office/officeart/2005/8/layout/orgChart1"/>
    <dgm:cxn modelId="{7835B0E4-2966-40E7-9E22-69EE167D3F6F}" srcId="{BCA83B0C-DEA8-4529-A9EE-25397D3C2C30}" destId="{93FE3ECC-CFFB-409E-BE53-F0ABBB7E7066}" srcOrd="0" destOrd="0" parTransId="{A39FF7D4-B508-4BD0-849D-0110FE06CEF3}" sibTransId="{684419F9-A2F5-42B3-B025-E45948A33872}"/>
    <dgm:cxn modelId="{A06269F3-780B-4914-A480-986A27E3A0D2}" type="presOf" srcId="{93FE3ECC-CFFB-409E-BE53-F0ABBB7E7066}" destId="{637A10F2-EA88-46EE-A00A-339C1CF564E8}" srcOrd="0" destOrd="0" presId="urn:microsoft.com/office/officeart/2005/8/layout/orgChart1"/>
    <dgm:cxn modelId="{4FE168FA-C6A6-4BF7-90D3-055AC55436DF}" srcId="{3C3F0DA1-15AF-4580-B796-60C6668FFC4A}" destId="{54707D67-D5A5-463A-9938-2E778D8BBE7D}" srcOrd="0" destOrd="0" parTransId="{A85024B8-5D9D-497B-A17F-6EF82D4AD281}" sibTransId="{4278463B-51C9-42FE-BC70-CA26B1968F49}"/>
    <dgm:cxn modelId="{CBAB42F3-975A-41D1-882E-DA1D380C0F65}" type="presParOf" srcId="{CFBF07B5-EC17-456F-A25A-789BB39CB854}" destId="{D5081304-CAA5-49D5-923B-DF15F3D684E5}" srcOrd="0" destOrd="0" presId="urn:microsoft.com/office/officeart/2005/8/layout/orgChart1"/>
    <dgm:cxn modelId="{1CE3C91D-A076-4B01-AF11-48D42367067C}" type="presParOf" srcId="{D5081304-CAA5-49D5-923B-DF15F3D684E5}" destId="{388D1E77-9761-48DA-89C9-66CA38AF47F9}" srcOrd="0" destOrd="0" presId="urn:microsoft.com/office/officeart/2005/8/layout/orgChart1"/>
    <dgm:cxn modelId="{D129A4E1-F68B-4191-825C-98585FA63A64}" type="presParOf" srcId="{388D1E77-9761-48DA-89C9-66CA38AF47F9}" destId="{2B61FE75-2607-421C-8643-7E1E17C3396F}" srcOrd="0" destOrd="0" presId="urn:microsoft.com/office/officeart/2005/8/layout/orgChart1"/>
    <dgm:cxn modelId="{4ED95A73-E930-4BF3-BF13-CDB7115100AB}" type="presParOf" srcId="{388D1E77-9761-48DA-89C9-66CA38AF47F9}" destId="{D6C80E46-2C4D-4E9B-B87E-5FF9AFF5BCCF}" srcOrd="1" destOrd="0" presId="urn:microsoft.com/office/officeart/2005/8/layout/orgChart1"/>
    <dgm:cxn modelId="{DD1537B9-25B4-483F-B3BE-081075149095}" type="presParOf" srcId="{D5081304-CAA5-49D5-923B-DF15F3D684E5}" destId="{FB00E6A4-DA9B-4CB0-B93E-FE45AF641A77}" srcOrd="1" destOrd="0" presId="urn:microsoft.com/office/officeart/2005/8/layout/orgChart1"/>
    <dgm:cxn modelId="{DCD06F87-4795-4042-A443-55196D36A961}" type="presParOf" srcId="{FB00E6A4-DA9B-4CB0-B93E-FE45AF641A77}" destId="{4799AC6F-6494-4059-8E94-99C935DD16FD}" srcOrd="0" destOrd="0" presId="urn:microsoft.com/office/officeart/2005/8/layout/orgChart1"/>
    <dgm:cxn modelId="{3F9374BA-B29E-4EF6-B2CB-76E6D8007194}" type="presParOf" srcId="{FB00E6A4-DA9B-4CB0-B93E-FE45AF641A77}" destId="{1B354EDD-9128-4FE2-91A8-81DBC1FDA8A6}" srcOrd="1" destOrd="0" presId="urn:microsoft.com/office/officeart/2005/8/layout/orgChart1"/>
    <dgm:cxn modelId="{63CB7ED5-FE45-4486-9879-32A02AC95DC8}" type="presParOf" srcId="{1B354EDD-9128-4FE2-91A8-81DBC1FDA8A6}" destId="{F50BD5E0-F5DC-4E72-BF95-682A4291AE78}" srcOrd="0" destOrd="0" presId="urn:microsoft.com/office/officeart/2005/8/layout/orgChart1"/>
    <dgm:cxn modelId="{729FE869-A2E7-4737-9B70-BCF4FBCF70F1}" type="presParOf" srcId="{F50BD5E0-F5DC-4E72-BF95-682A4291AE78}" destId="{2AA39C3E-3C4D-4BA7-882D-72FF8D9D938D}" srcOrd="0" destOrd="0" presId="urn:microsoft.com/office/officeart/2005/8/layout/orgChart1"/>
    <dgm:cxn modelId="{444A74F0-ED64-4432-8DBA-54BB9BA499F5}" type="presParOf" srcId="{F50BD5E0-F5DC-4E72-BF95-682A4291AE78}" destId="{5131C971-7797-452B-BA87-E4D7D790EACF}" srcOrd="1" destOrd="0" presId="urn:microsoft.com/office/officeart/2005/8/layout/orgChart1"/>
    <dgm:cxn modelId="{D106EE51-66E9-4E24-B238-790FF4859FC8}" type="presParOf" srcId="{1B354EDD-9128-4FE2-91A8-81DBC1FDA8A6}" destId="{D7B9BB67-FFA2-4DBE-8F81-FF225CFD3484}" srcOrd="1" destOrd="0" presId="urn:microsoft.com/office/officeart/2005/8/layout/orgChart1"/>
    <dgm:cxn modelId="{5298F43D-66DB-4462-B135-7E78A8B410BF}" type="presParOf" srcId="{D7B9BB67-FFA2-4DBE-8F81-FF225CFD3484}" destId="{C00AA6F5-6FDD-4E10-BD80-63ECD09E1ECF}" srcOrd="0" destOrd="0" presId="urn:microsoft.com/office/officeart/2005/8/layout/orgChart1"/>
    <dgm:cxn modelId="{864E7221-3D6E-46D6-B588-58F849E46D88}" type="presParOf" srcId="{D7B9BB67-FFA2-4DBE-8F81-FF225CFD3484}" destId="{F7546B5E-61DC-4FEB-A007-966456A208D0}" srcOrd="1" destOrd="0" presId="urn:microsoft.com/office/officeart/2005/8/layout/orgChart1"/>
    <dgm:cxn modelId="{1CE67779-F6CD-46BF-9777-8FC7D6A6F392}" type="presParOf" srcId="{F7546B5E-61DC-4FEB-A007-966456A208D0}" destId="{0415741A-8DCC-420B-BA20-9AD96C21D451}" srcOrd="0" destOrd="0" presId="urn:microsoft.com/office/officeart/2005/8/layout/orgChart1"/>
    <dgm:cxn modelId="{7BEDEF32-FD18-48F6-AB28-BD2346FD9027}" type="presParOf" srcId="{0415741A-8DCC-420B-BA20-9AD96C21D451}" destId="{637A10F2-EA88-46EE-A00A-339C1CF564E8}" srcOrd="0" destOrd="0" presId="urn:microsoft.com/office/officeart/2005/8/layout/orgChart1"/>
    <dgm:cxn modelId="{162966D8-E0A6-4F08-88DF-75AFF226C36B}" type="presParOf" srcId="{0415741A-8DCC-420B-BA20-9AD96C21D451}" destId="{C7A85E15-9289-4921-BEF3-089D7A551221}" srcOrd="1" destOrd="0" presId="urn:microsoft.com/office/officeart/2005/8/layout/orgChart1"/>
    <dgm:cxn modelId="{C55A65D4-1C14-4C45-9757-3CF2110DE614}" type="presParOf" srcId="{F7546B5E-61DC-4FEB-A007-966456A208D0}" destId="{1B0A8849-34B5-4B4A-ABC6-7B4F1211F5A6}" srcOrd="1" destOrd="0" presId="urn:microsoft.com/office/officeart/2005/8/layout/orgChart1"/>
    <dgm:cxn modelId="{F3E0754A-E0D1-4EBE-906C-A29A2EB48DB1}" type="presParOf" srcId="{F7546B5E-61DC-4FEB-A007-966456A208D0}" destId="{5E39BD33-8C01-4E78-9FFC-89C133BA649C}" srcOrd="2" destOrd="0" presId="urn:microsoft.com/office/officeart/2005/8/layout/orgChart1"/>
    <dgm:cxn modelId="{B53C36FB-D945-46A0-8BA4-508772FAF014}" type="presParOf" srcId="{D7B9BB67-FFA2-4DBE-8F81-FF225CFD3484}" destId="{BB6FE579-5541-4051-8EED-100C36A5D791}" srcOrd="2" destOrd="0" presId="urn:microsoft.com/office/officeart/2005/8/layout/orgChart1"/>
    <dgm:cxn modelId="{D73D2338-DC66-4A6A-971A-090E3EBDC525}" type="presParOf" srcId="{D7B9BB67-FFA2-4DBE-8F81-FF225CFD3484}" destId="{0AC3ADBC-EEDC-4E62-9C9D-9654AEBA8996}" srcOrd="3" destOrd="0" presId="urn:microsoft.com/office/officeart/2005/8/layout/orgChart1"/>
    <dgm:cxn modelId="{EB4D3F1B-6439-4468-BEDF-DAAECB36ACA1}" type="presParOf" srcId="{0AC3ADBC-EEDC-4E62-9C9D-9654AEBA8996}" destId="{5F47C1DC-DBDB-48A6-B283-4E6E692F45D8}" srcOrd="0" destOrd="0" presId="urn:microsoft.com/office/officeart/2005/8/layout/orgChart1"/>
    <dgm:cxn modelId="{7AEEA58A-A64E-45D2-9BA8-41F3A1BCD912}" type="presParOf" srcId="{5F47C1DC-DBDB-48A6-B283-4E6E692F45D8}" destId="{D26C6CF3-0DBE-4879-BFAF-64BB3831BF82}" srcOrd="0" destOrd="0" presId="urn:microsoft.com/office/officeart/2005/8/layout/orgChart1"/>
    <dgm:cxn modelId="{B7BEB496-5799-4995-A763-4F9EFC60998A}" type="presParOf" srcId="{5F47C1DC-DBDB-48A6-B283-4E6E692F45D8}" destId="{A839ADC1-ED95-45B3-A133-02F908709410}" srcOrd="1" destOrd="0" presId="urn:microsoft.com/office/officeart/2005/8/layout/orgChart1"/>
    <dgm:cxn modelId="{A6C3EA1F-9E70-485E-A539-0C1A97932F51}" type="presParOf" srcId="{0AC3ADBC-EEDC-4E62-9C9D-9654AEBA8996}" destId="{0141D965-2A92-4F88-8638-FBAE80A26E72}" srcOrd="1" destOrd="0" presId="urn:microsoft.com/office/officeart/2005/8/layout/orgChart1"/>
    <dgm:cxn modelId="{528B92A6-15CA-4BCE-B1C1-4E9B21CB310F}" type="presParOf" srcId="{0AC3ADBC-EEDC-4E62-9C9D-9654AEBA8996}" destId="{9F124F1F-D383-4C1B-B87C-228D1CB49747}" srcOrd="2" destOrd="0" presId="urn:microsoft.com/office/officeart/2005/8/layout/orgChart1"/>
    <dgm:cxn modelId="{8194FE16-53C0-4313-85AC-7C4AC3FBFECC}" type="presParOf" srcId="{1B354EDD-9128-4FE2-91A8-81DBC1FDA8A6}" destId="{E02E888A-DE23-4CBD-B22F-799D4E5399BD}" srcOrd="2" destOrd="0" presId="urn:microsoft.com/office/officeart/2005/8/layout/orgChart1"/>
    <dgm:cxn modelId="{4752FC2C-0699-470B-A60B-77E8A198CD77}" type="presParOf" srcId="{D5081304-CAA5-49D5-923B-DF15F3D684E5}" destId="{37E7E792-B31D-4E5B-8AA9-019041B34A0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FE579-5541-4051-8EED-100C36A5D791}">
      <dsp:nvSpPr>
        <dsp:cNvPr id="0" name=""/>
        <dsp:cNvSpPr/>
      </dsp:nvSpPr>
      <dsp:spPr>
        <a:xfrm>
          <a:off x="1949586" y="964121"/>
          <a:ext cx="1391678" cy="399118"/>
        </a:xfrm>
        <a:custGeom>
          <a:avLst/>
          <a:gdLst/>
          <a:ahLst/>
          <a:cxnLst/>
          <a:rect l="0" t="0" r="0" b="0"/>
          <a:pathLst>
            <a:path>
              <a:moveTo>
                <a:pt x="0" y="0"/>
              </a:moveTo>
              <a:lnTo>
                <a:pt x="0" y="399118"/>
              </a:lnTo>
              <a:lnTo>
                <a:pt x="1391678" y="3991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AA6F5-6FDD-4E10-BD80-63ECD09E1ECF}">
      <dsp:nvSpPr>
        <dsp:cNvPr id="0" name=""/>
        <dsp:cNvSpPr/>
      </dsp:nvSpPr>
      <dsp:spPr>
        <a:xfrm>
          <a:off x="1211642" y="964121"/>
          <a:ext cx="737944" cy="445882"/>
        </a:xfrm>
        <a:custGeom>
          <a:avLst/>
          <a:gdLst/>
          <a:ahLst/>
          <a:cxnLst/>
          <a:rect l="0" t="0" r="0" b="0"/>
          <a:pathLst>
            <a:path>
              <a:moveTo>
                <a:pt x="737944" y="0"/>
              </a:moveTo>
              <a:lnTo>
                <a:pt x="737944" y="445882"/>
              </a:lnTo>
              <a:lnTo>
                <a:pt x="0" y="4458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99AC6F-6494-4059-8E94-99C935DD16FD}">
      <dsp:nvSpPr>
        <dsp:cNvPr id="0" name=""/>
        <dsp:cNvSpPr/>
      </dsp:nvSpPr>
      <dsp:spPr>
        <a:xfrm>
          <a:off x="2222450" y="398635"/>
          <a:ext cx="91440" cy="167256"/>
        </a:xfrm>
        <a:custGeom>
          <a:avLst/>
          <a:gdLst/>
          <a:ahLst/>
          <a:cxnLst/>
          <a:rect l="0" t="0" r="0" b="0"/>
          <a:pathLst>
            <a:path>
              <a:moveTo>
                <a:pt x="45720" y="0"/>
              </a:moveTo>
              <a:lnTo>
                <a:pt x="45720" y="167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61FE75-2607-421C-8643-7E1E17C3396F}">
      <dsp:nvSpPr>
        <dsp:cNvPr id="0" name=""/>
        <dsp:cNvSpPr/>
      </dsp:nvSpPr>
      <dsp:spPr>
        <a:xfrm>
          <a:off x="1869940" y="404"/>
          <a:ext cx="796460" cy="398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endParaRPr lang="en-GB" sz="1000" kern="1200"/>
        </a:p>
        <a:p>
          <a:pPr marL="0" lvl="0" indent="0" algn="ctr" defTabSz="444500">
            <a:lnSpc>
              <a:spcPct val="90000"/>
            </a:lnSpc>
            <a:spcBef>
              <a:spcPct val="0"/>
            </a:spcBef>
            <a:spcAft>
              <a:spcPct val="35000"/>
            </a:spcAft>
            <a:buNone/>
          </a:pPr>
          <a:r>
            <a:rPr lang="en-GB" sz="1000" kern="1200"/>
            <a:t>Head of Department</a:t>
          </a:r>
        </a:p>
        <a:p>
          <a:pPr marL="0" lvl="0" indent="0" algn="ctr" defTabSz="444500">
            <a:lnSpc>
              <a:spcPct val="90000"/>
            </a:lnSpc>
            <a:spcBef>
              <a:spcPct val="0"/>
            </a:spcBef>
            <a:spcAft>
              <a:spcPct val="35000"/>
            </a:spcAft>
            <a:buNone/>
          </a:pPr>
          <a:endParaRPr lang="en-GB" sz="1000" kern="1200"/>
        </a:p>
      </dsp:txBody>
      <dsp:txXfrm>
        <a:off x="1869940" y="404"/>
        <a:ext cx="796460" cy="398230"/>
      </dsp:txXfrm>
    </dsp:sp>
    <dsp:sp modelId="{2AA39C3E-3C4D-4BA7-882D-72FF8D9D938D}">
      <dsp:nvSpPr>
        <dsp:cNvPr id="0" name=""/>
        <dsp:cNvSpPr/>
      </dsp:nvSpPr>
      <dsp:spPr>
        <a:xfrm>
          <a:off x="1869940" y="565891"/>
          <a:ext cx="796460" cy="398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Project lead</a:t>
          </a:r>
        </a:p>
      </dsp:txBody>
      <dsp:txXfrm>
        <a:off x="1869940" y="565891"/>
        <a:ext cx="796460" cy="398230"/>
      </dsp:txXfrm>
    </dsp:sp>
    <dsp:sp modelId="{637A10F2-EA88-46EE-A00A-339C1CF564E8}">
      <dsp:nvSpPr>
        <dsp:cNvPr id="0" name=""/>
        <dsp:cNvSpPr/>
      </dsp:nvSpPr>
      <dsp:spPr>
        <a:xfrm>
          <a:off x="415181" y="1210888"/>
          <a:ext cx="796460" cy="39823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Experimental Officer - SAGE</a:t>
          </a:r>
        </a:p>
      </dsp:txBody>
      <dsp:txXfrm>
        <a:off x="415181" y="1210888"/>
        <a:ext cx="796460" cy="398230"/>
      </dsp:txXfrm>
    </dsp:sp>
    <dsp:sp modelId="{D26C6CF3-0DBE-4879-BFAF-64BB3831BF82}">
      <dsp:nvSpPr>
        <dsp:cNvPr id="0" name=""/>
        <dsp:cNvSpPr/>
      </dsp:nvSpPr>
      <dsp:spPr>
        <a:xfrm>
          <a:off x="3341264" y="1164124"/>
          <a:ext cx="2033179" cy="398230"/>
        </a:xfrm>
        <a:prstGeom prst="rect">
          <a:avLst/>
        </a:prstGeom>
        <a:solidFill>
          <a:schemeClr val="tx2">
            <a:lumMod val="40000"/>
            <a:lumOff val="60000"/>
          </a:schemeClr>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Frutiger LT Std 45 Light"/>
            </a:rPr>
            <a:t>Experimental Officer -Offshore Foundation project</a:t>
          </a:r>
        </a:p>
      </dsp:txBody>
      <dsp:txXfrm>
        <a:off x="3341264" y="1164124"/>
        <a:ext cx="2033179" cy="3982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9c23e3f0-3866-435b-abcc-ab2d4a36a11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0CD6988C3F4845A5220849A4AA84C3" ma:contentTypeVersion="14" ma:contentTypeDescription="Create a new document." ma:contentTypeScope="" ma:versionID="f6e51c4e64c15d0e32b50bab267beed3">
  <xsd:schema xmlns:xsd="http://www.w3.org/2001/XMLSchema" xmlns:xs="http://www.w3.org/2001/XMLSchema" xmlns:p="http://schemas.microsoft.com/office/2006/metadata/properties" xmlns:ns2="9c23e3f0-3866-435b-abcc-ab2d4a36a11f" xmlns:ns3="39ac085a-d487-45b7-9a0d-8895e2468f76" targetNamespace="http://schemas.microsoft.com/office/2006/metadata/properties" ma:root="true" ma:fieldsID="b78ea89c8755c7d47be96b28ded8bf4e" ns2:_="" ns3:_="">
    <xsd:import namespace="9c23e3f0-3866-435b-abcc-ab2d4a36a11f"/>
    <xsd:import namespace="39ac085a-d487-45b7-9a0d-8895e2468f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3e3f0-3866-435b-abcc-ab2d4a36a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ac085a-d487-45b7-9a0d-8895e2468f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EA12C5-8E4D-43AC-9F92-60F19C062A50}">
  <ds:schemaRefs>
    <ds:schemaRef ds:uri="http://schemas.microsoft.com/sharepoint/v3/contenttype/forms"/>
  </ds:schemaRefs>
</ds:datastoreItem>
</file>

<file path=customXml/itemProps2.xml><?xml version="1.0" encoding="utf-8"?>
<ds:datastoreItem xmlns:ds="http://schemas.openxmlformats.org/officeDocument/2006/customXml" ds:itemID="{B4D14333-C144-4CE1-B2A9-6B83A2B0227F}">
  <ds:schemaRefs>
    <ds:schemaRef ds:uri="http://purl.org/dc/terms/"/>
    <ds:schemaRef ds:uri="http://schemas.microsoft.com/office/2006/documentManagement/types"/>
    <ds:schemaRef ds:uri="9c23e3f0-3866-435b-abcc-ab2d4a36a11f"/>
    <ds:schemaRef ds:uri="http://purl.org/dc/elements/1.1/"/>
    <ds:schemaRef ds:uri="http://schemas.microsoft.com/office/2006/metadata/properties"/>
    <ds:schemaRef ds:uri="39ac085a-d487-45b7-9a0d-8895e2468f76"/>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05AEBF4-E8AD-4C85-B203-11E7B5F0E4F6}">
  <ds:schemaRefs>
    <ds:schemaRef ds:uri="http://schemas.openxmlformats.org/officeDocument/2006/bibliography"/>
  </ds:schemaRefs>
</ds:datastoreItem>
</file>

<file path=customXml/itemProps4.xml><?xml version="1.0" encoding="utf-8"?>
<ds:datastoreItem xmlns:ds="http://schemas.openxmlformats.org/officeDocument/2006/customXml" ds:itemID="{2131430B-0E4C-45BC-B498-BE991410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3e3f0-3866-435b-abcc-ab2d4a36a11f"/>
    <ds:schemaRef ds:uri="39ac085a-d487-45b7-9a0d-8895e2468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4</Pages>
  <Words>1351</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Mendoza Ulloa, Jorge (Civil &amp; Env. Eng.)</cp:lastModifiedBy>
  <cp:revision>4</cp:revision>
  <cp:lastPrinted>2014-01-28T11:53:00Z</cp:lastPrinted>
  <dcterms:created xsi:type="dcterms:W3CDTF">2022-05-06T16:52:00Z</dcterms:created>
  <dcterms:modified xsi:type="dcterms:W3CDTF">2022-05-06T16:55:00Z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0x010100150CD6988C3F4845A5220849A4AA84C3</vt:lpwstr>
  </property>
</Properties>
</file>