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F9E4" w14:textId="77777777" w:rsidR="000C2933" w:rsidRDefault="00981EAC">
      <w:pPr>
        <w:rPr>
          <w:rFonts w:ascii="Times New Roman" w:eastAsia="Times New Roman" w:hAnsi="Times New Roman" w:cs="Times New Roman"/>
          <w:sz w:val="20"/>
          <w:szCs w:val="20"/>
        </w:rPr>
      </w:pPr>
      <w:r>
        <w:rPr>
          <w:noProof/>
          <w:lang w:val="en-GB" w:eastAsia="en-GB"/>
        </w:rPr>
        <w:drawing>
          <wp:anchor distT="0" distB="0" distL="114300" distR="114300" simplePos="0" relativeHeight="503300792" behindDoc="1" locked="0" layoutInCell="1" allowOverlap="1" wp14:anchorId="44B35B96" wp14:editId="2FCD6EDF">
            <wp:simplePos x="0" y="0"/>
            <wp:positionH relativeFrom="page">
              <wp:posOffset>18415</wp:posOffset>
            </wp:positionH>
            <wp:positionV relativeFrom="page">
              <wp:posOffset>0</wp:posOffset>
            </wp:positionV>
            <wp:extent cx="1560830" cy="685800"/>
            <wp:effectExtent l="0" t="0" r="127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7443D" w14:textId="77777777" w:rsidR="000C2933" w:rsidRDefault="000C2933">
      <w:pPr>
        <w:rPr>
          <w:rFonts w:ascii="Times New Roman" w:eastAsia="Times New Roman" w:hAnsi="Times New Roman" w:cs="Times New Roman"/>
          <w:sz w:val="20"/>
          <w:szCs w:val="20"/>
        </w:rPr>
      </w:pPr>
    </w:p>
    <w:p w14:paraId="6111E300" w14:textId="77777777" w:rsidR="000C2933" w:rsidRDefault="000C2933">
      <w:pPr>
        <w:spacing w:before="9"/>
        <w:rPr>
          <w:rFonts w:ascii="Times New Roman" w:eastAsia="Times New Roman" w:hAnsi="Times New Roman" w:cs="Times New Roman"/>
          <w:sz w:val="29"/>
          <w:szCs w:val="29"/>
        </w:rPr>
      </w:pPr>
    </w:p>
    <w:tbl>
      <w:tblPr>
        <w:tblW w:w="0" w:type="auto"/>
        <w:tblInd w:w="1303" w:type="dxa"/>
        <w:tblLayout w:type="fixed"/>
        <w:tblCellMar>
          <w:left w:w="0" w:type="dxa"/>
          <w:right w:w="0" w:type="dxa"/>
        </w:tblCellMar>
        <w:tblLook w:val="01E0" w:firstRow="1" w:lastRow="1" w:firstColumn="1" w:lastColumn="1" w:noHBand="0" w:noVBand="0"/>
      </w:tblPr>
      <w:tblGrid>
        <w:gridCol w:w="2897"/>
        <w:gridCol w:w="879"/>
        <w:gridCol w:w="2630"/>
        <w:gridCol w:w="1181"/>
        <w:gridCol w:w="2402"/>
      </w:tblGrid>
      <w:tr w:rsidR="000C2933" w14:paraId="1FD1041A" w14:textId="77777777">
        <w:trPr>
          <w:trHeight w:hRule="exact" w:val="374"/>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99CCFF"/>
          </w:tcPr>
          <w:p w14:paraId="063E672C" w14:textId="77777777" w:rsidR="000C2933" w:rsidRDefault="00D27BC8">
            <w:pPr>
              <w:pStyle w:val="TableParagraph"/>
              <w:spacing w:before="63"/>
              <w:ind w:left="103"/>
              <w:rPr>
                <w:rFonts w:ascii="Century Gothic" w:eastAsia="Century Gothic" w:hAnsi="Century Gothic" w:cs="Century Gothic"/>
                <w:sz w:val="20"/>
                <w:szCs w:val="20"/>
              </w:rPr>
            </w:pPr>
            <w:r>
              <w:rPr>
                <w:rFonts w:ascii="Century Gothic"/>
                <w:b/>
                <w:sz w:val="20"/>
              </w:rPr>
              <w:t>Post</w:t>
            </w:r>
            <w:r>
              <w:rPr>
                <w:rFonts w:ascii="Century Gothic"/>
                <w:b/>
                <w:spacing w:val="-11"/>
                <w:sz w:val="20"/>
              </w:rPr>
              <w:t xml:space="preserve"> </w:t>
            </w:r>
            <w:r>
              <w:rPr>
                <w:rFonts w:ascii="Century Gothic"/>
                <w:b/>
                <w:sz w:val="20"/>
              </w:rPr>
              <w:t>Details</w:t>
            </w:r>
          </w:p>
        </w:tc>
        <w:tc>
          <w:tcPr>
            <w:tcW w:w="6213" w:type="dxa"/>
            <w:gridSpan w:val="3"/>
            <w:tcBorders>
              <w:top w:val="single" w:sz="4" w:space="0" w:color="000000"/>
              <w:left w:val="single" w:sz="4" w:space="0" w:color="000000"/>
              <w:bottom w:val="single" w:sz="4" w:space="0" w:color="000000"/>
              <w:right w:val="single" w:sz="4" w:space="0" w:color="000000"/>
            </w:tcBorders>
            <w:shd w:val="clear" w:color="auto" w:fill="99CCFF"/>
          </w:tcPr>
          <w:p w14:paraId="2308B33E" w14:textId="29E2D92F" w:rsidR="000C2933" w:rsidRDefault="00D27BC8" w:rsidP="00D90513">
            <w:pPr>
              <w:pStyle w:val="TableParagraph"/>
              <w:tabs>
                <w:tab w:val="left" w:pos="1819"/>
              </w:tabs>
              <w:spacing w:before="63"/>
              <w:ind w:left="105"/>
              <w:rPr>
                <w:rFonts w:ascii="Century Gothic" w:eastAsia="Century Gothic" w:hAnsi="Century Gothic" w:cs="Century Gothic"/>
                <w:sz w:val="20"/>
                <w:szCs w:val="20"/>
              </w:rPr>
            </w:pPr>
            <w:r>
              <w:rPr>
                <w:rFonts w:ascii="Century Gothic"/>
                <w:b/>
                <w:sz w:val="20"/>
              </w:rPr>
              <w:t>Last</w:t>
            </w:r>
            <w:r>
              <w:rPr>
                <w:rFonts w:ascii="Century Gothic"/>
                <w:b/>
                <w:spacing w:val="-11"/>
                <w:sz w:val="20"/>
              </w:rPr>
              <w:t xml:space="preserve"> </w:t>
            </w:r>
            <w:r>
              <w:rPr>
                <w:rFonts w:ascii="Century Gothic"/>
                <w:b/>
                <w:sz w:val="20"/>
              </w:rPr>
              <w:t>Updated:</w:t>
            </w:r>
            <w:r>
              <w:rPr>
                <w:rFonts w:ascii="Century Gothic"/>
                <w:b/>
                <w:sz w:val="20"/>
              </w:rPr>
              <w:tab/>
            </w:r>
            <w:r w:rsidR="00BD4D41">
              <w:rPr>
                <w:rFonts w:ascii="Century Gothic"/>
                <w:sz w:val="20"/>
              </w:rPr>
              <w:t>27/</w:t>
            </w:r>
            <w:r w:rsidR="00D90513">
              <w:rPr>
                <w:rFonts w:ascii="Century Gothic"/>
                <w:sz w:val="20"/>
              </w:rPr>
              <w:t>0</w:t>
            </w:r>
            <w:r w:rsidR="00BD4D41">
              <w:rPr>
                <w:rFonts w:ascii="Century Gothic"/>
                <w:sz w:val="20"/>
              </w:rPr>
              <w:t>7</w:t>
            </w:r>
            <w:r w:rsidR="00D90513">
              <w:rPr>
                <w:rFonts w:ascii="Century Gothic"/>
                <w:sz w:val="20"/>
              </w:rPr>
              <w:t>/2</w:t>
            </w:r>
            <w:r w:rsidR="002D410E">
              <w:rPr>
                <w:rFonts w:ascii="Century Gothic"/>
                <w:sz w:val="20"/>
              </w:rPr>
              <w:t>022</w:t>
            </w:r>
          </w:p>
        </w:tc>
      </w:tr>
      <w:tr w:rsidR="000C2933" w14:paraId="3896922B" w14:textId="77777777">
        <w:trPr>
          <w:trHeight w:hRule="exact" w:val="692"/>
        </w:trPr>
        <w:tc>
          <w:tcPr>
            <w:tcW w:w="2897" w:type="dxa"/>
            <w:tcBorders>
              <w:top w:val="single" w:sz="4" w:space="0" w:color="000000"/>
              <w:left w:val="single" w:sz="4" w:space="0" w:color="000000"/>
              <w:bottom w:val="single" w:sz="4" w:space="0" w:color="000000"/>
              <w:right w:val="single" w:sz="4" w:space="0" w:color="000000"/>
            </w:tcBorders>
          </w:tcPr>
          <w:p w14:paraId="3097243A" w14:textId="77777777" w:rsidR="000C2933" w:rsidRDefault="00D27BC8">
            <w:pPr>
              <w:pStyle w:val="TableParagraph"/>
              <w:ind w:left="103" w:right="109"/>
              <w:rPr>
                <w:rFonts w:ascii="Century Gothic" w:eastAsia="Century Gothic" w:hAnsi="Century Gothic" w:cs="Century Gothic"/>
                <w:sz w:val="18"/>
                <w:szCs w:val="18"/>
              </w:rPr>
            </w:pPr>
            <w:r>
              <w:rPr>
                <w:rFonts w:ascii="Century Gothic"/>
                <w:b/>
                <w:sz w:val="18"/>
              </w:rPr>
              <w:t>Faculty/Administrative/Service</w:t>
            </w:r>
            <w:r>
              <w:rPr>
                <w:rFonts w:ascii="Century Gothic"/>
                <w:b/>
                <w:spacing w:val="-1"/>
                <w:sz w:val="18"/>
              </w:rPr>
              <w:t xml:space="preserve"> </w:t>
            </w:r>
            <w:r>
              <w:rPr>
                <w:rFonts w:ascii="Century Gothic"/>
                <w:b/>
                <w:sz w:val="18"/>
              </w:rPr>
              <w:t>Department</w:t>
            </w:r>
          </w:p>
        </w:tc>
        <w:tc>
          <w:tcPr>
            <w:tcW w:w="7091" w:type="dxa"/>
            <w:gridSpan w:val="4"/>
            <w:tcBorders>
              <w:top w:val="single" w:sz="4" w:space="0" w:color="000000"/>
              <w:left w:val="single" w:sz="4" w:space="0" w:color="000000"/>
              <w:bottom w:val="single" w:sz="4" w:space="0" w:color="000000"/>
              <w:right w:val="single" w:sz="4" w:space="0" w:color="000000"/>
            </w:tcBorders>
          </w:tcPr>
          <w:p w14:paraId="31558330" w14:textId="77777777" w:rsidR="000C2933" w:rsidRDefault="00D27BC8">
            <w:pPr>
              <w:pStyle w:val="TableParagraph"/>
              <w:spacing w:before="63"/>
              <w:ind w:left="103"/>
              <w:rPr>
                <w:rFonts w:ascii="Century Gothic" w:eastAsia="Century Gothic" w:hAnsi="Century Gothic" w:cs="Century Gothic"/>
                <w:sz w:val="20"/>
                <w:szCs w:val="20"/>
              </w:rPr>
            </w:pPr>
            <w:r>
              <w:rPr>
                <w:rFonts w:ascii="Century Gothic"/>
                <w:sz w:val="20"/>
              </w:rPr>
              <w:t>Faculty of Health &amp; Medical</w:t>
            </w:r>
            <w:r>
              <w:rPr>
                <w:rFonts w:ascii="Century Gothic"/>
                <w:spacing w:val="-19"/>
                <w:sz w:val="20"/>
              </w:rPr>
              <w:t xml:space="preserve"> </w:t>
            </w:r>
            <w:r>
              <w:rPr>
                <w:rFonts w:ascii="Century Gothic"/>
                <w:sz w:val="20"/>
              </w:rPr>
              <w:t>Sciences</w:t>
            </w:r>
          </w:p>
        </w:tc>
      </w:tr>
      <w:tr w:rsidR="000C2933" w14:paraId="6F538364" w14:textId="77777777">
        <w:trPr>
          <w:trHeight w:hRule="exact" w:val="470"/>
        </w:trPr>
        <w:tc>
          <w:tcPr>
            <w:tcW w:w="2897" w:type="dxa"/>
            <w:tcBorders>
              <w:top w:val="single" w:sz="4" w:space="0" w:color="000000"/>
              <w:left w:val="single" w:sz="4" w:space="0" w:color="000000"/>
              <w:bottom w:val="single" w:sz="4" w:space="0" w:color="000000"/>
              <w:right w:val="single" w:sz="4" w:space="0" w:color="000000"/>
            </w:tcBorders>
          </w:tcPr>
          <w:p w14:paraId="03724B46" w14:textId="77777777" w:rsidR="000C2933" w:rsidRDefault="00D27BC8">
            <w:pPr>
              <w:pStyle w:val="TableParagraph"/>
              <w:spacing w:line="220" w:lineRule="exact"/>
              <w:ind w:left="103"/>
              <w:rPr>
                <w:rFonts w:ascii="Century Gothic" w:eastAsia="Century Gothic" w:hAnsi="Century Gothic" w:cs="Century Gothic"/>
                <w:sz w:val="18"/>
                <w:szCs w:val="18"/>
              </w:rPr>
            </w:pPr>
            <w:r>
              <w:rPr>
                <w:rFonts w:ascii="Century Gothic"/>
                <w:b/>
                <w:sz w:val="18"/>
              </w:rPr>
              <w:t>Job</w:t>
            </w:r>
            <w:r>
              <w:rPr>
                <w:rFonts w:ascii="Century Gothic"/>
                <w:b/>
                <w:spacing w:val="-1"/>
                <w:sz w:val="18"/>
              </w:rPr>
              <w:t xml:space="preserve"> </w:t>
            </w:r>
            <w:r>
              <w:rPr>
                <w:rFonts w:ascii="Century Gothic"/>
                <w:b/>
                <w:sz w:val="18"/>
              </w:rPr>
              <w:t>Title</w:t>
            </w:r>
          </w:p>
        </w:tc>
        <w:tc>
          <w:tcPr>
            <w:tcW w:w="7091" w:type="dxa"/>
            <w:gridSpan w:val="4"/>
            <w:tcBorders>
              <w:top w:val="single" w:sz="4" w:space="0" w:color="000000"/>
              <w:left w:val="single" w:sz="4" w:space="0" w:color="000000"/>
              <w:bottom w:val="single" w:sz="4" w:space="0" w:color="000000"/>
              <w:right w:val="single" w:sz="4" w:space="0" w:color="000000"/>
            </w:tcBorders>
          </w:tcPr>
          <w:p w14:paraId="52BE7320" w14:textId="0C81075D" w:rsidR="000C2933" w:rsidRDefault="00F11ED6" w:rsidP="00D90513">
            <w:pPr>
              <w:pStyle w:val="TableParagraph"/>
              <w:spacing w:before="63"/>
              <w:ind w:left="103"/>
              <w:rPr>
                <w:rFonts w:ascii="Century Gothic" w:eastAsia="Century Gothic" w:hAnsi="Century Gothic" w:cs="Century Gothic"/>
                <w:sz w:val="20"/>
                <w:szCs w:val="20"/>
              </w:rPr>
            </w:pPr>
            <w:r>
              <w:rPr>
                <w:rFonts w:ascii="Century Gothic"/>
                <w:sz w:val="20"/>
              </w:rPr>
              <w:t>Senior Laboratory Technician</w:t>
            </w:r>
            <w:r w:rsidR="00C575F6">
              <w:rPr>
                <w:rFonts w:ascii="Century Gothic"/>
                <w:sz w:val="20"/>
              </w:rPr>
              <w:t xml:space="preserve"> </w:t>
            </w:r>
            <w:r w:rsidR="00BD4D41">
              <w:rPr>
                <w:rFonts w:ascii="Century Gothic"/>
                <w:sz w:val="20"/>
              </w:rPr>
              <w:t>- Biochemistry</w:t>
            </w:r>
          </w:p>
        </w:tc>
      </w:tr>
      <w:tr w:rsidR="000C2933" w14:paraId="19A32670" w14:textId="77777777">
        <w:trPr>
          <w:trHeight w:hRule="exact" w:val="470"/>
        </w:trPr>
        <w:tc>
          <w:tcPr>
            <w:tcW w:w="2897" w:type="dxa"/>
            <w:tcBorders>
              <w:top w:val="single" w:sz="4" w:space="0" w:color="000000"/>
              <w:left w:val="single" w:sz="4" w:space="0" w:color="000000"/>
              <w:bottom w:val="single" w:sz="4" w:space="0" w:color="000000"/>
              <w:right w:val="single" w:sz="4" w:space="0" w:color="000000"/>
            </w:tcBorders>
          </w:tcPr>
          <w:p w14:paraId="71E47B53" w14:textId="77777777" w:rsidR="000C2933" w:rsidRDefault="00D27BC8">
            <w:pPr>
              <w:pStyle w:val="TableParagraph"/>
              <w:spacing w:line="220" w:lineRule="exact"/>
              <w:ind w:left="103"/>
              <w:rPr>
                <w:rFonts w:ascii="Century Gothic" w:eastAsia="Century Gothic" w:hAnsi="Century Gothic" w:cs="Century Gothic"/>
                <w:sz w:val="18"/>
                <w:szCs w:val="18"/>
              </w:rPr>
            </w:pPr>
            <w:r>
              <w:rPr>
                <w:rFonts w:ascii="Century Gothic"/>
                <w:b/>
                <w:sz w:val="18"/>
              </w:rPr>
              <w:t>Job Family</w:t>
            </w:r>
          </w:p>
        </w:tc>
        <w:tc>
          <w:tcPr>
            <w:tcW w:w="3509" w:type="dxa"/>
            <w:gridSpan w:val="2"/>
            <w:tcBorders>
              <w:top w:val="single" w:sz="4" w:space="0" w:color="000000"/>
              <w:left w:val="single" w:sz="4" w:space="0" w:color="000000"/>
              <w:bottom w:val="single" w:sz="4" w:space="0" w:color="000000"/>
              <w:right w:val="single" w:sz="4" w:space="0" w:color="000000"/>
            </w:tcBorders>
          </w:tcPr>
          <w:p w14:paraId="655C23D9" w14:textId="77777777" w:rsidR="000C2933" w:rsidRDefault="00D27BC8">
            <w:pPr>
              <w:pStyle w:val="TableParagraph"/>
              <w:spacing w:before="111"/>
              <w:ind w:left="103"/>
              <w:rPr>
                <w:rFonts w:ascii="Century Gothic" w:eastAsia="Century Gothic" w:hAnsi="Century Gothic" w:cs="Century Gothic"/>
                <w:sz w:val="20"/>
                <w:szCs w:val="20"/>
              </w:rPr>
            </w:pPr>
            <w:r>
              <w:rPr>
                <w:rFonts w:ascii="Century Gothic"/>
                <w:sz w:val="20"/>
              </w:rPr>
              <w:t>Technical &amp;</w:t>
            </w:r>
            <w:r>
              <w:rPr>
                <w:rFonts w:ascii="Century Gothic"/>
                <w:spacing w:val="-8"/>
                <w:sz w:val="20"/>
              </w:rPr>
              <w:t xml:space="preserve"> </w:t>
            </w:r>
            <w:r>
              <w:rPr>
                <w:rFonts w:ascii="Century Gothic"/>
                <w:sz w:val="20"/>
              </w:rPr>
              <w:t>Experimental</w:t>
            </w:r>
          </w:p>
        </w:tc>
        <w:tc>
          <w:tcPr>
            <w:tcW w:w="1181" w:type="dxa"/>
            <w:tcBorders>
              <w:top w:val="single" w:sz="4" w:space="0" w:color="000000"/>
              <w:left w:val="single" w:sz="4" w:space="0" w:color="000000"/>
              <w:bottom w:val="single" w:sz="4" w:space="0" w:color="000000"/>
              <w:right w:val="single" w:sz="4" w:space="0" w:color="000000"/>
            </w:tcBorders>
          </w:tcPr>
          <w:p w14:paraId="1AD8300C" w14:textId="77777777" w:rsidR="000C2933" w:rsidRDefault="00D27BC8">
            <w:pPr>
              <w:pStyle w:val="TableParagraph"/>
              <w:spacing w:before="59"/>
              <w:ind w:left="103"/>
              <w:rPr>
                <w:rFonts w:ascii="Century Gothic" w:eastAsia="Century Gothic" w:hAnsi="Century Gothic" w:cs="Century Gothic"/>
                <w:sz w:val="18"/>
                <w:szCs w:val="18"/>
              </w:rPr>
            </w:pPr>
            <w:r>
              <w:rPr>
                <w:rFonts w:ascii="Century Gothic"/>
                <w:b/>
                <w:sz w:val="18"/>
              </w:rPr>
              <w:t>Job</w:t>
            </w:r>
            <w:r>
              <w:rPr>
                <w:rFonts w:ascii="Century Gothic"/>
                <w:b/>
                <w:spacing w:val="1"/>
                <w:sz w:val="18"/>
              </w:rPr>
              <w:t xml:space="preserve"> </w:t>
            </w:r>
            <w:r>
              <w:rPr>
                <w:rFonts w:ascii="Century Gothic"/>
                <w:b/>
                <w:sz w:val="18"/>
              </w:rPr>
              <w:t>Level</w:t>
            </w:r>
          </w:p>
        </w:tc>
        <w:tc>
          <w:tcPr>
            <w:tcW w:w="2400" w:type="dxa"/>
            <w:tcBorders>
              <w:top w:val="single" w:sz="4" w:space="0" w:color="000000"/>
              <w:left w:val="single" w:sz="4" w:space="0" w:color="000000"/>
              <w:bottom w:val="single" w:sz="4" w:space="0" w:color="000000"/>
              <w:right w:val="single" w:sz="4" w:space="0" w:color="000000"/>
            </w:tcBorders>
          </w:tcPr>
          <w:p w14:paraId="72B80BA1" w14:textId="77777777" w:rsidR="000C2933" w:rsidRDefault="00F11ED6">
            <w:pPr>
              <w:pStyle w:val="TableParagraph"/>
              <w:spacing w:before="63"/>
              <w:ind w:left="103"/>
              <w:rPr>
                <w:rFonts w:ascii="Century Gothic" w:eastAsia="Century Gothic" w:hAnsi="Century Gothic" w:cs="Century Gothic"/>
                <w:sz w:val="20"/>
                <w:szCs w:val="20"/>
              </w:rPr>
            </w:pPr>
            <w:r>
              <w:rPr>
                <w:rFonts w:ascii="Century Gothic"/>
                <w:w w:val="99"/>
                <w:sz w:val="20"/>
              </w:rPr>
              <w:t>3</w:t>
            </w:r>
          </w:p>
        </w:tc>
      </w:tr>
      <w:tr w:rsidR="000C2933" w14:paraId="491CBE32" w14:textId="77777777">
        <w:trPr>
          <w:trHeight w:hRule="exact" w:val="470"/>
        </w:trPr>
        <w:tc>
          <w:tcPr>
            <w:tcW w:w="2897" w:type="dxa"/>
            <w:tcBorders>
              <w:top w:val="single" w:sz="4" w:space="0" w:color="000000"/>
              <w:left w:val="single" w:sz="4" w:space="0" w:color="000000"/>
              <w:bottom w:val="single" w:sz="4" w:space="0" w:color="000000"/>
              <w:right w:val="single" w:sz="4" w:space="0" w:color="000000"/>
            </w:tcBorders>
          </w:tcPr>
          <w:p w14:paraId="23064F69" w14:textId="77777777" w:rsidR="000C2933" w:rsidRDefault="00D27BC8">
            <w:pPr>
              <w:pStyle w:val="TableParagraph"/>
              <w:spacing w:line="220" w:lineRule="exact"/>
              <w:ind w:left="103"/>
              <w:rPr>
                <w:rFonts w:ascii="Century Gothic" w:eastAsia="Century Gothic" w:hAnsi="Century Gothic" w:cs="Century Gothic"/>
                <w:sz w:val="18"/>
                <w:szCs w:val="18"/>
              </w:rPr>
            </w:pPr>
            <w:r>
              <w:rPr>
                <w:rFonts w:ascii="Century Gothic"/>
                <w:b/>
                <w:sz w:val="18"/>
              </w:rPr>
              <w:t>Responsible</w:t>
            </w:r>
            <w:r>
              <w:rPr>
                <w:rFonts w:ascii="Century Gothic"/>
                <w:b/>
                <w:spacing w:val="-6"/>
                <w:sz w:val="18"/>
              </w:rPr>
              <w:t xml:space="preserve"> </w:t>
            </w:r>
            <w:r>
              <w:rPr>
                <w:rFonts w:ascii="Century Gothic"/>
                <w:b/>
                <w:sz w:val="18"/>
              </w:rPr>
              <w:t>to</w:t>
            </w:r>
          </w:p>
        </w:tc>
        <w:tc>
          <w:tcPr>
            <w:tcW w:w="7091" w:type="dxa"/>
            <w:gridSpan w:val="4"/>
            <w:tcBorders>
              <w:top w:val="single" w:sz="4" w:space="0" w:color="000000"/>
              <w:left w:val="single" w:sz="4" w:space="0" w:color="000000"/>
              <w:bottom w:val="single" w:sz="4" w:space="0" w:color="000000"/>
              <w:right w:val="single" w:sz="4" w:space="0" w:color="000000"/>
            </w:tcBorders>
          </w:tcPr>
          <w:p w14:paraId="442135E0" w14:textId="77777777" w:rsidR="000C2933" w:rsidRDefault="00EE4E51">
            <w:pPr>
              <w:pStyle w:val="TableParagraph"/>
              <w:spacing w:before="63"/>
              <w:ind w:left="103"/>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Research </w:t>
            </w:r>
            <w:r w:rsidR="00D90513">
              <w:rPr>
                <w:rFonts w:ascii="Century Gothic" w:eastAsia="Century Gothic" w:hAnsi="Century Gothic" w:cs="Century Gothic"/>
                <w:sz w:val="20"/>
                <w:szCs w:val="20"/>
              </w:rPr>
              <w:t>Laboratory Manager</w:t>
            </w:r>
          </w:p>
        </w:tc>
      </w:tr>
      <w:tr w:rsidR="000C2933" w14:paraId="4727C16A" w14:textId="77777777">
        <w:trPr>
          <w:trHeight w:hRule="exact" w:val="470"/>
        </w:trPr>
        <w:tc>
          <w:tcPr>
            <w:tcW w:w="2897" w:type="dxa"/>
            <w:tcBorders>
              <w:top w:val="single" w:sz="4" w:space="0" w:color="000000"/>
              <w:left w:val="single" w:sz="4" w:space="0" w:color="000000"/>
              <w:bottom w:val="single" w:sz="4" w:space="0" w:color="000000"/>
              <w:right w:val="single" w:sz="4" w:space="0" w:color="000000"/>
            </w:tcBorders>
          </w:tcPr>
          <w:p w14:paraId="6EB96C9D" w14:textId="77777777" w:rsidR="000C2933" w:rsidRDefault="00D27BC8">
            <w:pPr>
              <w:pStyle w:val="TableParagraph"/>
              <w:spacing w:before="1"/>
              <w:ind w:left="103"/>
              <w:rPr>
                <w:rFonts w:ascii="Century Gothic" w:eastAsia="Century Gothic" w:hAnsi="Century Gothic" w:cs="Century Gothic"/>
                <w:sz w:val="18"/>
                <w:szCs w:val="18"/>
              </w:rPr>
            </w:pPr>
            <w:r>
              <w:rPr>
                <w:rFonts w:ascii="Century Gothic"/>
                <w:b/>
                <w:sz w:val="18"/>
              </w:rPr>
              <w:t>Responsible for</w:t>
            </w:r>
            <w:r>
              <w:rPr>
                <w:rFonts w:ascii="Century Gothic"/>
                <w:b/>
                <w:spacing w:val="-8"/>
                <w:sz w:val="18"/>
              </w:rPr>
              <w:t xml:space="preserve"> </w:t>
            </w:r>
            <w:r>
              <w:rPr>
                <w:rFonts w:ascii="Century Gothic"/>
                <w:b/>
                <w:sz w:val="18"/>
              </w:rPr>
              <w:t>(Staff)</w:t>
            </w:r>
          </w:p>
        </w:tc>
        <w:tc>
          <w:tcPr>
            <w:tcW w:w="7091" w:type="dxa"/>
            <w:gridSpan w:val="4"/>
            <w:tcBorders>
              <w:top w:val="single" w:sz="4" w:space="0" w:color="000000"/>
              <w:left w:val="single" w:sz="4" w:space="0" w:color="000000"/>
              <w:bottom w:val="single" w:sz="4" w:space="0" w:color="000000"/>
              <w:right w:val="single" w:sz="4" w:space="0" w:color="000000"/>
            </w:tcBorders>
          </w:tcPr>
          <w:p w14:paraId="5A88A4D1" w14:textId="77777777" w:rsidR="000C2933" w:rsidRDefault="00D90513" w:rsidP="00F11ED6">
            <w:pPr>
              <w:pStyle w:val="TableParagraph"/>
              <w:spacing w:before="65"/>
              <w:ind w:left="103"/>
              <w:rPr>
                <w:rFonts w:ascii="Century Gothic" w:eastAsia="Century Gothic" w:hAnsi="Century Gothic" w:cs="Century Gothic"/>
                <w:sz w:val="20"/>
                <w:szCs w:val="20"/>
              </w:rPr>
            </w:pPr>
            <w:r>
              <w:rPr>
                <w:rFonts w:ascii="Century Gothic"/>
                <w:sz w:val="20"/>
              </w:rPr>
              <w:t>N/A</w:t>
            </w:r>
          </w:p>
        </w:tc>
      </w:tr>
      <w:tr w:rsidR="000C2933" w14:paraId="4EDFFEE3" w14:textId="77777777">
        <w:trPr>
          <w:trHeight w:hRule="exact" w:val="2950"/>
        </w:trPr>
        <w:tc>
          <w:tcPr>
            <w:tcW w:w="9988" w:type="dxa"/>
            <w:gridSpan w:val="5"/>
            <w:tcBorders>
              <w:top w:val="single" w:sz="4" w:space="0" w:color="000000"/>
              <w:left w:val="single" w:sz="4" w:space="0" w:color="000000"/>
              <w:bottom w:val="single" w:sz="4" w:space="0" w:color="000000"/>
              <w:right w:val="single" w:sz="4" w:space="0" w:color="000000"/>
            </w:tcBorders>
          </w:tcPr>
          <w:p w14:paraId="5B33D107" w14:textId="77777777" w:rsidR="000C2933" w:rsidRDefault="00D27BC8">
            <w:pPr>
              <w:pStyle w:val="TableParagraph"/>
              <w:spacing w:before="5"/>
              <w:ind w:left="103"/>
              <w:jc w:val="both"/>
              <w:rPr>
                <w:rFonts w:ascii="Century Gothic" w:eastAsia="Century Gothic" w:hAnsi="Century Gothic" w:cs="Century Gothic"/>
                <w:sz w:val="20"/>
                <w:szCs w:val="20"/>
              </w:rPr>
            </w:pPr>
            <w:r>
              <w:rPr>
                <w:rFonts w:ascii="Century Gothic"/>
                <w:b/>
                <w:sz w:val="20"/>
                <w:u w:val="single" w:color="000000"/>
              </w:rPr>
              <w:t>Job Purpose</w:t>
            </w:r>
            <w:r>
              <w:rPr>
                <w:rFonts w:ascii="Century Gothic"/>
                <w:b/>
                <w:spacing w:val="-8"/>
                <w:sz w:val="20"/>
                <w:u w:val="single" w:color="000000"/>
              </w:rPr>
              <w:t xml:space="preserve"> </w:t>
            </w:r>
            <w:r>
              <w:rPr>
                <w:rFonts w:ascii="Century Gothic"/>
                <w:b/>
                <w:sz w:val="20"/>
                <w:u w:val="single" w:color="000000"/>
              </w:rPr>
              <w:t>Statement</w:t>
            </w:r>
          </w:p>
          <w:p w14:paraId="0C3AB416" w14:textId="1B61D6A3" w:rsidR="0010064E" w:rsidRDefault="00D27BC8" w:rsidP="00F11ED6">
            <w:pPr>
              <w:pStyle w:val="TableParagraph"/>
              <w:spacing w:before="119"/>
              <w:ind w:left="103" w:right="100"/>
              <w:jc w:val="both"/>
              <w:rPr>
                <w:rFonts w:ascii="Century Gothic"/>
                <w:sz w:val="20"/>
              </w:rPr>
            </w:pPr>
            <w:r>
              <w:rPr>
                <w:rFonts w:ascii="Century Gothic"/>
                <w:sz w:val="20"/>
              </w:rPr>
              <w:t>The</w:t>
            </w:r>
            <w:r>
              <w:rPr>
                <w:rFonts w:ascii="Century Gothic"/>
                <w:spacing w:val="20"/>
                <w:sz w:val="20"/>
              </w:rPr>
              <w:t xml:space="preserve"> </w:t>
            </w:r>
            <w:r>
              <w:rPr>
                <w:rFonts w:ascii="Century Gothic"/>
                <w:sz w:val="20"/>
              </w:rPr>
              <w:t>post</w:t>
            </w:r>
            <w:r>
              <w:rPr>
                <w:rFonts w:ascii="Century Gothic"/>
                <w:spacing w:val="22"/>
                <w:sz w:val="20"/>
              </w:rPr>
              <w:t xml:space="preserve"> </w:t>
            </w:r>
            <w:r>
              <w:rPr>
                <w:rFonts w:ascii="Century Gothic"/>
                <w:sz w:val="20"/>
              </w:rPr>
              <w:t>holder</w:t>
            </w:r>
            <w:r>
              <w:rPr>
                <w:rFonts w:ascii="Century Gothic"/>
                <w:spacing w:val="21"/>
                <w:sz w:val="20"/>
              </w:rPr>
              <w:t xml:space="preserve"> </w:t>
            </w:r>
            <w:r w:rsidR="00F11ED6">
              <w:rPr>
                <w:rFonts w:ascii="Century Gothic"/>
                <w:sz w:val="20"/>
              </w:rPr>
              <w:t xml:space="preserve">will be </w:t>
            </w:r>
            <w:r>
              <w:rPr>
                <w:rFonts w:ascii="Century Gothic"/>
                <w:sz w:val="20"/>
              </w:rPr>
              <w:t>responsible</w:t>
            </w:r>
            <w:r>
              <w:rPr>
                <w:rFonts w:ascii="Century Gothic"/>
                <w:spacing w:val="20"/>
                <w:sz w:val="20"/>
              </w:rPr>
              <w:t xml:space="preserve"> </w:t>
            </w:r>
            <w:r>
              <w:rPr>
                <w:rFonts w:ascii="Century Gothic"/>
                <w:sz w:val="20"/>
              </w:rPr>
              <w:t>for</w:t>
            </w:r>
            <w:r w:rsidR="0010064E">
              <w:rPr>
                <w:rFonts w:ascii="Century Gothic"/>
                <w:sz w:val="20"/>
              </w:rPr>
              <w:t xml:space="preserve"> the daily</w:t>
            </w:r>
            <w:r>
              <w:rPr>
                <w:rFonts w:ascii="Century Gothic"/>
                <w:spacing w:val="20"/>
                <w:sz w:val="20"/>
              </w:rPr>
              <w:t xml:space="preserve"> </w:t>
            </w:r>
            <w:r>
              <w:rPr>
                <w:rFonts w:ascii="Century Gothic"/>
                <w:sz w:val="20"/>
              </w:rPr>
              <w:t>manag</w:t>
            </w:r>
            <w:r w:rsidR="0010064E">
              <w:rPr>
                <w:rFonts w:ascii="Century Gothic"/>
                <w:sz w:val="20"/>
              </w:rPr>
              <w:t>ement and associated maintenance and running of</w:t>
            </w:r>
            <w:r>
              <w:rPr>
                <w:rFonts w:ascii="Century Gothic"/>
                <w:spacing w:val="20"/>
                <w:sz w:val="20"/>
              </w:rPr>
              <w:t xml:space="preserve"> </w:t>
            </w:r>
            <w:r>
              <w:rPr>
                <w:rFonts w:ascii="Century Gothic"/>
                <w:sz w:val="20"/>
              </w:rPr>
              <w:t>the</w:t>
            </w:r>
            <w:r>
              <w:rPr>
                <w:rFonts w:ascii="Century Gothic"/>
                <w:spacing w:val="20"/>
                <w:sz w:val="20"/>
              </w:rPr>
              <w:t xml:space="preserve"> </w:t>
            </w:r>
            <w:r w:rsidR="00B06D86">
              <w:rPr>
                <w:rFonts w:ascii="Century Gothic"/>
                <w:spacing w:val="20"/>
                <w:sz w:val="20"/>
              </w:rPr>
              <w:t>Cardiology</w:t>
            </w:r>
            <w:r>
              <w:rPr>
                <w:rFonts w:ascii="Century Gothic"/>
                <w:spacing w:val="21"/>
                <w:sz w:val="20"/>
              </w:rPr>
              <w:t xml:space="preserve"> </w:t>
            </w:r>
            <w:r w:rsidR="00D90513">
              <w:rPr>
                <w:rFonts w:ascii="Century Gothic"/>
                <w:sz w:val="20"/>
              </w:rPr>
              <w:t>L</w:t>
            </w:r>
            <w:r w:rsidR="00F11ED6">
              <w:rPr>
                <w:rFonts w:ascii="Century Gothic"/>
                <w:sz w:val="20"/>
              </w:rPr>
              <w:t>aborator</w:t>
            </w:r>
            <w:r w:rsidR="0010064E">
              <w:rPr>
                <w:rFonts w:ascii="Century Gothic"/>
                <w:sz w:val="20"/>
              </w:rPr>
              <w:t>ies</w:t>
            </w:r>
            <w:r>
              <w:rPr>
                <w:rFonts w:ascii="Century Gothic"/>
                <w:spacing w:val="20"/>
                <w:sz w:val="20"/>
              </w:rPr>
              <w:t xml:space="preserve"> </w:t>
            </w:r>
            <w:r>
              <w:rPr>
                <w:rFonts w:ascii="Century Gothic"/>
                <w:sz w:val="20"/>
              </w:rPr>
              <w:t>to</w:t>
            </w:r>
            <w:r>
              <w:rPr>
                <w:rFonts w:ascii="Century Gothic"/>
                <w:spacing w:val="22"/>
                <w:sz w:val="20"/>
              </w:rPr>
              <w:t xml:space="preserve"> </w:t>
            </w:r>
            <w:r>
              <w:rPr>
                <w:rFonts w:ascii="Century Gothic"/>
                <w:sz w:val="20"/>
              </w:rPr>
              <w:t>ensure</w:t>
            </w:r>
            <w:r>
              <w:rPr>
                <w:rFonts w:ascii="Century Gothic"/>
                <w:spacing w:val="20"/>
                <w:sz w:val="20"/>
              </w:rPr>
              <w:t xml:space="preserve"> </w:t>
            </w:r>
            <w:r w:rsidR="0010064E">
              <w:rPr>
                <w:rFonts w:ascii="Century Gothic"/>
                <w:sz w:val="20"/>
              </w:rPr>
              <w:t>their</w:t>
            </w:r>
            <w:r>
              <w:rPr>
                <w:rFonts w:ascii="Century Gothic"/>
                <w:spacing w:val="20"/>
                <w:sz w:val="20"/>
              </w:rPr>
              <w:t xml:space="preserve"> </w:t>
            </w:r>
            <w:r>
              <w:rPr>
                <w:rFonts w:ascii="Century Gothic"/>
                <w:sz w:val="20"/>
              </w:rPr>
              <w:t>safe,</w:t>
            </w:r>
            <w:r>
              <w:rPr>
                <w:rFonts w:ascii="Century Gothic"/>
                <w:spacing w:val="28"/>
                <w:sz w:val="20"/>
              </w:rPr>
              <w:t xml:space="preserve"> </w:t>
            </w:r>
            <w:r>
              <w:rPr>
                <w:rFonts w:ascii="Century Gothic"/>
                <w:sz w:val="20"/>
              </w:rPr>
              <w:t>efficient</w:t>
            </w:r>
            <w:r>
              <w:rPr>
                <w:rFonts w:ascii="Century Gothic"/>
                <w:w w:val="99"/>
                <w:sz w:val="20"/>
              </w:rPr>
              <w:t xml:space="preserve"> </w:t>
            </w:r>
            <w:r w:rsidR="0010064E">
              <w:rPr>
                <w:rFonts w:ascii="Century Gothic"/>
                <w:sz w:val="20"/>
              </w:rPr>
              <w:t>operation</w:t>
            </w:r>
            <w:r>
              <w:rPr>
                <w:rFonts w:ascii="Century Gothic"/>
                <w:spacing w:val="37"/>
                <w:sz w:val="20"/>
              </w:rPr>
              <w:t xml:space="preserve"> </w:t>
            </w:r>
            <w:r>
              <w:rPr>
                <w:rFonts w:ascii="Century Gothic"/>
                <w:sz w:val="20"/>
              </w:rPr>
              <w:t>in</w:t>
            </w:r>
            <w:r>
              <w:rPr>
                <w:rFonts w:ascii="Century Gothic"/>
                <w:spacing w:val="37"/>
                <w:sz w:val="20"/>
              </w:rPr>
              <w:t xml:space="preserve"> </w:t>
            </w:r>
            <w:r>
              <w:rPr>
                <w:rFonts w:ascii="Century Gothic"/>
                <w:sz w:val="20"/>
              </w:rPr>
              <w:t>the</w:t>
            </w:r>
            <w:r w:rsidR="00F11ED6">
              <w:rPr>
                <w:rFonts w:ascii="Century Gothic"/>
                <w:spacing w:val="37"/>
                <w:sz w:val="20"/>
              </w:rPr>
              <w:t xml:space="preserve"> </w:t>
            </w:r>
            <w:r>
              <w:rPr>
                <w:rFonts w:ascii="Century Gothic"/>
                <w:sz w:val="20"/>
              </w:rPr>
              <w:t>School</w:t>
            </w:r>
            <w:r>
              <w:rPr>
                <w:rFonts w:ascii="Century Gothic"/>
                <w:spacing w:val="37"/>
                <w:sz w:val="20"/>
              </w:rPr>
              <w:t xml:space="preserve"> </w:t>
            </w:r>
            <w:r>
              <w:rPr>
                <w:rFonts w:ascii="Century Gothic"/>
                <w:sz w:val="20"/>
              </w:rPr>
              <w:t>of</w:t>
            </w:r>
            <w:r>
              <w:rPr>
                <w:rFonts w:ascii="Century Gothic"/>
                <w:spacing w:val="36"/>
                <w:sz w:val="20"/>
              </w:rPr>
              <w:t xml:space="preserve"> </w:t>
            </w:r>
            <w:r>
              <w:rPr>
                <w:rFonts w:ascii="Century Gothic"/>
                <w:sz w:val="20"/>
              </w:rPr>
              <w:t>Biosciences</w:t>
            </w:r>
            <w:r>
              <w:rPr>
                <w:rFonts w:ascii="Century Gothic"/>
                <w:spacing w:val="36"/>
                <w:sz w:val="20"/>
              </w:rPr>
              <w:t xml:space="preserve"> </w:t>
            </w:r>
            <w:r>
              <w:rPr>
                <w:rFonts w:ascii="Century Gothic"/>
                <w:sz w:val="20"/>
              </w:rPr>
              <w:t>and</w:t>
            </w:r>
            <w:r>
              <w:rPr>
                <w:rFonts w:ascii="Century Gothic"/>
                <w:spacing w:val="37"/>
                <w:sz w:val="20"/>
              </w:rPr>
              <w:t xml:space="preserve"> </w:t>
            </w:r>
            <w:r>
              <w:rPr>
                <w:rFonts w:ascii="Century Gothic"/>
                <w:sz w:val="20"/>
              </w:rPr>
              <w:t>Medicine</w:t>
            </w:r>
            <w:r w:rsidR="00F11ED6">
              <w:rPr>
                <w:rFonts w:ascii="Century Gothic"/>
                <w:sz w:val="20"/>
              </w:rPr>
              <w:t>.</w:t>
            </w:r>
            <w:r>
              <w:rPr>
                <w:rFonts w:ascii="Century Gothic"/>
                <w:spacing w:val="-7"/>
                <w:sz w:val="20"/>
              </w:rPr>
              <w:t xml:space="preserve"> </w:t>
            </w:r>
            <w:r>
              <w:rPr>
                <w:rFonts w:ascii="Century Gothic"/>
                <w:sz w:val="20"/>
              </w:rPr>
              <w:t>The</w:t>
            </w:r>
            <w:r>
              <w:rPr>
                <w:rFonts w:ascii="Century Gothic"/>
                <w:spacing w:val="-3"/>
                <w:sz w:val="20"/>
              </w:rPr>
              <w:t xml:space="preserve"> </w:t>
            </w:r>
            <w:r>
              <w:rPr>
                <w:rFonts w:ascii="Century Gothic"/>
                <w:sz w:val="20"/>
              </w:rPr>
              <w:t>post</w:t>
            </w:r>
            <w:r>
              <w:rPr>
                <w:rFonts w:ascii="Century Gothic"/>
                <w:spacing w:val="-4"/>
                <w:sz w:val="20"/>
              </w:rPr>
              <w:t xml:space="preserve"> </w:t>
            </w:r>
            <w:r>
              <w:rPr>
                <w:rFonts w:ascii="Century Gothic"/>
                <w:sz w:val="20"/>
              </w:rPr>
              <w:t>holder</w:t>
            </w:r>
            <w:r>
              <w:rPr>
                <w:rFonts w:ascii="Century Gothic"/>
                <w:spacing w:val="-3"/>
                <w:sz w:val="20"/>
              </w:rPr>
              <w:t xml:space="preserve"> </w:t>
            </w:r>
            <w:r>
              <w:rPr>
                <w:rFonts w:ascii="Century Gothic"/>
                <w:sz w:val="20"/>
              </w:rPr>
              <w:t>will</w:t>
            </w:r>
            <w:r>
              <w:rPr>
                <w:rFonts w:ascii="Century Gothic"/>
                <w:w w:val="99"/>
                <w:sz w:val="20"/>
              </w:rPr>
              <w:t xml:space="preserve"> </w:t>
            </w:r>
            <w:r w:rsidR="0010064E">
              <w:rPr>
                <w:rFonts w:ascii="Century Gothic"/>
                <w:w w:val="99"/>
                <w:sz w:val="20"/>
              </w:rPr>
              <w:t xml:space="preserve">undertake a role in radiation protection, monitoring, supervision, and record keeping. </w:t>
            </w:r>
            <w:r>
              <w:rPr>
                <w:rFonts w:ascii="Century Gothic"/>
                <w:sz w:val="20"/>
              </w:rPr>
              <w:t>participate</w:t>
            </w:r>
            <w:r>
              <w:rPr>
                <w:rFonts w:ascii="Century Gothic"/>
                <w:spacing w:val="-4"/>
                <w:sz w:val="20"/>
              </w:rPr>
              <w:t xml:space="preserve"> </w:t>
            </w:r>
            <w:r>
              <w:rPr>
                <w:rFonts w:ascii="Century Gothic"/>
                <w:sz w:val="20"/>
              </w:rPr>
              <w:t>in</w:t>
            </w:r>
            <w:r>
              <w:rPr>
                <w:rFonts w:ascii="Century Gothic"/>
                <w:spacing w:val="-5"/>
                <w:sz w:val="20"/>
              </w:rPr>
              <w:t xml:space="preserve"> </w:t>
            </w:r>
            <w:r w:rsidR="0010064E">
              <w:rPr>
                <w:rFonts w:ascii="Century Gothic"/>
                <w:sz w:val="20"/>
              </w:rPr>
              <w:t>teaching and supporting</w:t>
            </w:r>
            <w:r>
              <w:rPr>
                <w:rFonts w:ascii="Century Gothic"/>
                <w:spacing w:val="-3"/>
                <w:sz w:val="20"/>
              </w:rPr>
              <w:t xml:space="preserve"> </w:t>
            </w:r>
            <w:r w:rsidR="0010064E">
              <w:rPr>
                <w:rFonts w:ascii="Century Gothic"/>
                <w:spacing w:val="-3"/>
                <w:sz w:val="20"/>
              </w:rPr>
              <w:t>undergrad taught students</w:t>
            </w:r>
            <w:r>
              <w:rPr>
                <w:rFonts w:ascii="Century Gothic"/>
                <w:spacing w:val="47"/>
                <w:sz w:val="20"/>
              </w:rPr>
              <w:t xml:space="preserve"> </w:t>
            </w:r>
            <w:r>
              <w:rPr>
                <w:rFonts w:ascii="Century Gothic"/>
                <w:sz w:val="20"/>
              </w:rPr>
              <w:t>in</w:t>
            </w:r>
            <w:r>
              <w:rPr>
                <w:rFonts w:ascii="Century Gothic"/>
                <w:spacing w:val="48"/>
                <w:sz w:val="20"/>
              </w:rPr>
              <w:t xml:space="preserve"> </w:t>
            </w:r>
            <w:r>
              <w:rPr>
                <w:rFonts w:ascii="Century Gothic"/>
                <w:sz w:val="20"/>
              </w:rPr>
              <w:t>good</w:t>
            </w:r>
            <w:r>
              <w:rPr>
                <w:rFonts w:ascii="Century Gothic"/>
                <w:spacing w:val="48"/>
                <w:sz w:val="20"/>
              </w:rPr>
              <w:t xml:space="preserve"> </w:t>
            </w:r>
            <w:r>
              <w:rPr>
                <w:rFonts w:ascii="Century Gothic"/>
                <w:sz w:val="20"/>
              </w:rPr>
              <w:t>laboratory</w:t>
            </w:r>
            <w:r>
              <w:rPr>
                <w:rFonts w:ascii="Century Gothic"/>
                <w:spacing w:val="46"/>
                <w:sz w:val="20"/>
              </w:rPr>
              <w:t xml:space="preserve"> </w:t>
            </w:r>
            <w:r>
              <w:rPr>
                <w:rFonts w:ascii="Century Gothic"/>
                <w:sz w:val="20"/>
              </w:rPr>
              <w:t>and</w:t>
            </w:r>
            <w:r>
              <w:rPr>
                <w:rFonts w:ascii="Century Gothic"/>
                <w:spacing w:val="48"/>
                <w:sz w:val="20"/>
              </w:rPr>
              <w:t xml:space="preserve"> </w:t>
            </w:r>
            <w:r>
              <w:rPr>
                <w:rFonts w:ascii="Century Gothic"/>
                <w:sz w:val="20"/>
              </w:rPr>
              <w:t>technical</w:t>
            </w:r>
            <w:r>
              <w:rPr>
                <w:rFonts w:ascii="Century Gothic"/>
                <w:w w:val="99"/>
                <w:sz w:val="20"/>
              </w:rPr>
              <w:t xml:space="preserve"> </w:t>
            </w:r>
            <w:r>
              <w:rPr>
                <w:rFonts w:ascii="Century Gothic"/>
                <w:sz w:val="20"/>
              </w:rPr>
              <w:t>practi</w:t>
            </w:r>
            <w:r w:rsidR="0010064E">
              <w:rPr>
                <w:rFonts w:ascii="Century Gothic"/>
                <w:sz w:val="20"/>
              </w:rPr>
              <w:t>ces</w:t>
            </w:r>
            <w:r w:rsidR="00632B2F">
              <w:rPr>
                <w:rFonts w:ascii="Century Gothic"/>
                <w:sz w:val="20"/>
              </w:rPr>
              <w:t xml:space="preserve"> within the project laboratory</w:t>
            </w:r>
            <w:r w:rsidR="00AE7BB6">
              <w:rPr>
                <w:rFonts w:ascii="Century Gothic"/>
                <w:sz w:val="20"/>
              </w:rPr>
              <w:t xml:space="preserve">. </w:t>
            </w:r>
          </w:p>
          <w:p w14:paraId="6DE6EB5B" w14:textId="781FF2F1" w:rsidR="000C2933" w:rsidRDefault="00D27BC8" w:rsidP="00F11ED6">
            <w:pPr>
              <w:pStyle w:val="TableParagraph"/>
              <w:spacing w:before="119"/>
              <w:ind w:left="103" w:right="100"/>
              <w:jc w:val="both"/>
              <w:rPr>
                <w:rFonts w:ascii="Century Gothic" w:eastAsia="Century Gothic" w:hAnsi="Century Gothic" w:cs="Century Gothic"/>
                <w:sz w:val="20"/>
                <w:szCs w:val="20"/>
              </w:rPr>
            </w:pPr>
            <w:r>
              <w:rPr>
                <w:rFonts w:ascii="Century Gothic"/>
                <w:sz w:val="20"/>
              </w:rPr>
              <w:t>The</w:t>
            </w:r>
            <w:r>
              <w:rPr>
                <w:rFonts w:ascii="Century Gothic"/>
                <w:spacing w:val="-8"/>
                <w:sz w:val="20"/>
              </w:rPr>
              <w:t xml:space="preserve"> </w:t>
            </w:r>
            <w:r>
              <w:rPr>
                <w:rFonts w:ascii="Century Gothic"/>
                <w:sz w:val="20"/>
              </w:rPr>
              <w:t>post</w:t>
            </w:r>
            <w:r>
              <w:rPr>
                <w:rFonts w:ascii="Century Gothic"/>
                <w:spacing w:val="-7"/>
                <w:sz w:val="20"/>
              </w:rPr>
              <w:t xml:space="preserve"> </w:t>
            </w:r>
            <w:r>
              <w:rPr>
                <w:rFonts w:ascii="Century Gothic"/>
                <w:sz w:val="20"/>
              </w:rPr>
              <w:t>holder</w:t>
            </w:r>
            <w:r>
              <w:rPr>
                <w:rFonts w:ascii="Century Gothic"/>
                <w:spacing w:val="-8"/>
                <w:sz w:val="20"/>
              </w:rPr>
              <w:t xml:space="preserve"> </w:t>
            </w:r>
            <w:r>
              <w:rPr>
                <w:rFonts w:ascii="Century Gothic"/>
                <w:sz w:val="20"/>
              </w:rPr>
              <w:t>will</w:t>
            </w:r>
            <w:r>
              <w:rPr>
                <w:rFonts w:ascii="Century Gothic"/>
                <w:spacing w:val="-10"/>
                <w:sz w:val="20"/>
              </w:rPr>
              <w:t xml:space="preserve"> </w:t>
            </w:r>
            <w:r>
              <w:rPr>
                <w:rFonts w:ascii="Century Gothic"/>
                <w:sz w:val="20"/>
              </w:rPr>
              <w:t>therefore</w:t>
            </w:r>
            <w:r>
              <w:rPr>
                <w:rFonts w:ascii="Century Gothic"/>
                <w:spacing w:val="-8"/>
                <w:sz w:val="20"/>
              </w:rPr>
              <w:t xml:space="preserve"> </w:t>
            </w:r>
            <w:r>
              <w:rPr>
                <w:rFonts w:ascii="Century Gothic"/>
                <w:sz w:val="20"/>
              </w:rPr>
              <w:t>be</w:t>
            </w:r>
            <w:r>
              <w:rPr>
                <w:rFonts w:ascii="Century Gothic"/>
                <w:spacing w:val="-8"/>
                <w:sz w:val="20"/>
              </w:rPr>
              <w:t xml:space="preserve"> </w:t>
            </w:r>
            <w:r>
              <w:rPr>
                <w:rFonts w:ascii="Century Gothic"/>
                <w:sz w:val="20"/>
              </w:rPr>
              <w:t>responsible</w:t>
            </w:r>
            <w:r>
              <w:rPr>
                <w:rFonts w:ascii="Century Gothic"/>
                <w:spacing w:val="-8"/>
                <w:sz w:val="20"/>
              </w:rPr>
              <w:t xml:space="preserve"> </w:t>
            </w:r>
            <w:r>
              <w:rPr>
                <w:rFonts w:ascii="Century Gothic"/>
                <w:sz w:val="20"/>
              </w:rPr>
              <w:t>for</w:t>
            </w:r>
            <w:r>
              <w:rPr>
                <w:rFonts w:ascii="Century Gothic"/>
                <w:spacing w:val="-8"/>
                <w:sz w:val="20"/>
              </w:rPr>
              <w:t xml:space="preserve"> </w:t>
            </w:r>
            <w:r>
              <w:rPr>
                <w:rFonts w:ascii="Century Gothic"/>
                <w:sz w:val="20"/>
              </w:rPr>
              <w:t>the</w:t>
            </w:r>
            <w:r>
              <w:rPr>
                <w:rFonts w:ascii="Century Gothic"/>
                <w:spacing w:val="-8"/>
                <w:sz w:val="20"/>
              </w:rPr>
              <w:t xml:space="preserve"> </w:t>
            </w:r>
            <w:r>
              <w:rPr>
                <w:rFonts w:ascii="Century Gothic"/>
                <w:sz w:val="20"/>
              </w:rPr>
              <w:t>smooth</w:t>
            </w:r>
            <w:r>
              <w:rPr>
                <w:rFonts w:ascii="Century Gothic"/>
                <w:spacing w:val="-8"/>
                <w:sz w:val="20"/>
              </w:rPr>
              <w:t xml:space="preserve"> </w:t>
            </w:r>
            <w:r>
              <w:rPr>
                <w:rFonts w:ascii="Century Gothic"/>
                <w:sz w:val="20"/>
              </w:rPr>
              <w:t>operation</w:t>
            </w:r>
            <w:r>
              <w:rPr>
                <w:rFonts w:ascii="Century Gothic"/>
                <w:spacing w:val="-8"/>
                <w:sz w:val="20"/>
              </w:rPr>
              <w:t xml:space="preserve"> </w:t>
            </w:r>
            <w:r>
              <w:rPr>
                <w:rFonts w:ascii="Century Gothic"/>
                <w:sz w:val="20"/>
              </w:rPr>
              <w:t>of</w:t>
            </w:r>
            <w:r>
              <w:rPr>
                <w:rFonts w:ascii="Century Gothic"/>
                <w:spacing w:val="-9"/>
                <w:sz w:val="20"/>
              </w:rPr>
              <w:t xml:space="preserve"> </w:t>
            </w:r>
            <w:r>
              <w:rPr>
                <w:rFonts w:ascii="Century Gothic"/>
                <w:sz w:val="20"/>
              </w:rPr>
              <w:t>the</w:t>
            </w:r>
            <w:r>
              <w:rPr>
                <w:rFonts w:ascii="Century Gothic"/>
                <w:w w:val="99"/>
                <w:sz w:val="20"/>
              </w:rPr>
              <w:t xml:space="preserve"> </w:t>
            </w:r>
            <w:r>
              <w:rPr>
                <w:rFonts w:ascii="Century Gothic"/>
                <w:sz w:val="20"/>
              </w:rPr>
              <w:t>Faculty</w:t>
            </w:r>
            <w:r w:rsidR="00F11ED6">
              <w:rPr>
                <w:rFonts w:ascii="Century Gothic"/>
                <w:sz w:val="20"/>
              </w:rPr>
              <w:t xml:space="preserve"> </w:t>
            </w:r>
            <w:r w:rsidR="00073E21">
              <w:rPr>
                <w:rFonts w:ascii="Century Gothic"/>
                <w:spacing w:val="20"/>
                <w:sz w:val="20"/>
              </w:rPr>
              <w:t>biochemistry</w:t>
            </w:r>
            <w:r>
              <w:rPr>
                <w:rFonts w:ascii="Century Gothic"/>
                <w:sz w:val="20"/>
              </w:rPr>
              <w:t xml:space="preserve"> </w:t>
            </w:r>
            <w:r w:rsidR="0010064E">
              <w:rPr>
                <w:rFonts w:ascii="Century Gothic"/>
                <w:sz w:val="20"/>
              </w:rPr>
              <w:t>r</w:t>
            </w:r>
            <w:r w:rsidR="00F11ED6">
              <w:rPr>
                <w:rFonts w:ascii="Century Gothic"/>
                <w:sz w:val="20"/>
              </w:rPr>
              <w:t>esearch laborator</w:t>
            </w:r>
            <w:r w:rsidR="0010064E">
              <w:rPr>
                <w:rFonts w:ascii="Century Gothic"/>
                <w:sz w:val="20"/>
              </w:rPr>
              <w:t>ies</w:t>
            </w:r>
            <w:r>
              <w:rPr>
                <w:rFonts w:ascii="Century Gothic"/>
                <w:sz w:val="20"/>
              </w:rPr>
              <w:t xml:space="preserve"> ensuring that appropriately skilled technicians are in place at the</w:t>
            </w:r>
            <w:r>
              <w:rPr>
                <w:rFonts w:ascii="Century Gothic"/>
                <w:spacing w:val="43"/>
                <w:sz w:val="20"/>
              </w:rPr>
              <w:t xml:space="preserve"> </w:t>
            </w:r>
            <w:r>
              <w:rPr>
                <w:rFonts w:ascii="Century Gothic"/>
                <w:sz w:val="20"/>
              </w:rPr>
              <w:t>right</w:t>
            </w:r>
            <w:r>
              <w:rPr>
                <w:rFonts w:ascii="Century Gothic"/>
                <w:w w:val="99"/>
                <w:sz w:val="20"/>
              </w:rPr>
              <w:t xml:space="preserve"> </w:t>
            </w:r>
            <w:r>
              <w:rPr>
                <w:rFonts w:ascii="Century Gothic"/>
                <w:sz w:val="20"/>
              </w:rPr>
              <w:t xml:space="preserve">time to ensure </w:t>
            </w:r>
            <w:r w:rsidR="00F11ED6">
              <w:rPr>
                <w:rFonts w:ascii="Century Gothic"/>
                <w:sz w:val="20"/>
              </w:rPr>
              <w:t xml:space="preserve">teaching and </w:t>
            </w:r>
            <w:r>
              <w:rPr>
                <w:rFonts w:ascii="Century Gothic"/>
                <w:sz w:val="20"/>
              </w:rPr>
              <w:t>research is supported in a best practice model and Health and Safety regulations</w:t>
            </w:r>
            <w:r>
              <w:rPr>
                <w:rFonts w:ascii="Century Gothic"/>
                <w:spacing w:val="43"/>
                <w:sz w:val="20"/>
              </w:rPr>
              <w:t xml:space="preserve"> </w:t>
            </w:r>
            <w:r>
              <w:rPr>
                <w:rFonts w:ascii="Century Gothic"/>
                <w:sz w:val="20"/>
              </w:rPr>
              <w:t>are</w:t>
            </w:r>
            <w:r>
              <w:rPr>
                <w:rFonts w:ascii="Century Gothic"/>
                <w:w w:val="99"/>
                <w:sz w:val="20"/>
              </w:rPr>
              <w:t xml:space="preserve"> </w:t>
            </w:r>
            <w:r>
              <w:rPr>
                <w:rFonts w:ascii="Century Gothic"/>
                <w:sz w:val="20"/>
              </w:rPr>
              <w:t>complied</w:t>
            </w:r>
            <w:r>
              <w:rPr>
                <w:rFonts w:ascii="Century Gothic"/>
                <w:spacing w:val="-5"/>
                <w:sz w:val="20"/>
              </w:rPr>
              <w:t xml:space="preserve"> </w:t>
            </w:r>
            <w:r>
              <w:rPr>
                <w:rFonts w:ascii="Century Gothic"/>
                <w:sz w:val="20"/>
              </w:rPr>
              <w:t>with.</w:t>
            </w:r>
          </w:p>
        </w:tc>
      </w:tr>
      <w:tr w:rsidR="000C2933" w14:paraId="4203ED24" w14:textId="77777777">
        <w:trPr>
          <w:trHeight w:hRule="exact" w:val="610"/>
        </w:trPr>
        <w:tc>
          <w:tcPr>
            <w:tcW w:w="9988" w:type="dxa"/>
            <w:gridSpan w:val="5"/>
            <w:tcBorders>
              <w:top w:val="single" w:sz="4" w:space="0" w:color="000000"/>
              <w:left w:val="single" w:sz="4" w:space="0" w:color="000000"/>
              <w:bottom w:val="single" w:sz="4" w:space="0" w:color="000000"/>
              <w:right w:val="single" w:sz="4" w:space="0" w:color="000000"/>
            </w:tcBorders>
            <w:shd w:val="clear" w:color="auto" w:fill="99CCFF"/>
          </w:tcPr>
          <w:p w14:paraId="02423BFC" w14:textId="77777777" w:rsidR="000C2933" w:rsidRDefault="00D27BC8">
            <w:pPr>
              <w:pStyle w:val="TableParagraph"/>
              <w:spacing w:before="51" w:line="273" w:lineRule="auto"/>
              <w:ind w:left="103" w:right="108"/>
              <w:rPr>
                <w:rFonts w:ascii="Century Gothic" w:eastAsia="Century Gothic" w:hAnsi="Century Gothic" w:cs="Century Gothic"/>
                <w:sz w:val="16"/>
                <w:szCs w:val="16"/>
              </w:rPr>
            </w:pPr>
            <w:r>
              <w:rPr>
                <w:rFonts w:ascii="Century Gothic"/>
                <w:b/>
                <w:sz w:val="20"/>
                <w:u w:val="single" w:color="000000"/>
              </w:rPr>
              <w:t>Key</w:t>
            </w:r>
            <w:r>
              <w:rPr>
                <w:rFonts w:ascii="Century Gothic"/>
                <w:b/>
                <w:spacing w:val="15"/>
                <w:sz w:val="20"/>
                <w:u w:val="single" w:color="000000"/>
              </w:rPr>
              <w:t xml:space="preserve"> </w:t>
            </w:r>
            <w:r>
              <w:rPr>
                <w:rFonts w:ascii="Century Gothic"/>
                <w:b/>
                <w:sz w:val="20"/>
                <w:u w:val="single" w:color="000000"/>
              </w:rPr>
              <w:t>Responsibilities</w:t>
            </w:r>
            <w:r>
              <w:rPr>
                <w:rFonts w:ascii="Century Gothic"/>
                <w:b/>
                <w:spacing w:val="16"/>
                <w:sz w:val="20"/>
                <w:u w:val="single" w:color="000000"/>
              </w:rPr>
              <w:t xml:space="preserve"> </w:t>
            </w:r>
            <w:r>
              <w:rPr>
                <w:rFonts w:ascii="Century Gothic"/>
                <w:sz w:val="16"/>
              </w:rPr>
              <w:t>This</w:t>
            </w:r>
            <w:r>
              <w:rPr>
                <w:rFonts w:ascii="Century Gothic"/>
                <w:spacing w:val="11"/>
                <w:sz w:val="16"/>
              </w:rPr>
              <w:t xml:space="preserve"> </w:t>
            </w:r>
            <w:r>
              <w:rPr>
                <w:rFonts w:ascii="Century Gothic"/>
                <w:sz w:val="16"/>
              </w:rPr>
              <w:t>document</w:t>
            </w:r>
            <w:r>
              <w:rPr>
                <w:rFonts w:ascii="Century Gothic"/>
                <w:spacing w:val="7"/>
                <w:sz w:val="16"/>
              </w:rPr>
              <w:t xml:space="preserve"> </w:t>
            </w:r>
            <w:r>
              <w:rPr>
                <w:rFonts w:ascii="Century Gothic"/>
                <w:sz w:val="16"/>
              </w:rPr>
              <w:t>is</w:t>
            </w:r>
            <w:r>
              <w:rPr>
                <w:rFonts w:ascii="Century Gothic"/>
                <w:spacing w:val="11"/>
                <w:sz w:val="16"/>
              </w:rPr>
              <w:t xml:space="preserve"> </w:t>
            </w:r>
            <w:r>
              <w:rPr>
                <w:rFonts w:ascii="Century Gothic"/>
                <w:sz w:val="16"/>
              </w:rPr>
              <w:t>not</w:t>
            </w:r>
            <w:r>
              <w:rPr>
                <w:rFonts w:ascii="Century Gothic"/>
                <w:spacing w:val="9"/>
                <w:sz w:val="16"/>
              </w:rPr>
              <w:t xml:space="preserve"> </w:t>
            </w:r>
            <w:r>
              <w:rPr>
                <w:rFonts w:ascii="Century Gothic"/>
                <w:sz w:val="16"/>
              </w:rPr>
              <w:t>designed</w:t>
            </w:r>
            <w:r>
              <w:rPr>
                <w:rFonts w:ascii="Century Gothic"/>
                <w:spacing w:val="9"/>
                <w:sz w:val="16"/>
              </w:rPr>
              <w:t xml:space="preserve"> </w:t>
            </w:r>
            <w:r>
              <w:rPr>
                <w:rFonts w:ascii="Century Gothic"/>
                <w:sz w:val="16"/>
              </w:rPr>
              <w:t>to</w:t>
            </w:r>
            <w:r>
              <w:rPr>
                <w:rFonts w:ascii="Century Gothic"/>
                <w:spacing w:val="11"/>
                <w:sz w:val="16"/>
              </w:rPr>
              <w:t xml:space="preserve"> </w:t>
            </w:r>
            <w:r>
              <w:rPr>
                <w:rFonts w:ascii="Century Gothic"/>
                <w:sz w:val="16"/>
              </w:rPr>
              <w:t>be</w:t>
            </w:r>
            <w:r>
              <w:rPr>
                <w:rFonts w:ascii="Century Gothic"/>
                <w:spacing w:val="9"/>
                <w:sz w:val="16"/>
              </w:rPr>
              <w:t xml:space="preserve"> </w:t>
            </w:r>
            <w:r>
              <w:rPr>
                <w:rFonts w:ascii="Century Gothic"/>
                <w:sz w:val="16"/>
              </w:rPr>
              <w:t>a</w:t>
            </w:r>
            <w:r>
              <w:rPr>
                <w:rFonts w:ascii="Century Gothic"/>
                <w:spacing w:val="9"/>
                <w:sz w:val="16"/>
              </w:rPr>
              <w:t xml:space="preserve"> </w:t>
            </w:r>
            <w:r>
              <w:rPr>
                <w:rFonts w:ascii="Century Gothic"/>
                <w:sz w:val="16"/>
              </w:rPr>
              <w:t>list</w:t>
            </w:r>
            <w:r>
              <w:rPr>
                <w:rFonts w:ascii="Century Gothic"/>
                <w:spacing w:val="9"/>
                <w:sz w:val="16"/>
              </w:rPr>
              <w:t xml:space="preserve"> </w:t>
            </w:r>
            <w:r>
              <w:rPr>
                <w:rFonts w:ascii="Century Gothic"/>
                <w:sz w:val="16"/>
              </w:rPr>
              <w:t>of</w:t>
            </w:r>
            <w:r>
              <w:rPr>
                <w:rFonts w:ascii="Century Gothic"/>
                <w:spacing w:val="8"/>
                <w:sz w:val="16"/>
              </w:rPr>
              <w:t xml:space="preserve"> </w:t>
            </w:r>
            <w:r>
              <w:rPr>
                <w:rFonts w:ascii="Century Gothic"/>
                <w:sz w:val="16"/>
              </w:rPr>
              <w:t>all</w:t>
            </w:r>
            <w:r>
              <w:rPr>
                <w:rFonts w:ascii="Century Gothic"/>
                <w:spacing w:val="12"/>
                <w:sz w:val="16"/>
              </w:rPr>
              <w:t xml:space="preserve"> </w:t>
            </w:r>
            <w:r>
              <w:rPr>
                <w:rFonts w:ascii="Century Gothic"/>
                <w:sz w:val="16"/>
              </w:rPr>
              <w:t>tasks</w:t>
            </w:r>
            <w:r>
              <w:rPr>
                <w:rFonts w:ascii="Century Gothic"/>
                <w:spacing w:val="8"/>
                <w:sz w:val="16"/>
              </w:rPr>
              <w:t xml:space="preserve"> </w:t>
            </w:r>
            <w:r>
              <w:rPr>
                <w:rFonts w:ascii="Century Gothic"/>
                <w:sz w:val="16"/>
              </w:rPr>
              <w:t>undertaken</w:t>
            </w:r>
            <w:r>
              <w:rPr>
                <w:rFonts w:ascii="Century Gothic"/>
                <w:spacing w:val="11"/>
                <w:sz w:val="16"/>
              </w:rPr>
              <w:t xml:space="preserve"> </w:t>
            </w:r>
            <w:r>
              <w:rPr>
                <w:rFonts w:ascii="Century Gothic"/>
                <w:sz w:val="16"/>
              </w:rPr>
              <w:t>but</w:t>
            </w:r>
            <w:r>
              <w:rPr>
                <w:rFonts w:ascii="Century Gothic"/>
                <w:spacing w:val="9"/>
                <w:sz w:val="16"/>
              </w:rPr>
              <w:t xml:space="preserve"> </w:t>
            </w:r>
            <w:r>
              <w:rPr>
                <w:rFonts w:ascii="Century Gothic"/>
                <w:sz w:val="16"/>
              </w:rPr>
              <w:t>an</w:t>
            </w:r>
            <w:r>
              <w:rPr>
                <w:rFonts w:ascii="Century Gothic"/>
                <w:spacing w:val="11"/>
                <w:sz w:val="16"/>
              </w:rPr>
              <w:t xml:space="preserve"> </w:t>
            </w:r>
            <w:r>
              <w:rPr>
                <w:rFonts w:ascii="Century Gothic"/>
                <w:sz w:val="16"/>
              </w:rPr>
              <w:t>outline</w:t>
            </w:r>
            <w:r>
              <w:rPr>
                <w:rFonts w:ascii="Century Gothic"/>
                <w:spacing w:val="12"/>
                <w:sz w:val="16"/>
              </w:rPr>
              <w:t xml:space="preserve"> </w:t>
            </w:r>
            <w:r>
              <w:rPr>
                <w:rFonts w:ascii="Century Gothic"/>
                <w:sz w:val="16"/>
              </w:rPr>
              <w:t>record</w:t>
            </w:r>
            <w:r>
              <w:rPr>
                <w:rFonts w:ascii="Century Gothic"/>
                <w:spacing w:val="8"/>
                <w:sz w:val="16"/>
              </w:rPr>
              <w:t xml:space="preserve"> </w:t>
            </w:r>
            <w:r>
              <w:rPr>
                <w:rFonts w:ascii="Century Gothic"/>
                <w:sz w:val="16"/>
              </w:rPr>
              <w:t>of</w:t>
            </w:r>
            <w:r>
              <w:rPr>
                <w:rFonts w:ascii="Century Gothic"/>
                <w:spacing w:val="11"/>
                <w:sz w:val="16"/>
              </w:rPr>
              <w:t xml:space="preserve"> </w:t>
            </w:r>
            <w:r>
              <w:rPr>
                <w:rFonts w:ascii="Century Gothic"/>
                <w:sz w:val="16"/>
              </w:rPr>
              <w:t>the</w:t>
            </w:r>
            <w:r>
              <w:rPr>
                <w:rFonts w:ascii="Century Gothic"/>
                <w:spacing w:val="9"/>
                <w:sz w:val="16"/>
              </w:rPr>
              <w:t xml:space="preserve"> </w:t>
            </w:r>
            <w:r>
              <w:rPr>
                <w:rFonts w:ascii="Century Gothic"/>
                <w:sz w:val="16"/>
              </w:rPr>
              <w:t>main responsibilities (5 to 8</w:t>
            </w:r>
            <w:r>
              <w:rPr>
                <w:rFonts w:ascii="Century Gothic"/>
                <w:spacing w:val="-13"/>
                <w:sz w:val="16"/>
              </w:rPr>
              <w:t xml:space="preserve"> </w:t>
            </w:r>
            <w:r>
              <w:rPr>
                <w:rFonts w:ascii="Century Gothic"/>
                <w:sz w:val="16"/>
              </w:rPr>
              <w:t>maximum)</w:t>
            </w:r>
          </w:p>
        </w:tc>
      </w:tr>
      <w:tr w:rsidR="000C2933" w14:paraId="1894832F" w14:textId="77777777">
        <w:trPr>
          <w:trHeight w:hRule="exact" w:val="7400"/>
        </w:trPr>
        <w:tc>
          <w:tcPr>
            <w:tcW w:w="9988" w:type="dxa"/>
            <w:gridSpan w:val="5"/>
            <w:tcBorders>
              <w:top w:val="single" w:sz="4" w:space="0" w:color="000000"/>
              <w:left w:val="single" w:sz="4" w:space="0" w:color="000000"/>
              <w:bottom w:val="single" w:sz="4" w:space="0" w:color="000000"/>
              <w:right w:val="single" w:sz="4" w:space="0" w:color="000000"/>
            </w:tcBorders>
          </w:tcPr>
          <w:p w14:paraId="27981760" w14:textId="531B1E9B" w:rsidR="00C93811" w:rsidRPr="001A1B4B" w:rsidRDefault="0010064E" w:rsidP="00C93811">
            <w:pPr>
              <w:pStyle w:val="TableParagraph"/>
              <w:numPr>
                <w:ilvl w:val="0"/>
                <w:numId w:val="11"/>
              </w:numPr>
              <w:tabs>
                <w:tab w:val="left" w:pos="557"/>
              </w:tabs>
              <w:spacing w:before="63"/>
              <w:ind w:right="10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Responsible for the day to day running of all </w:t>
            </w:r>
            <w:r w:rsidR="00146D0B">
              <w:rPr>
                <w:rFonts w:ascii="Century Gothic" w:eastAsia="Century Gothic" w:hAnsi="Century Gothic" w:cs="Century Gothic"/>
                <w:sz w:val="20"/>
                <w:szCs w:val="20"/>
              </w:rPr>
              <w:t xml:space="preserve">cardiology </w:t>
            </w:r>
            <w:r>
              <w:rPr>
                <w:rFonts w:ascii="Century Gothic" w:eastAsia="Century Gothic" w:hAnsi="Century Gothic" w:cs="Century Gothic"/>
                <w:sz w:val="20"/>
                <w:szCs w:val="20"/>
              </w:rPr>
              <w:t xml:space="preserve">laboratories, ensuring smooth </w:t>
            </w:r>
            <w:r w:rsidR="00727377">
              <w:rPr>
                <w:rFonts w:ascii="Century Gothic" w:eastAsia="Century Gothic" w:hAnsi="Century Gothic" w:cs="Century Gothic"/>
                <w:sz w:val="20"/>
                <w:szCs w:val="20"/>
              </w:rPr>
              <w:t>operation</w:t>
            </w:r>
            <w:r>
              <w:rPr>
                <w:rFonts w:ascii="Century Gothic" w:eastAsia="Century Gothic" w:hAnsi="Century Gothic" w:cs="Century Gothic"/>
                <w:sz w:val="20"/>
                <w:szCs w:val="20"/>
              </w:rPr>
              <w:t xml:space="preserve"> of the laboratories</w:t>
            </w:r>
            <w:r w:rsidR="00C93811">
              <w:rPr>
                <w:rFonts w:ascii="Century Gothic" w:eastAsia="Century Gothic" w:hAnsi="Century Gothic" w:cs="Century Gothic"/>
                <w:sz w:val="20"/>
                <w:szCs w:val="20"/>
              </w:rPr>
              <w:t xml:space="preserve"> and</w:t>
            </w:r>
            <w:r>
              <w:rPr>
                <w:rFonts w:ascii="Century Gothic" w:eastAsia="Century Gothic" w:hAnsi="Century Gothic" w:cs="Century Gothic"/>
                <w:sz w:val="20"/>
                <w:szCs w:val="20"/>
              </w:rPr>
              <w:t xml:space="preserve"> training </w:t>
            </w:r>
            <w:r w:rsidR="00C93811">
              <w:rPr>
                <w:rFonts w:ascii="Century Gothic" w:eastAsia="Century Gothic" w:hAnsi="Century Gothic" w:cs="Century Gothic"/>
                <w:sz w:val="20"/>
                <w:szCs w:val="20"/>
              </w:rPr>
              <w:t>appropriately skilled support staff to assist in this rol</w:t>
            </w:r>
            <w:r w:rsidR="004A01C8">
              <w:rPr>
                <w:rFonts w:ascii="Century Gothic" w:eastAsia="Century Gothic" w:hAnsi="Century Gothic" w:cs="Century Gothic"/>
                <w:sz w:val="20"/>
                <w:szCs w:val="20"/>
              </w:rPr>
              <w:t>e</w:t>
            </w:r>
          </w:p>
          <w:p w14:paraId="3D142E1F" w14:textId="7FD5DA92" w:rsidR="00C93811" w:rsidRPr="001A1B4B" w:rsidRDefault="00C93811" w:rsidP="001A1B4B">
            <w:pPr>
              <w:pStyle w:val="TableParagraph"/>
              <w:numPr>
                <w:ilvl w:val="0"/>
                <w:numId w:val="11"/>
              </w:numPr>
              <w:tabs>
                <w:tab w:val="left" w:pos="557"/>
              </w:tabs>
              <w:spacing w:before="63"/>
              <w:ind w:right="102"/>
              <w:jc w:val="both"/>
              <w:rPr>
                <w:rFonts w:ascii="Century Gothic" w:eastAsia="Century Gothic" w:hAnsi="Century Gothic" w:cs="Century Gothic"/>
                <w:sz w:val="20"/>
                <w:szCs w:val="20"/>
              </w:rPr>
            </w:pPr>
            <w:r>
              <w:rPr>
                <w:rFonts w:ascii="Century Gothic" w:eastAsia="Century Gothic" w:hAnsi="Century Gothic" w:cs="Century Gothic"/>
                <w:sz w:val="20"/>
                <w:szCs w:val="20"/>
              </w:rPr>
              <w:t>Undertake a Radiation Protection Supervisor</w:t>
            </w:r>
            <w:r w:rsidR="008A4BB9">
              <w:rPr>
                <w:rFonts w:ascii="Century Gothic" w:eastAsia="Century Gothic" w:hAnsi="Century Gothic" w:cs="Century Gothic"/>
                <w:sz w:val="20"/>
                <w:szCs w:val="20"/>
              </w:rPr>
              <w:t xml:space="preserve"> (RPS)</w:t>
            </w:r>
            <w:r>
              <w:rPr>
                <w:rFonts w:ascii="Century Gothic" w:eastAsia="Century Gothic" w:hAnsi="Century Gothic" w:cs="Century Gothic"/>
                <w:sz w:val="20"/>
                <w:szCs w:val="20"/>
              </w:rPr>
              <w:t xml:space="preserve"> course and </w:t>
            </w:r>
            <w:r w:rsidR="008A4BB9">
              <w:rPr>
                <w:rFonts w:ascii="Century Gothic" w:eastAsia="Century Gothic" w:hAnsi="Century Gothic" w:cs="Century Gothic"/>
                <w:sz w:val="20"/>
                <w:szCs w:val="20"/>
              </w:rPr>
              <w:t>along with lab</w:t>
            </w:r>
            <w:r w:rsidR="00285360">
              <w:rPr>
                <w:rFonts w:ascii="Century Gothic" w:eastAsia="Century Gothic" w:hAnsi="Century Gothic" w:cs="Century Gothic"/>
                <w:sz w:val="20"/>
                <w:szCs w:val="20"/>
              </w:rPr>
              <w:t>oratory</w:t>
            </w:r>
            <w:r w:rsidR="008A4BB9">
              <w:rPr>
                <w:rFonts w:ascii="Century Gothic" w:eastAsia="Century Gothic" w:hAnsi="Century Gothic" w:cs="Century Gothic"/>
                <w:sz w:val="20"/>
                <w:szCs w:val="20"/>
              </w:rPr>
              <w:t xml:space="preserve"> man</w:t>
            </w:r>
            <w:r w:rsidR="00EB1A1A">
              <w:rPr>
                <w:rFonts w:ascii="Century Gothic" w:eastAsia="Century Gothic" w:hAnsi="Century Gothic" w:cs="Century Gothic"/>
                <w:sz w:val="20"/>
                <w:szCs w:val="20"/>
              </w:rPr>
              <w:t>a</w:t>
            </w:r>
            <w:r w:rsidR="008A4BB9">
              <w:rPr>
                <w:rFonts w:ascii="Century Gothic" w:eastAsia="Century Gothic" w:hAnsi="Century Gothic" w:cs="Century Gothic"/>
                <w:sz w:val="20"/>
                <w:szCs w:val="20"/>
              </w:rPr>
              <w:t xml:space="preserve">ger and other RPS </w:t>
            </w:r>
            <w:r>
              <w:rPr>
                <w:rFonts w:ascii="Century Gothic" w:eastAsia="Century Gothic" w:hAnsi="Century Gothic" w:cs="Century Gothic"/>
                <w:sz w:val="20"/>
                <w:szCs w:val="20"/>
              </w:rPr>
              <w:t>assist</w:t>
            </w:r>
            <w:r w:rsidR="00953897">
              <w:rPr>
                <w:rFonts w:ascii="Century Gothic" w:eastAsia="Century Gothic" w:hAnsi="Century Gothic" w:cs="Century Gothic"/>
                <w:sz w:val="20"/>
                <w:szCs w:val="20"/>
              </w:rPr>
              <w:t xml:space="preserve"> in</w:t>
            </w:r>
            <w:r>
              <w:rPr>
                <w:rFonts w:ascii="Century Gothic" w:eastAsia="Century Gothic" w:hAnsi="Century Gothic" w:cs="Century Gothic"/>
                <w:sz w:val="20"/>
                <w:szCs w:val="20"/>
              </w:rPr>
              <w:t xml:space="preserve"> </w:t>
            </w:r>
            <w:r w:rsidR="005041FE">
              <w:rPr>
                <w:rFonts w:ascii="Century Gothic" w:eastAsia="Century Gothic" w:hAnsi="Century Gothic" w:cs="Century Gothic"/>
                <w:sz w:val="20"/>
                <w:szCs w:val="20"/>
              </w:rPr>
              <w:t xml:space="preserve">RPS duties. </w:t>
            </w:r>
            <w:r w:rsidR="004A01C8">
              <w:rPr>
                <w:rFonts w:ascii="Century Gothic" w:eastAsia="Century Gothic" w:hAnsi="Century Gothic" w:cs="Century Gothic"/>
                <w:sz w:val="20"/>
                <w:szCs w:val="20"/>
              </w:rPr>
              <w:t xml:space="preserve">Attend meetings and inspections implement any associated actions. </w:t>
            </w:r>
            <w:r w:rsidR="00E171F5">
              <w:rPr>
                <w:rFonts w:ascii="Century Gothic" w:eastAsia="Century Gothic" w:hAnsi="Century Gothic" w:cs="Century Gothic"/>
                <w:sz w:val="20"/>
                <w:szCs w:val="20"/>
              </w:rPr>
              <w:t xml:space="preserve">Keep accurate records. </w:t>
            </w:r>
          </w:p>
          <w:p w14:paraId="3451F834" w14:textId="3EFD2E53" w:rsidR="000C2933" w:rsidRPr="001A1B4B" w:rsidRDefault="00F66056" w:rsidP="001A1B4B">
            <w:pPr>
              <w:pStyle w:val="TableParagraph"/>
              <w:numPr>
                <w:ilvl w:val="0"/>
                <w:numId w:val="11"/>
              </w:numPr>
              <w:tabs>
                <w:tab w:val="left" w:pos="557"/>
              </w:tabs>
              <w:spacing w:before="63"/>
              <w:ind w:right="102"/>
              <w:jc w:val="both"/>
              <w:rPr>
                <w:rFonts w:ascii="Century Gothic" w:eastAsia="Century Gothic" w:hAnsi="Century Gothic" w:cs="Century Gothic"/>
                <w:sz w:val="20"/>
                <w:szCs w:val="20"/>
              </w:rPr>
            </w:pPr>
            <w:r>
              <w:rPr>
                <w:rFonts w:ascii="Century Gothic"/>
                <w:sz w:val="20"/>
              </w:rPr>
              <w:t>Assist in providing bespoke</w:t>
            </w:r>
            <w:r w:rsidR="00D27BC8">
              <w:rPr>
                <w:rFonts w:ascii="Century Gothic"/>
                <w:sz w:val="20"/>
              </w:rPr>
              <w:t xml:space="preserve"> technical training support</w:t>
            </w:r>
            <w:r w:rsidR="005D2590">
              <w:rPr>
                <w:rFonts w:ascii="Century Gothic"/>
                <w:sz w:val="20"/>
              </w:rPr>
              <w:t>,</w:t>
            </w:r>
            <w:r w:rsidR="000831EB">
              <w:rPr>
                <w:rFonts w:ascii="Century Gothic"/>
                <w:sz w:val="20"/>
              </w:rPr>
              <w:t xml:space="preserve"> </w:t>
            </w:r>
            <w:r>
              <w:rPr>
                <w:rFonts w:ascii="Century Gothic"/>
                <w:sz w:val="20"/>
              </w:rPr>
              <w:t>alongside</w:t>
            </w:r>
            <w:r w:rsidR="00362722">
              <w:rPr>
                <w:rFonts w:ascii="Century Gothic"/>
                <w:sz w:val="20"/>
              </w:rPr>
              <w:t xml:space="preserve"> UG</w:t>
            </w:r>
            <w:r>
              <w:rPr>
                <w:rFonts w:ascii="Century Gothic"/>
                <w:sz w:val="20"/>
              </w:rPr>
              <w:t xml:space="preserve"> project</w:t>
            </w:r>
            <w:r w:rsidR="00EB1A1A">
              <w:rPr>
                <w:rFonts w:ascii="Century Gothic"/>
                <w:sz w:val="20"/>
              </w:rPr>
              <w:t xml:space="preserve"> </w:t>
            </w:r>
            <w:r w:rsidR="00362722">
              <w:rPr>
                <w:rFonts w:ascii="Century Gothic"/>
                <w:sz w:val="20"/>
              </w:rPr>
              <w:t xml:space="preserve">students </w:t>
            </w:r>
            <w:r w:rsidR="00D27BC8">
              <w:rPr>
                <w:rFonts w:ascii="Century Gothic"/>
                <w:sz w:val="20"/>
              </w:rPr>
              <w:t>undertaking research projects within the</w:t>
            </w:r>
            <w:r w:rsidR="00362722">
              <w:rPr>
                <w:rFonts w:ascii="Century Gothic"/>
                <w:sz w:val="20"/>
              </w:rPr>
              <w:t xml:space="preserve"> area of respon</w:t>
            </w:r>
            <w:r w:rsidR="00B506EF">
              <w:rPr>
                <w:rFonts w:ascii="Century Gothic"/>
                <w:sz w:val="20"/>
              </w:rPr>
              <w:t>sibility.</w:t>
            </w:r>
            <w:r w:rsidR="00D27BC8">
              <w:rPr>
                <w:rFonts w:ascii="Century Gothic"/>
                <w:sz w:val="20"/>
              </w:rPr>
              <w:t xml:space="preserve"> </w:t>
            </w:r>
          </w:p>
          <w:p w14:paraId="0CCD59AC" w14:textId="327B5675" w:rsidR="005A5C5C" w:rsidRPr="001A1B4B" w:rsidRDefault="00871FFE" w:rsidP="008D14E0">
            <w:pPr>
              <w:pStyle w:val="TableParagraph"/>
              <w:numPr>
                <w:ilvl w:val="0"/>
                <w:numId w:val="11"/>
              </w:numPr>
              <w:tabs>
                <w:tab w:val="left" w:pos="612"/>
              </w:tabs>
              <w:spacing w:before="60"/>
              <w:ind w:right="11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 willing to learn new laboratory techniques </w:t>
            </w:r>
            <w:r w:rsidR="00715AAE">
              <w:rPr>
                <w:rFonts w:ascii="Century Gothic" w:eastAsia="Century Gothic" w:hAnsi="Century Gothic" w:cs="Century Gothic"/>
                <w:sz w:val="20"/>
                <w:szCs w:val="20"/>
              </w:rPr>
              <w:t xml:space="preserve">as part of a yearly summer project </w:t>
            </w:r>
            <w:r w:rsidR="00E41BF2">
              <w:rPr>
                <w:rFonts w:ascii="Century Gothic" w:eastAsia="Century Gothic" w:hAnsi="Century Gothic" w:cs="Century Gothic"/>
                <w:sz w:val="20"/>
                <w:szCs w:val="20"/>
              </w:rPr>
              <w:t xml:space="preserve">that </w:t>
            </w:r>
            <w:r w:rsidR="007172BD">
              <w:rPr>
                <w:rFonts w:ascii="Century Gothic" w:eastAsia="Century Gothic" w:hAnsi="Century Gothic" w:cs="Century Gothic"/>
                <w:sz w:val="20"/>
                <w:szCs w:val="20"/>
              </w:rPr>
              <w:t>can be utilized</w:t>
            </w:r>
            <w:r w:rsidR="00E41BF2">
              <w:rPr>
                <w:rFonts w:ascii="Century Gothic" w:eastAsia="Century Gothic" w:hAnsi="Century Gothic" w:cs="Century Gothic"/>
                <w:sz w:val="20"/>
                <w:szCs w:val="20"/>
              </w:rPr>
              <w:t xml:space="preserve"> in the UG taught </w:t>
            </w:r>
            <w:r w:rsidR="005A5C5C">
              <w:rPr>
                <w:rFonts w:ascii="Century Gothic" w:eastAsia="Century Gothic" w:hAnsi="Century Gothic" w:cs="Century Gothic"/>
                <w:sz w:val="20"/>
                <w:szCs w:val="20"/>
              </w:rPr>
              <w:t>research projects</w:t>
            </w:r>
            <w:r w:rsidR="00B506EF">
              <w:rPr>
                <w:rFonts w:ascii="Century Gothic" w:eastAsia="Century Gothic" w:hAnsi="Century Gothic" w:cs="Century Gothic"/>
                <w:sz w:val="20"/>
                <w:szCs w:val="20"/>
              </w:rPr>
              <w:t>.</w:t>
            </w:r>
          </w:p>
          <w:p w14:paraId="086F52ED" w14:textId="77777777" w:rsidR="000C2933" w:rsidRDefault="00D27BC8">
            <w:pPr>
              <w:pStyle w:val="TableParagraph"/>
              <w:numPr>
                <w:ilvl w:val="0"/>
                <w:numId w:val="11"/>
              </w:numPr>
              <w:tabs>
                <w:tab w:val="left" w:pos="557"/>
              </w:tabs>
              <w:spacing w:before="119"/>
              <w:ind w:right="104"/>
              <w:jc w:val="both"/>
              <w:rPr>
                <w:rFonts w:ascii="Century Gothic" w:eastAsia="Century Gothic" w:hAnsi="Century Gothic" w:cs="Century Gothic"/>
                <w:sz w:val="20"/>
                <w:szCs w:val="20"/>
              </w:rPr>
            </w:pPr>
            <w:r>
              <w:rPr>
                <w:rFonts w:ascii="Century Gothic"/>
                <w:sz w:val="20"/>
              </w:rPr>
              <w:t xml:space="preserve">Work with </w:t>
            </w:r>
            <w:r w:rsidR="00707C08">
              <w:rPr>
                <w:rFonts w:ascii="Century Gothic"/>
                <w:sz w:val="20"/>
              </w:rPr>
              <w:t>academic and technical staff</w:t>
            </w:r>
            <w:r>
              <w:rPr>
                <w:rFonts w:ascii="Century Gothic"/>
                <w:sz w:val="20"/>
              </w:rPr>
              <w:t xml:space="preserve"> to</w:t>
            </w:r>
            <w:r>
              <w:rPr>
                <w:rFonts w:ascii="Century Gothic"/>
                <w:spacing w:val="45"/>
                <w:sz w:val="20"/>
              </w:rPr>
              <w:t xml:space="preserve"> </w:t>
            </w:r>
            <w:r>
              <w:rPr>
                <w:rFonts w:ascii="Century Gothic"/>
                <w:sz w:val="20"/>
              </w:rPr>
              <w:t>make</w:t>
            </w:r>
            <w:r>
              <w:rPr>
                <w:rFonts w:ascii="Century Gothic"/>
                <w:w w:val="99"/>
                <w:sz w:val="20"/>
              </w:rPr>
              <w:t xml:space="preserve"> </w:t>
            </w:r>
            <w:r>
              <w:rPr>
                <w:rFonts w:ascii="Century Gothic"/>
                <w:sz w:val="20"/>
              </w:rPr>
              <w:t>recommendations for the purchase of new research equipment to ensure that the</w:t>
            </w:r>
            <w:r>
              <w:rPr>
                <w:rFonts w:ascii="Century Gothic"/>
                <w:spacing w:val="48"/>
                <w:sz w:val="20"/>
              </w:rPr>
              <w:t xml:space="preserve"> </w:t>
            </w:r>
            <w:r w:rsidR="00707C08">
              <w:rPr>
                <w:rFonts w:ascii="Century Gothic"/>
                <w:sz w:val="20"/>
              </w:rPr>
              <w:t>laboratory</w:t>
            </w:r>
            <w:r>
              <w:rPr>
                <w:rFonts w:ascii="Century Gothic"/>
                <w:w w:val="99"/>
                <w:sz w:val="20"/>
              </w:rPr>
              <w:t xml:space="preserve"> </w:t>
            </w:r>
            <w:r w:rsidR="00707C08">
              <w:rPr>
                <w:rFonts w:ascii="Century Gothic"/>
                <w:sz w:val="20"/>
              </w:rPr>
              <w:t xml:space="preserve">is </w:t>
            </w:r>
            <w:r>
              <w:rPr>
                <w:rFonts w:ascii="Century Gothic"/>
                <w:sz w:val="20"/>
              </w:rPr>
              <w:t>up-to-date and offering the best</w:t>
            </w:r>
            <w:r>
              <w:rPr>
                <w:rFonts w:ascii="Century Gothic"/>
                <w:spacing w:val="-5"/>
                <w:sz w:val="20"/>
              </w:rPr>
              <w:t xml:space="preserve"> </w:t>
            </w:r>
            <w:r>
              <w:rPr>
                <w:rFonts w:ascii="Century Gothic"/>
                <w:sz w:val="20"/>
              </w:rPr>
              <w:t>service</w:t>
            </w:r>
            <w:r w:rsidR="00CA376B">
              <w:rPr>
                <w:rFonts w:ascii="Century Gothic"/>
                <w:sz w:val="20"/>
              </w:rPr>
              <w:t>.</w:t>
            </w:r>
          </w:p>
          <w:p w14:paraId="0C35A3B0" w14:textId="6F35CE29" w:rsidR="008D14E0" w:rsidRPr="001A1B4B" w:rsidRDefault="00E171F5" w:rsidP="001A1B4B">
            <w:pPr>
              <w:pStyle w:val="TableParagraph"/>
              <w:numPr>
                <w:ilvl w:val="0"/>
                <w:numId w:val="11"/>
              </w:numPr>
              <w:tabs>
                <w:tab w:val="left" w:pos="557"/>
              </w:tabs>
              <w:spacing w:before="119"/>
              <w:ind w:right="106"/>
              <w:jc w:val="both"/>
              <w:rPr>
                <w:rFonts w:ascii="Century Gothic" w:eastAsia="Century Gothic" w:hAnsi="Century Gothic" w:cs="Century Gothic"/>
                <w:sz w:val="20"/>
                <w:szCs w:val="20"/>
              </w:rPr>
            </w:pPr>
            <w:r>
              <w:rPr>
                <w:rFonts w:ascii="Century Gothic"/>
                <w:sz w:val="20"/>
              </w:rPr>
              <w:t>Responsible for c</w:t>
            </w:r>
            <w:r w:rsidR="00D27BC8">
              <w:rPr>
                <w:rFonts w:ascii="Century Gothic"/>
                <w:sz w:val="20"/>
              </w:rPr>
              <w:t>oordinate the</w:t>
            </w:r>
            <w:r>
              <w:rPr>
                <w:rFonts w:ascii="Century Gothic"/>
                <w:sz w:val="20"/>
              </w:rPr>
              <w:t xml:space="preserve"> servicing,</w:t>
            </w:r>
            <w:r w:rsidR="00D27BC8">
              <w:rPr>
                <w:rFonts w:ascii="Century Gothic"/>
                <w:sz w:val="20"/>
              </w:rPr>
              <w:t xml:space="preserve"> testing, </w:t>
            </w:r>
            <w:r w:rsidR="00CC175B">
              <w:rPr>
                <w:rFonts w:ascii="Century Gothic"/>
                <w:sz w:val="20"/>
              </w:rPr>
              <w:t>repair,</w:t>
            </w:r>
            <w:r w:rsidR="00D27BC8">
              <w:rPr>
                <w:rFonts w:ascii="Century Gothic"/>
                <w:sz w:val="20"/>
              </w:rPr>
              <w:t xml:space="preserve"> and maintenance of </w:t>
            </w:r>
            <w:r w:rsidR="00AB2378">
              <w:rPr>
                <w:rFonts w:ascii="Century Gothic"/>
                <w:sz w:val="20"/>
              </w:rPr>
              <w:t>laboratories</w:t>
            </w:r>
            <w:r w:rsidR="00EC1E8A">
              <w:rPr>
                <w:rFonts w:ascii="Century Gothic"/>
                <w:sz w:val="20"/>
              </w:rPr>
              <w:t xml:space="preserve"> </w:t>
            </w:r>
            <w:r w:rsidR="00D27BC8">
              <w:rPr>
                <w:rFonts w:ascii="Century Gothic"/>
                <w:sz w:val="20"/>
              </w:rPr>
              <w:t>scientific equipment. This will involve liaison with</w:t>
            </w:r>
            <w:r w:rsidR="00AB2378">
              <w:rPr>
                <w:rFonts w:ascii="Century Gothic"/>
                <w:sz w:val="20"/>
              </w:rPr>
              <w:t xml:space="preserve"> other members of the technical team,</w:t>
            </w:r>
            <w:r w:rsidR="00D27BC8">
              <w:rPr>
                <w:rFonts w:ascii="Century Gothic"/>
                <w:sz w:val="20"/>
              </w:rPr>
              <w:t xml:space="preserve"> the external suppliers</w:t>
            </w:r>
            <w:r w:rsidR="00EC1E8A">
              <w:rPr>
                <w:rFonts w:ascii="Century Gothic"/>
                <w:sz w:val="20"/>
              </w:rPr>
              <w:t>,</w:t>
            </w:r>
            <w:r w:rsidR="00AB2378">
              <w:rPr>
                <w:rFonts w:ascii="Century Gothic"/>
                <w:sz w:val="20"/>
              </w:rPr>
              <w:t xml:space="preserve"> </w:t>
            </w:r>
            <w:r w:rsidR="00D27BC8">
              <w:rPr>
                <w:rFonts w:ascii="Century Gothic"/>
                <w:sz w:val="20"/>
              </w:rPr>
              <w:t>and research groups to</w:t>
            </w:r>
            <w:r w:rsidR="00D27BC8">
              <w:rPr>
                <w:rFonts w:ascii="Century Gothic"/>
                <w:spacing w:val="12"/>
                <w:sz w:val="20"/>
              </w:rPr>
              <w:t xml:space="preserve"> </w:t>
            </w:r>
            <w:r w:rsidR="00D27BC8">
              <w:rPr>
                <w:rFonts w:ascii="Century Gothic"/>
                <w:sz w:val="20"/>
              </w:rPr>
              <w:t>limit</w:t>
            </w:r>
            <w:r w:rsidR="00D27BC8">
              <w:rPr>
                <w:rFonts w:ascii="Century Gothic"/>
                <w:w w:val="99"/>
                <w:sz w:val="20"/>
              </w:rPr>
              <w:t xml:space="preserve"> </w:t>
            </w:r>
            <w:r w:rsidR="00D27BC8">
              <w:rPr>
                <w:rFonts w:ascii="Century Gothic"/>
                <w:sz w:val="20"/>
              </w:rPr>
              <w:t>downtime of essential</w:t>
            </w:r>
            <w:r w:rsidR="00D27BC8">
              <w:rPr>
                <w:rFonts w:ascii="Century Gothic"/>
                <w:spacing w:val="-3"/>
                <w:sz w:val="20"/>
              </w:rPr>
              <w:t xml:space="preserve"> </w:t>
            </w:r>
            <w:r w:rsidR="00D27BC8">
              <w:rPr>
                <w:rFonts w:ascii="Century Gothic"/>
                <w:sz w:val="20"/>
              </w:rPr>
              <w:t>facilities.</w:t>
            </w:r>
            <w:r w:rsidR="00CC175B">
              <w:rPr>
                <w:rFonts w:ascii="Century Gothic"/>
                <w:sz w:val="20"/>
              </w:rPr>
              <w:t xml:space="preserve"> Ensure accurate associated records. </w:t>
            </w:r>
          </w:p>
          <w:p w14:paraId="1EB14DDF" w14:textId="1D7BE3F8" w:rsidR="000C2933" w:rsidRDefault="00177E00">
            <w:pPr>
              <w:pStyle w:val="TableParagraph"/>
              <w:numPr>
                <w:ilvl w:val="0"/>
                <w:numId w:val="11"/>
              </w:numPr>
              <w:tabs>
                <w:tab w:val="left" w:pos="557"/>
              </w:tabs>
              <w:spacing w:before="59"/>
              <w:ind w:right="106"/>
              <w:jc w:val="both"/>
              <w:rPr>
                <w:rFonts w:ascii="Century Gothic" w:eastAsia="Century Gothic" w:hAnsi="Century Gothic" w:cs="Century Gothic"/>
                <w:sz w:val="20"/>
                <w:szCs w:val="20"/>
              </w:rPr>
            </w:pPr>
            <w:r>
              <w:rPr>
                <w:rFonts w:ascii="Century Gothic"/>
                <w:sz w:val="20"/>
              </w:rPr>
              <w:t>Assist laboratory man</w:t>
            </w:r>
            <w:r w:rsidR="002D410E">
              <w:rPr>
                <w:rFonts w:ascii="Century Gothic"/>
                <w:sz w:val="20"/>
              </w:rPr>
              <w:t>a</w:t>
            </w:r>
            <w:r>
              <w:rPr>
                <w:rFonts w:ascii="Century Gothic"/>
                <w:sz w:val="20"/>
              </w:rPr>
              <w:t xml:space="preserve">ger to </w:t>
            </w:r>
            <w:r w:rsidR="00D27BC8">
              <w:rPr>
                <w:rFonts w:ascii="Century Gothic"/>
                <w:sz w:val="20"/>
              </w:rPr>
              <w:t xml:space="preserve">Implement Health &amp; Safety policies in the research </w:t>
            </w:r>
            <w:r>
              <w:rPr>
                <w:rFonts w:ascii="Century Gothic"/>
                <w:sz w:val="20"/>
              </w:rPr>
              <w:t>laboratories,</w:t>
            </w:r>
            <w:r w:rsidR="00D27BC8">
              <w:rPr>
                <w:rFonts w:ascii="Century Gothic"/>
                <w:sz w:val="20"/>
              </w:rPr>
              <w:t xml:space="preserve"> writing SOPs, lab</w:t>
            </w:r>
            <w:r w:rsidR="00D27BC8">
              <w:rPr>
                <w:rFonts w:ascii="Century Gothic"/>
                <w:spacing w:val="21"/>
                <w:sz w:val="20"/>
              </w:rPr>
              <w:t xml:space="preserve"> </w:t>
            </w:r>
            <w:r w:rsidR="00D27BC8">
              <w:rPr>
                <w:rFonts w:ascii="Century Gothic"/>
                <w:sz w:val="20"/>
              </w:rPr>
              <w:t>inductions,</w:t>
            </w:r>
            <w:r w:rsidR="00D27BC8">
              <w:rPr>
                <w:rFonts w:ascii="Century Gothic"/>
                <w:spacing w:val="-1"/>
                <w:w w:val="99"/>
                <w:sz w:val="20"/>
              </w:rPr>
              <w:t xml:space="preserve"> </w:t>
            </w:r>
            <w:r w:rsidR="00D27BC8">
              <w:rPr>
                <w:rFonts w:ascii="Century Gothic"/>
                <w:sz w:val="20"/>
              </w:rPr>
              <w:t>inventories, equipment records, lab inspections &amp; assisting lab users with documentation</w:t>
            </w:r>
            <w:r w:rsidR="00D27BC8">
              <w:rPr>
                <w:rFonts w:ascii="Century Gothic"/>
                <w:spacing w:val="20"/>
                <w:sz w:val="20"/>
              </w:rPr>
              <w:t xml:space="preserve"> </w:t>
            </w:r>
            <w:r w:rsidR="00D27BC8">
              <w:rPr>
                <w:rFonts w:ascii="Century Gothic"/>
                <w:sz w:val="20"/>
              </w:rPr>
              <w:t>(Risk</w:t>
            </w:r>
            <w:r w:rsidR="00D27BC8">
              <w:rPr>
                <w:rFonts w:ascii="Century Gothic"/>
                <w:spacing w:val="-1"/>
                <w:w w:val="99"/>
                <w:sz w:val="20"/>
              </w:rPr>
              <w:t xml:space="preserve"> </w:t>
            </w:r>
            <w:r w:rsidR="00D27BC8">
              <w:rPr>
                <w:rFonts w:ascii="Century Gothic"/>
                <w:sz w:val="20"/>
              </w:rPr>
              <w:t>Assessment, CoSHH,</w:t>
            </w:r>
            <w:r w:rsidR="00D27BC8">
              <w:rPr>
                <w:rFonts w:ascii="Century Gothic"/>
                <w:spacing w:val="-5"/>
                <w:sz w:val="20"/>
              </w:rPr>
              <w:t xml:space="preserve"> </w:t>
            </w:r>
            <w:r w:rsidR="00D27BC8">
              <w:rPr>
                <w:rFonts w:ascii="Century Gothic"/>
                <w:sz w:val="20"/>
              </w:rPr>
              <w:t>etc).</w:t>
            </w:r>
          </w:p>
          <w:p w14:paraId="1305346A" w14:textId="10122B66" w:rsidR="000C2933" w:rsidRPr="001947B1" w:rsidRDefault="00D27BC8">
            <w:pPr>
              <w:pStyle w:val="TableParagraph"/>
              <w:numPr>
                <w:ilvl w:val="0"/>
                <w:numId w:val="11"/>
              </w:numPr>
              <w:tabs>
                <w:tab w:val="left" w:pos="557"/>
              </w:tabs>
              <w:spacing w:before="120"/>
              <w:ind w:right="99"/>
              <w:jc w:val="both"/>
              <w:rPr>
                <w:rFonts w:ascii="Century Gothic" w:eastAsia="Century Gothic" w:hAnsi="Century Gothic" w:cs="Century Gothic"/>
                <w:sz w:val="20"/>
                <w:szCs w:val="20"/>
              </w:rPr>
            </w:pPr>
            <w:r>
              <w:rPr>
                <w:rFonts w:ascii="Century Gothic"/>
                <w:sz w:val="20"/>
              </w:rPr>
              <w:t>Work closely with the Faculty Health &amp; Safety team to establish/maintain safe working</w:t>
            </w:r>
            <w:r>
              <w:rPr>
                <w:rFonts w:ascii="Century Gothic"/>
                <w:spacing w:val="2"/>
                <w:sz w:val="20"/>
              </w:rPr>
              <w:t xml:space="preserve"> </w:t>
            </w:r>
            <w:r>
              <w:rPr>
                <w:rFonts w:ascii="Century Gothic"/>
                <w:sz w:val="20"/>
              </w:rPr>
              <w:t>practices</w:t>
            </w:r>
            <w:r>
              <w:rPr>
                <w:rFonts w:ascii="Century Gothic"/>
                <w:w w:val="99"/>
                <w:sz w:val="20"/>
              </w:rPr>
              <w:t xml:space="preserve"> </w:t>
            </w:r>
            <w:r>
              <w:rPr>
                <w:rFonts w:ascii="Century Gothic"/>
                <w:sz w:val="20"/>
              </w:rPr>
              <w:t>in the research labs, contributing positively towards the adoption of best practice models</w:t>
            </w:r>
            <w:r>
              <w:rPr>
                <w:rFonts w:ascii="Century Gothic"/>
                <w:spacing w:val="34"/>
                <w:sz w:val="20"/>
              </w:rPr>
              <w:t xml:space="preserve"> </w:t>
            </w:r>
            <w:r>
              <w:rPr>
                <w:rFonts w:ascii="Century Gothic"/>
                <w:sz w:val="20"/>
              </w:rPr>
              <w:t>and</w:t>
            </w:r>
            <w:r>
              <w:rPr>
                <w:rFonts w:ascii="Century Gothic"/>
                <w:w w:val="99"/>
                <w:sz w:val="20"/>
              </w:rPr>
              <w:t xml:space="preserve"> </w:t>
            </w:r>
            <w:r>
              <w:rPr>
                <w:rFonts w:ascii="Century Gothic"/>
                <w:sz w:val="20"/>
              </w:rPr>
              <w:t>the growth of the health and safety</w:t>
            </w:r>
            <w:r>
              <w:rPr>
                <w:rFonts w:ascii="Century Gothic"/>
                <w:spacing w:val="-10"/>
                <w:sz w:val="20"/>
              </w:rPr>
              <w:t xml:space="preserve"> </w:t>
            </w:r>
            <w:r>
              <w:rPr>
                <w:rFonts w:ascii="Century Gothic"/>
                <w:sz w:val="20"/>
              </w:rPr>
              <w:t>culture.</w:t>
            </w:r>
          </w:p>
          <w:p w14:paraId="241791B8" w14:textId="3BD96AA3" w:rsidR="001947B1" w:rsidRPr="001947B1" w:rsidRDefault="001947B1">
            <w:pPr>
              <w:pStyle w:val="TableParagraph"/>
              <w:numPr>
                <w:ilvl w:val="0"/>
                <w:numId w:val="11"/>
              </w:numPr>
              <w:tabs>
                <w:tab w:val="left" w:pos="557"/>
              </w:tabs>
              <w:spacing w:before="120"/>
              <w:ind w:right="99"/>
              <w:jc w:val="both"/>
              <w:rPr>
                <w:rFonts w:ascii="Century Gothic" w:eastAsia="Century Gothic" w:hAnsi="Century Gothic" w:cs="Century Gothic"/>
                <w:sz w:val="20"/>
                <w:szCs w:val="20"/>
              </w:rPr>
            </w:pPr>
            <w:r w:rsidRPr="001947B1">
              <w:t>A</w:t>
            </w:r>
            <w:r w:rsidRPr="001947B1">
              <w:t>ct as a laboratory lead for the QPulse document repository, providing support to all laboratory personnel requiring access to QPulse.</w:t>
            </w:r>
          </w:p>
          <w:p w14:paraId="49B87629" w14:textId="77777777" w:rsidR="000C2933" w:rsidRDefault="000C2933">
            <w:pPr>
              <w:pStyle w:val="TableParagraph"/>
              <w:rPr>
                <w:rFonts w:ascii="Times New Roman" w:eastAsia="Times New Roman" w:hAnsi="Times New Roman" w:cs="Times New Roman"/>
                <w:sz w:val="20"/>
                <w:szCs w:val="20"/>
              </w:rPr>
            </w:pPr>
          </w:p>
          <w:p w14:paraId="4499F0D0" w14:textId="77777777" w:rsidR="000C2933" w:rsidRDefault="000C2933">
            <w:pPr>
              <w:pStyle w:val="TableParagraph"/>
              <w:rPr>
                <w:rFonts w:ascii="Times New Roman" w:eastAsia="Times New Roman" w:hAnsi="Times New Roman" w:cs="Times New Roman"/>
                <w:sz w:val="20"/>
                <w:szCs w:val="20"/>
              </w:rPr>
            </w:pPr>
          </w:p>
          <w:p w14:paraId="60B8474F" w14:textId="77777777" w:rsidR="000C2933" w:rsidRDefault="00D27BC8">
            <w:pPr>
              <w:pStyle w:val="TableParagraph"/>
              <w:spacing w:before="144"/>
              <w:ind w:left="103"/>
              <w:rPr>
                <w:rFonts w:ascii="Century Gothic" w:eastAsia="Century Gothic" w:hAnsi="Century Gothic" w:cs="Century Gothic"/>
                <w:sz w:val="20"/>
                <w:szCs w:val="20"/>
              </w:rPr>
            </w:pPr>
            <w:r>
              <w:rPr>
                <w:rFonts w:ascii="Century Gothic"/>
                <w:b/>
                <w:sz w:val="20"/>
              </w:rPr>
              <w:t>N.B. The above list is not</w:t>
            </w:r>
            <w:r>
              <w:rPr>
                <w:rFonts w:ascii="Century Gothic"/>
                <w:b/>
                <w:spacing w:val="-19"/>
                <w:sz w:val="20"/>
              </w:rPr>
              <w:t xml:space="preserve"> </w:t>
            </w:r>
            <w:r>
              <w:rPr>
                <w:rFonts w:ascii="Century Gothic"/>
                <w:b/>
                <w:sz w:val="20"/>
              </w:rPr>
              <w:t>exhaustive.</w:t>
            </w:r>
          </w:p>
        </w:tc>
      </w:tr>
    </w:tbl>
    <w:p w14:paraId="1479619E" w14:textId="77777777" w:rsidR="000C2933" w:rsidRDefault="000C2933">
      <w:pPr>
        <w:rPr>
          <w:rFonts w:ascii="Century Gothic" w:eastAsia="Century Gothic" w:hAnsi="Century Gothic" w:cs="Century Gothic"/>
          <w:sz w:val="20"/>
          <w:szCs w:val="20"/>
        </w:rPr>
        <w:sectPr w:rsidR="000C2933">
          <w:type w:val="continuous"/>
          <w:pgSz w:w="11910" w:h="16840"/>
          <w:pgMar w:top="0" w:right="500" w:bottom="280" w:left="0" w:header="720" w:footer="720" w:gutter="0"/>
          <w:cols w:space="720"/>
        </w:sectPr>
      </w:pPr>
    </w:p>
    <w:p w14:paraId="0FA29F14" w14:textId="77777777" w:rsidR="000C2933" w:rsidRDefault="00981EAC">
      <w:pPr>
        <w:rPr>
          <w:rFonts w:ascii="Times New Roman" w:eastAsia="Times New Roman" w:hAnsi="Times New Roman" w:cs="Times New Roman"/>
          <w:sz w:val="20"/>
          <w:szCs w:val="20"/>
        </w:rPr>
      </w:pPr>
      <w:r>
        <w:rPr>
          <w:noProof/>
          <w:lang w:val="en-GB" w:eastAsia="en-GB"/>
        </w:rPr>
        <w:lastRenderedPageBreak/>
        <w:drawing>
          <wp:anchor distT="0" distB="0" distL="114300" distR="114300" simplePos="0" relativeHeight="503300816" behindDoc="1" locked="0" layoutInCell="1" allowOverlap="1" wp14:anchorId="772331A2" wp14:editId="1C33FEC7">
            <wp:simplePos x="0" y="0"/>
            <wp:positionH relativeFrom="page">
              <wp:posOffset>18415</wp:posOffset>
            </wp:positionH>
            <wp:positionV relativeFrom="page">
              <wp:posOffset>0</wp:posOffset>
            </wp:positionV>
            <wp:extent cx="1560830" cy="685800"/>
            <wp:effectExtent l="0" t="0" r="127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D69FA" w14:textId="77777777" w:rsidR="000C2933" w:rsidRDefault="000C2933">
      <w:pPr>
        <w:rPr>
          <w:rFonts w:ascii="Times New Roman" w:eastAsia="Times New Roman" w:hAnsi="Times New Roman" w:cs="Times New Roman"/>
          <w:sz w:val="20"/>
          <w:szCs w:val="20"/>
        </w:rPr>
      </w:pPr>
    </w:p>
    <w:p w14:paraId="39978000" w14:textId="77777777" w:rsidR="000C2933" w:rsidRDefault="000C2933">
      <w:pPr>
        <w:spacing w:before="9"/>
        <w:rPr>
          <w:rFonts w:ascii="Times New Roman" w:eastAsia="Times New Roman" w:hAnsi="Times New Roman" w:cs="Times New Roman"/>
          <w:sz w:val="29"/>
          <w:szCs w:val="29"/>
        </w:rPr>
      </w:pPr>
    </w:p>
    <w:tbl>
      <w:tblPr>
        <w:tblW w:w="0" w:type="auto"/>
        <w:tblInd w:w="1303" w:type="dxa"/>
        <w:tblLayout w:type="fixed"/>
        <w:tblCellMar>
          <w:left w:w="0" w:type="dxa"/>
          <w:right w:w="0" w:type="dxa"/>
        </w:tblCellMar>
        <w:tblLook w:val="01E0" w:firstRow="1" w:lastRow="1" w:firstColumn="1" w:lastColumn="1" w:noHBand="0" w:noVBand="0"/>
      </w:tblPr>
      <w:tblGrid>
        <w:gridCol w:w="9988"/>
      </w:tblGrid>
      <w:tr w:rsidR="000C2933" w14:paraId="74E57E90" w14:textId="77777777">
        <w:trPr>
          <w:trHeight w:hRule="exact" w:val="3160"/>
        </w:trPr>
        <w:tc>
          <w:tcPr>
            <w:tcW w:w="9988" w:type="dxa"/>
            <w:tcBorders>
              <w:top w:val="single" w:sz="4" w:space="0" w:color="000000"/>
              <w:left w:val="single" w:sz="4" w:space="0" w:color="000000"/>
              <w:bottom w:val="single" w:sz="4" w:space="0" w:color="000000"/>
              <w:right w:val="single" w:sz="4" w:space="0" w:color="000000"/>
            </w:tcBorders>
          </w:tcPr>
          <w:p w14:paraId="0416544C" w14:textId="77777777" w:rsidR="000C2933" w:rsidRDefault="00D27BC8">
            <w:pPr>
              <w:pStyle w:val="TableParagraph"/>
              <w:spacing w:before="60"/>
              <w:ind w:left="103"/>
              <w:rPr>
                <w:rFonts w:ascii="Century Gothic" w:eastAsia="Century Gothic" w:hAnsi="Century Gothic" w:cs="Century Gothic"/>
                <w:sz w:val="16"/>
                <w:szCs w:val="16"/>
              </w:rPr>
            </w:pPr>
            <w:r>
              <w:rPr>
                <w:rFonts w:ascii="Century Gothic"/>
                <w:b/>
                <w:sz w:val="16"/>
              </w:rPr>
              <w:t>All staff are expected</w:t>
            </w:r>
            <w:r>
              <w:rPr>
                <w:rFonts w:ascii="Century Gothic"/>
                <w:b/>
                <w:spacing w:val="-14"/>
                <w:sz w:val="16"/>
              </w:rPr>
              <w:t xml:space="preserve"> </w:t>
            </w:r>
            <w:r>
              <w:rPr>
                <w:rFonts w:ascii="Century Gothic"/>
                <w:b/>
                <w:sz w:val="16"/>
              </w:rPr>
              <w:t>to:</w:t>
            </w:r>
          </w:p>
          <w:p w14:paraId="67ACA858" w14:textId="77777777" w:rsidR="000C2933" w:rsidRDefault="00D27BC8">
            <w:pPr>
              <w:pStyle w:val="TableParagraph"/>
              <w:numPr>
                <w:ilvl w:val="0"/>
                <w:numId w:val="10"/>
              </w:numPr>
              <w:tabs>
                <w:tab w:val="left" w:pos="387"/>
              </w:tabs>
              <w:spacing w:before="58"/>
              <w:ind w:right="108" w:hanging="283"/>
              <w:rPr>
                <w:rFonts w:ascii="Century Gothic" w:eastAsia="Century Gothic" w:hAnsi="Century Gothic" w:cs="Century Gothic"/>
                <w:sz w:val="16"/>
                <w:szCs w:val="16"/>
              </w:rPr>
            </w:pPr>
            <w:r>
              <w:rPr>
                <w:rFonts w:ascii="Century Gothic"/>
                <w:sz w:val="16"/>
              </w:rPr>
              <w:t>Positively</w:t>
            </w:r>
            <w:r>
              <w:rPr>
                <w:rFonts w:ascii="Century Gothic"/>
                <w:spacing w:val="22"/>
                <w:sz w:val="16"/>
              </w:rPr>
              <w:t xml:space="preserve"> </w:t>
            </w:r>
            <w:r>
              <w:rPr>
                <w:rFonts w:ascii="Century Gothic"/>
                <w:sz w:val="16"/>
              </w:rPr>
              <w:t>support</w:t>
            </w:r>
            <w:r>
              <w:rPr>
                <w:rFonts w:ascii="Century Gothic"/>
                <w:spacing w:val="23"/>
                <w:sz w:val="16"/>
              </w:rPr>
              <w:t xml:space="preserve"> </w:t>
            </w:r>
            <w:r>
              <w:rPr>
                <w:rFonts w:ascii="Century Gothic"/>
                <w:sz w:val="16"/>
              </w:rPr>
              <w:t>equality</w:t>
            </w:r>
            <w:r>
              <w:rPr>
                <w:rFonts w:ascii="Century Gothic"/>
                <w:spacing w:val="25"/>
                <w:sz w:val="16"/>
              </w:rPr>
              <w:t xml:space="preserve"> </w:t>
            </w:r>
            <w:r>
              <w:rPr>
                <w:rFonts w:ascii="Century Gothic"/>
                <w:sz w:val="16"/>
              </w:rPr>
              <w:t>of</w:t>
            </w:r>
            <w:r>
              <w:rPr>
                <w:rFonts w:ascii="Century Gothic"/>
                <w:spacing w:val="23"/>
                <w:sz w:val="16"/>
              </w:rPr>
              <w:t xml:space="preserve"> </w:t>
            </w:r>
            <w:r>
              <w:rPr>
                <w:rFonts w:ascii="Century Gothic"/>
                <w:sz w:val="16"/>
              </w:rPr>
              <w:t>opportunity</w:t>
            </w:r>
            <w:r>
              <w:rPr>
                <w:rFonts w:ascii="Century Gothic"/>
                <w:spacing w:val="22"/>
                <w:sz w:val="16"/>
              </w:rPr>
              <w:t xml:space="preserve"> </w:t>
            </w:r>
            <w:r>
              <w:rPr>
                <w:rFonts w:ascii="Century Gothic"/>
                <w:sz w:val="16"/>
              </w:rPr>
              <w:t>and</w:t>
            </w:r>
            <w:r>
              <w:rPr>
                <w:rFonts w:ascii="Century Gothic"/>
                <w:spacing w:val="23"/>
                <w:sz w:val="16"/>
              </w:rPr>
              <w:t xml:space="preserve"> </w:t>
            </w:r>
            <w:r>
              <w:rPr>
                <w:rFonts w:ascii="Century Gothic"/>
                <w:sz w:val="16"/>
              </w:rPr>
              <w:t>equity</w:t>
            </w:r>
            <w:r>
              <w:rPr>
                <w:rFonts w:ascii="Century Gothic"/>
                <w:spacing w:val="25"/>
                <w:sz w:val="16"/>
              </w:rPr>
              <w:t xml:space="preserve"> </w:t>
            </w:r>
            <w:r>
              <w:rPr>
                <w:rFonts w:ascii="Century Gothic"/>
                <w:sz w:val="16"/>
              </w:rPr>
              <w:t>of</w:t>
            </w:r>
            <w:r>
              <w:rPr>
                <w:rFonts w:ascii="Century Gothic"/>
                <w:spacing w:val="25"/>
                <w:sz w:val="16"/>
              </w:rPr>
              <w:t xml:space="preserve"> </w:t>
            </w:r>
            <w:r>
              <w:rPr>
                <w:rFonts w:ascii="Century Gothic"/>
                <w:sz w:val="16"/>
              </w:rPr>
              <w:t>treatment</w:t>
            </w:r>
            <w:r>
              <w:rPr>
                <w:rFonts w:ascii="Century Gothic"/>
                <w:spacing w:val="23"/>
                <w:sz w:val="16"/>
              </w:rPr>
              <w:t xml:space="preserve"> </w:t>
            </w:r>
            <w:r>
              <w:rPr>
                <w:rFonts w:ascii="Century Gothic"/>
                <w:sz w:val="16"/>
              </w:rPr>
              <w:t>to</w:t>
            </w:r>
            <w:r>
              <w:rPr>
                <w:rFonts w:ascii="Century Gothic"/>
                <w:spacing w:val="25"/>
                <w:sz w:val="16"/>
              </w:rPr>
              <w:t xml:space="preserve"> </w:t>
            </w:r>
            <w:r>
              <w:rPr>
                <w:rFonts w:ascii="Century Gothic"/>
                <w:sz w:val="16"/>
              </w:rPr>
              <w:t>colleagues</w:t>
            </w:r>
            <w:r>
              <w:rPr>
                <w:rFonts w:ascii="Century Gothic"/>
                <w:spacing w:val="22"/>
                <w:sz w:val="16"/>
              </w:rPr>
              <w:t xml:space="preserve"> </w:t>
            </w:r>
            <w:r>
              <w:rPr>
                <w:rFonts w:ascii="Century Gothic"/>
                <w:sz w:val="16"/>
              </w:rPr>
              <w:t>and</w:t>
            </w:r>
            <w:r>
              <w:rPr>
                <w:rFonts w:ascii="Century Gothic"/>
                <w:spacing w:val="25"/>
                <w:sz w:val="16"/>
              </w:rPr>
              <w:t xml:space="preserve"> </w:t>
            </w:r>
            <w:r>
              <w:rPr>
                <w:rFonts w:ascii="Century Gothic"/>
                <w:sz w:val="16"/>
              </w:rPr>
              <w:t>students</w:t>
            </w:r>
            <w:r>
              <w:rPr>
                <w:rFonts w:ascii="Century Gothic"/>
                <w:spacing w:val="22"/>
                <w:sz w:val="16"/>
              </w:rPr>
              <w:t xml:space="preserve"> </w:t>
            </w:r>
            <w:r>
              <w:rPr>
                <w:rFonts w:ascii="Century Gothic"/>
                <w:sz w:val="16"/>
              </w:rPr>
              <w:t>in</w:t>
            </w:r>
            <w:r>
              <w:rPr>
                <w:rFonts w:ascii="Century Gothic"/>
                <w:spacing w:val="23"/>
                <w:sz w:val="16"/>
              </w:rPr>
              <w:t xml:space="preserve"> </w:t>
            </w:r>
            <w:r>
              <w:rPr>
                <w:rFonts w:ascii="Century Gothic"/>
                <w:sz w:val="16"/>
              </w:rPr>
              <w:t>accordance</w:t>
            </w:r>
            <w:r>
              <w:rPr>
                <w:rFonts w:ascii="Century Gothic"/>
                <w:spacing w:val="21"/>
                <w:sz w:val="16"/>
              </w:rPr>
              <w:t xml:space="preserve"> </w:t>
            </w:r>
            <w:r>
              <w:rPr>
                <w:rFonts w:ascii="Century Gothic"/>
                <w:sz w:val="16"/>
              </w:rPr>
              <w:t>with</w:t>
            </w:r>
            <w:r>
              <w:rPr>
                <w:rFonts w:ascii="Century Gothic"/>
                <w:spacing w:val="23"/>
                <w:sz w:val="16"/>
              </w:rPr>
              <w:t xml:space="preserve"> </w:t>
            </w:r>
            <w:r>
              <w:rPr>
                <w:rFonts w:ascii="Century Gothic"/>
                <w:sz w:val="16"/>
              </w:rPr>
              <w:t>the University of Surrey Equal Opportunities</w:t>
            </w:r>
            <w:r>
              <w:rPr>
                <w:rFonts w:ascii="Century Gothic"/>
                <w:spacing w:val="-8"/>
                <w:sz w:val="16"/>
              </w:rPr>
              <w:t xml:space="preserve"> </w:t>
            </w:r>
            <w:r>
              <w:rPr>
                <w:rFonts w:ascii="Century Gothic"/>
                <w:sz w:val="16"/>
              </w:rPr>
              <w:t>Policy.</w:t>
            </w:r>
          </w:p>
          <w:p w14:paraId="65C335C5" w14:textId="77777777" w:rsidR="000C2933" w:rsidRDefault="00D27BC8">
            <w:pPr>
              <w:pStyle w:val="TableParagraph"/>
              <w:numPr>
                <w:ilvl w:val="0"/>
                <w:numId w:val="10"/>
              </w:numPr>
              <w:tabs>
                <w:tab w:val="left" w:pos="387"/>
              </w:tabs>
              <w:spacing w:before="60"/>
              <w:ind w:hanging="283"/>
              <w:rPr>
                <w:rFonts w:ascii="Century Gothic" w:eastAsia="Century Gothic" w:hAnsi="Century Gothic" w:cs="Century Gothic"/>
                <w:sz w:val="16"/>
                <w:szCs w:val="16"/>
              </w:rPr>
            </w:pPr>
            <w:r>
              <w:rPr>
                <w:rFonts w:ascii="Century Gothic"/>
                <w:sz w:val="16"/>
              </w:rPr>
              <w:t>Work to achieve the aims of our Environmental Policy and promote awareness to colleagues and</w:t>
            </w:r>
            <w:r>
              <w:rPr>
                <w:rFonts w:ascii="Century Gothic"/>
                <w:spacing w:val="-14"/>
                <w:sz w:val="16"/>
              </w:rPr>
              <w:t xml:space="preserve"> </w:t>
            </w:r>
            <w:r>
              <w:rPr>
                <w:rFonts w:ascii="Century Gothic"/>
                <w:sz w:val="16"/>
              </w:rPr>
              <w:t>students.</w:t>
            </w:r>
          </w:p>
          <w:p w14:paraId="0CF2C5CC" w14:textId="77777777" w:rsidR="000C2933" w:rsidRDefault="00D27BC8">
            <w:pPr>
              <w:pStyle w:val="TableParagraph"/>
              <w:numPr>
                <w:ilvl w:val="0"/>
                <w:numId w:val="10"/>
              </w:numPr>
              <w:tabs>
                <w:tab w:val="left" w:pos="387"/>
              </w:tabs>
              <w:spacing w:before="61"/>
              <w:ind w:right="104" w:hanging="283"/>
              <w:rPr>
                <w:rFonts w:ascii="Century Gothic" w:eastAsia="Century Gothic" w:hAnsi="Century Gothic" w:cs="Century Gothic"/>
                <w:sz w:val="16"/>
                <w:szCs w:val="16"/>
              </w:rPr>
            </w:pPr>
            <w:r>
              <w:rPr>
                <w:rFonts w:ascii="Century Gothic"/>
                <w:sz w:val="16"/>
              </w:rPr>
              <w:t>Follow</w:t>
            </w:r>
            <w:r>
              <w:rPr>
                <w:rFonts w:ascii="Century Gothic"/>
                <w:spacing w:val="16"/>
                <w:sz w:val="16"/>
              </w:rPr>
              <w:t xml:space="preserve"> </w:t>
            </w:r>
            <w:r>
              <w:rPr>
                <w:rFonts w:ascii="Century Gothic"/>
                <w:sz w:val="16"/>
              </w:rPr>
              <w:t>University/departmental</w:t>
            </w:r>
            <w:r>
              <w:rPr>
                <w:rFonts w:ascii="Century Gothic"/>
                <w:spacing w:val="17"/>
                <w:sz w:val="16"/>
              </w:rPr>
              <w:t xml:space="preserve"> </w:t>
            </w:r>
            <w:r>
              <w:rPr>
                <w:rFonts w:ascii="Century Gothic"/>
                <w:sz w:val="16"/>
              </w:rPr>
              <w:t>policies</w:t>
            </w:r>
            <w:r>
              <w:rPr>
                <w:rFonts w:ascii="Century Gothic"/>
                <w:spacing w:val="13"/>
                <w:sz w:val="16"/>
              </w:rPr>
              <w:t xml:space="preserve"> </w:t>
            </w:r>
            <w:r>
              <w:rPr>
                <w:rFonts w:ascii="Century Gothic"/>
                <w:sz w:val="16"/>
              </w:rPr>
              <w:t>and</w:t>
            </w:r>
            <w:r>
              <w:rPr>
                <w:rFonts w:ascii="Century Gothic"/>
                <w:spacing w:val="11"/>
                <w:sz w:val="16"/>
              </w:rPr>
              <w:t xml:space="preserve"> </w:t>
            </w:r>
            <w:r>
              <w:rPr>
                <w:rFonts w:ascii="Century Gothic"/>
                <w:sz w:val="16"/>
              </w:rPr>
              <w:t>working</w:t>
            </w:r>
            <w:r>
              <w:rPr>
                <w:rFonts w:ascii="Century Gothic"/>
                <w:spacing w:val="13"/>
                <w:sz w:val="16"/>
              </w:rPr>
              <w:t xml:space="preserve"> </w:t>
            </w:r>
            <w:r>
              <w:rPr>
                <w:rFonts w:ascii="Century Gothic"/>
                <w:sz w:val="16"/>
              </w:rPr>
              <w:t>practices</w:t>
            </w:r>
            <w:r>
              <w:rPr>
                <w:rFonts w:ascii="Century Gothic"/>
                <w:spacing w:val="13"/>
                <w:sz w:val="16"/>
              </w:rPr>
              <w:t xml:space="preserve"> </w:t>
            </w:r>
            <w:r>
              <w:rPr>
                <w:rFonts w:ascii="Century Gothic"/>
                <w:sz w:val="16"/>
              </w:rPr>
              <w:t>in</w:t>
            </w:r>
            <w:r>
              <w:rPr>
                <w:rFonts w:ascii="Century Gothic"/>
                <w:spacing w:val="13"/>
                <w:sz w:val="16"/>
              </w:rPr>
              <w:t xml:space="preserve"> </w:t>
            </w:r>
            <w:r>
              <w:rPr>
                <w:rFonts w:ascii="Century Gothic"/>
                <w:sz w:val="16"/>
              </w:rPr>
              <w:t>ensuring</w:t>
            </w:r>
            <w:r>
              <w:rPr>
                <w:rFonts w:ascii="Century Gothic"/>
                <w:spacing w:val="13"/>
                <w:sz w:val="16"/>
              </w:rPr>
              <w:t xml:space="preserve"> </w:t>
            </w:r>
            <w:r>
              <w:rPr>
                <w:rFonts w:ascii="Century Gothic"/>
                <w:sz w:val="16"/>
              </w:rPr>
              <w:t>that</w:t>
            </w:r>
            <w:r>
              <w:rPr>
                <w:rFonts w:ascii="Century Gothic"/>
                <w:spacing w:val="14"/>
                <w:sz w:val="16"/>
              </w:rPr>
              <w:t xml:space="preserve"> </w:t>
            </w:r>
            <w:r>
              <w:rPr>
                <w:rFonts w:ascii="Century Gothic"/>
                <w:sz w:val="16"/>
              </w:rPr>
              <w:t>no</w:t>
            </w:r>
            <w:r>
              <w:rPr>
                <w:rFonts w:ascii="Century Gothic"/>
                <w:spacing w:val="14"/>
                <w:sz w:val="16"/>
              </w:rPr>
              <w:t xml:space="preserve"> </w:t>
            </w:r>
            <w:r>
              <w:rPr>
                <w:rFonts w:ascii="Century Gothic"/>
                <w:sz w:val="16"/>
              </w:rPr>
              <w:t>breaches</w:t>
            </w:r>
            <w:r>
              <w:rPr>
                <w:rFonts w:ascii="Century Gothic"/>
                <w:spacing w:val="13"/>
                <w:sz w:val="16"/>
              </w:rPr>
              <w:t xml:space="preserve"> </w:t>
            </w:r>
            <w:r>
              <w:rPr>
                <w:rFonts w:ascii="Century Gothic"/>
                <w:sz w:val="16"/>
              </w:rPr>
              <w:t>of</w:t>
            </w:r>
            <w:r>
              <w:rPr>
                <w:rFonts w:ascii="Century Gothic"/>
                <w:spacing w:val="13"/>
                <w:sz w:val="16"/>
              </w:rPr>
              <w:t xml:space="preserve"> </w:t>
            </w:r>
            <w:r>
              <w:rPr>
                <w:rFonts w:ascii="Century Gothic"/>
                <w:sz w:val="16"/>
              </w:rPr>
              <w:t>information</w:t>
            </w:r>
            <w:r>
              <w:rPr>
                <w:rFonts w:ascii="Century Gothic"/>
                <w:spacing w:val="16"/>
                <w:sz w:val="16"/>
              </w:rPr>
              <w:t xml:space="preserve"> </w:t>
            </w:r>
            <w:r>
              <w:rPr>
                <w:rFonts w:ascii="Century Gothic"/>
                <w:sz w:val="16"/>
              </w:rPr>
              <w:t>security</w:t>
            </w:r>
            <w:r>
              <w:rPr>
                <w:rFonts w:ascii="Century Gothic"/>
                <w:spacing w:val="16"/>
                <w:sz w:val="16"/>
              </w:rPr>
              <w:t xml:space="preserve"> </w:t>
            </w:r>
            <w:r>
              <w:rPr>
                <w:rFonts w:ascii="Century Gothic"/>
                <w:sz w:val="16"/>
              </w:rPr>
              <w:t>result from their</w:t>
            </w:r>
            <w:r>
              <w:rPr>
                <w:rFonts w:ascii="Century Gothic"/>
                <w:spacing w:val="-2"/>
                <w:sz w:val="16"/>
              </w:rPr>
              <w:t xml:space="preserve"> </w:t>
            </w:r>
            <w:r>
              <w:rPr>
                <w:rFonts w:ascii="Century Gothic"/>
                <w:sz w:val="16"/>
              </w:rPr>
              <w:t>actions.</w:t>
            </w:r>
          </w:p>
          <w:p w14:paraId="589AE6EB" w14:textId="77777777" w:rsidR="000C2933" w:rsidRDefault="00D27BC8">
            <w:pPr>
              <w:pStyle w:val="TableParagraph"/>
              <w:numPr>
                <w:ilvl w:val="0"/>
                <w:numId w:val="10"/>
              </w:numPr>
              <w:tabs>
                <w:tab w:val="left" w:pos="387"/>
              </w:tabs>
              <w:ind w:hanging="283"/>
              <w:rPr>
                <w:rFonts w:ascii="Century Gothic" w:eastAsia="Century Gothic" w:hAnsi="Century Gothic" w:cs="Century Gothic"/>
                <w:sz w:val="16"/>
                <w:szCs w:val="16"/>
              </w:rPr>
            </w:pPr>
            <w:r>
              <w:rPr>
                <w:rFonts w:ascii="Century Gothic"/>
                <w:sz w:val="16"/>
              </w:rPr>
              <w:t>Ensure they are aware of and abide by all relevant University Regulations and Policies relevant to the</w:t>
            </w:r>
            <w:r>
              <w:rPr>
                <w:rFonts w:ascii="Century Gothic"/>
                <w:spacing w:val="-16"/>
                <w:sz w:val="16"/>
              </w:rPr>
              <w:t xml:space="preserve"> </w:t>
            </w:r>
            <w:r>
              <w:rPr>
                <w:rFonts w:ascii="Century Gothic"/>
                <w:sz w:val="16"/>
              </w:rPr>
              <w:t>role.</w:t>
            </w:r>
          </w:p>
          <w:p w14:paraId="4999ADF9" w14:textId="601A91FB" w:rsidR="000C2933" w:rsidRDefault="00D27BC8">
            <w:pPr>
              <w:pStyle w:val="TableParagraph"/>
              <w:numPr>
                <w:ilvl w:val="0"/>
                <w:numId w:val="10"/>
              </w:numPr>
              <w:tabs>
                <w:tab w:val="left" w:pos="387"/>
              </w:tabs>
              <w:spacing w:before="60"/>
              <w:ind w:hanging="283"/>
              <w:rPr>
                <w:rFonts w:ascii="Century Gothic" w:eastAsia="Century Gothic" w:hAnsi="Century Gothic" w:cs="Century Gothic"/>
                <w:sz w:val="16"/>
                <w:szCs w:val="16"/>
              </w:rPr>
            </w:pPr>
            <w:r>
              <w:rPr>
                <w:rFonts w:ascii="Century Gothic"/>
                <w:sz w:val="16"/>
              </w:rPr>
              <w:t>Undertake such other duties within the scope of the post as may be requested by your</w:t>
            </w:r>
            <w:r>
              <w:rPr>
                <w:rFonts w:ascii="Century Gothic"/>
                <w:spacing w:val="-22"/>
                <w:sz w:val="16"/>
              </w:rPr>
              <w:t xml:space="preserve"> </w:t>
            </w:r>
            <w:r w:rsidR="002D410E">
              <w:rPr>
                <w:rFonts w:ascii="Century Gothic"/>
                <w:sz w:val="16"/>
              </w:rPr>
              <w:t>manager</w:t>
            </w:r>
            <w:r>
              <w:rPr>
                <w:rFonts w:ascii="Century Gothic"/>
                <w:sz w:val="16"/>
              </w:rPr>
              <w:t>.</w:t>
            </w:r>
          </w:p>
          <w:p w14:paraId="27B3F2D0" w14:textId="77777777" w:rsidR="000C2933" w:rsidRDefault="00D27BC8">
            <w:pPr>
              <w:pStyle w:val="TableParagraph"/>
              <w:numPr>
                <w:ilvl w:val="0"/>
                <w:numId w:val="10"/>
              </w:numPr>
              <w:tabs>
                <w:tab w:val="left" w:pos="387"/>
              </w:tabs>
              <w:spacing w:before="60"/>
              <w:ind w:hanging="283"/>
              <w:rPr>
                <w:rFonts w:ascii="Century Gothic" w:eastAsia="Century Gothic" w:hAnsi="Century Gothic" w:cs="Century Gothic"/>
                <w:sz w:val="16"/>
                <w:szCs w:val="16"/>
              </w:rPr>
            </w:pPr>
            <w:r>
              <w:rPr>
                <w:rFonts w:ascii="Century Gothic"/>
                <w:sz w:val="16"/>
              </w:rPr>
              <w:t>Work supportively with colleagues, operating in a collegiate manner at all</w:t>
            </w:r>
            <w:r>
              <w:rPr>
                <w:rFonts w:ascii="Century Gothic"/>
                <w:spacing w:val="-8"/>
                <w:sz w:val="16"/>
              </w:rPr>
              <w:t xml:space="preserve"> </w:t>
            </w:r>
            <w:r>
              <w:rPr>
                <w:rFonts w:ascii="Century Gothic"/>
                <w:sz w:val="16"/>
              </w:rPr>
              <w:t>times.</w:t>
            </w:r>
          </w:p>
          <w:p w14:paraId="3D76E8BC" w14:textId="77777777" w:rsidR="000C2933" w:rsidRDefault="00D27BC8">
            <w:pPr>
              <w:pStyle w:val="TableParagraph"/>
              <w:spacing w:before="58"/>
              <w:ind w:left="103"/>
              <w:rPr>
                <w:rFonts w:ascii="Century Gothic" w:eastAsia="Century Gothic" w:hAnsi="Century Gothic" w:cs="Century Gothic"/>
                <w:sz w:val="16"/>
                <w:szCs w:val="16"/>
              </w:rPr>
            </w:pPr>
            <w:r>
              <w:rPr>
                <w:rFonts w:ascii="Century Gothic"/>
                <w:b/>
                <w:sz w:val="16"/>
              </w:rPr>
              <w:t>Help maintain a safe working environment</w:t>
            </w:r>
            <w:r>
              <w:rPr>
                <w:rFonts w:ascii="Century Gothic"/>
                <w:b/>
                <w:spacing w:val="-17"/>
                <w:sz w:val="16"/>
              </w:rPr>
              <w:t xml:space="preserve"> </w:t>
            </w:r>
            <w:r>
              <w:rPr>
                <w:rFonts w:ascii="Century Gothic"/>
                <w:b/>
                <w:sz w:val="16"/>
              </w:rPr>
              <w:t>by:</w:t>
            </w:r>
          </w:p>
          <w:p w14:paraId="15CB3F9A" w14:textId="77777777" w:rsidR="000C2933" w:rsidRDefault="00D27BC8">
            <w:pPr>
              <w:pStyle w:val="TableParagraph"/>
              <w:numPr>
                <w:ilvl w:val="0"/>
                <w:numId w:val="10"/>
              </w:numPr>
              <w:tabs>
                <w:tab w:val="left" w:pos="387"/>
              </w:tabs>
              <w:spacing w:before="60"/>
              <w:ind w:right="109" w:hanging="283"/>
              <w:rPr>
                <w:rFonts w:ascii="Century Gothic" w:eastAsia="Century Gothic" w:hAnsi="Century Gothic" w:cs="Century Gothic"/>
                <w:sz w:val="16"/>
                <w:szCs w:val="16"/>
              </w:rPr>
            </w:pPr>
            <w:r>
              <w:rPr>
                <w:rFonts w:ascii="Century Gothic"/>
                <w:sz w:val="16"/>
              </w:rPr>
              <w:t>Attending</w:t>
            </w:r>
            <w:r>
              <w:rPr>
                <w:rFonts w:ascii="Century Gothic"/>
                <w:spacing w:val="13"/>
                <w:sz w:val="16"/>
              </w:rPr>
              <w:t xml:space="preserve"> </w:t>
            </w:r>
            <w:r>
              <w:rPr>
                <w:rFonts w:ascii="Century Gothic"/>
                <w:sz w:val="16"/>
              </w:rPr>
              <w:t>training</w:t>
            </w:r>
            <w:r>
              <w:rPr>
                <w:rFonts w:ascii="Century Gothic"/>
                <w:spacing w:val="13"/>
                <w:sz w:val="16"/>
              </w:rPr>
              <w:t xml:space="preserve"> </w:t>
            </w:r>
            <w:r>
              <w:rPr>
                <w:rFonts w:ascii="Century Gothic"/>
                <w:sz w:val="16"/>
              </w:rPr>
              <w:t>in</w:t>
            </w:r>
            <w:r>
              <w:rPr>
                <w:rFonts w:ascii="Century Gothic"/>
                <w:spacing w:val="11"/>
                <w:sz w:val="16"/>
              </w:rPr>
              <w:t xml:space="preserve"> </w:t>
            </w:r>
            <w:r>
              <w:rPr>
                <w:rFonts w:ascii="Century Gothic"/>
                <w:sz w:val="16"/>
              </w:rPr>
              <w:t>Health</w:t>
            </w:r>
            <w:r>
              <w:rPr>
                <w:rFonts w:ascii="Century Gothic"/>
                <w:spacing w:val="13"/>
                <w:sz w:val="16"/>
              </w:rPr>
              <w:t xml:space="preserve"> </w:t>
            </w:r>
            <w:r>
              <w:rPr>
                <w:rFonts w:ascii="Century Gothic"/>
                <w:sz w:val="16"/>
              </w:rPr>
              <w:t>and</w:t>
            </w:r>
            <w:r>
              <w:rPr>
                <w:rFonts w:ascii="Century Gothic"/>
                <w:spacing w:val="16"/>
                <w:sz w:val="16"/>
              </w:rPr>
              <w:t xml:space="preserve"> </w:t>
            </w:r>
            <w:r>
              <w:rPr>
                <w:rFonts w:ascii="Century Gothic"/>
                <w:sz w:val="16"/>
              </w:rPr>
              <w:t>Safety</w:t>
            </w:r>
            <w:r>
              <w:rPr>
                <w:rFonts w:ascii="Century Gothic"/>
                <w:spacing w:val="13"/>
                <w:sz w:val="16"/>
              </w:rPr>
              <w:t xml:space="preserve"> </w:t>
            </w:r>
            <w:r>
              <w:rPr>
                <w:rFonts w:ascii="Century Gothic"/>
                <w:sz w:val="16"/>
              </w:rPr>
              <w:t>requirements</w:t>
            </w:r>
            <w:r>
              <w:rPr>
                <w:rFonts w:ascii="Century Gothic"/>
                <w:spacing w:val="13"/>
                <w:sz w:val="16"/>
              </w:rPr>
              <w:t xml:space="preserve"> </w:t>
            </w:r>
            <w:r>
              <w:rPr>
                <w:rFonts w:ascii="Century Gothic"/>
                <w:sz w:val="16"/>
              </w:rPr>
              <w:t>as</w:t>
            </w:r>
            <w:r>
              <w:rPr>
                <w:rFonts w:ascii="Century Gothic"/>
                <w:spacing w:val="13"/>
                <w:sz w:val="16"/>
              </w:rPr>
              <w:t xml:space="preserve"> </w:t>
            </w:r>
            <w:r>
              <w:rPr>
                <w:rFonts w:ascii="Century Gothic"/>
                <w:sz w:val="16"/>
              </w:rPr>
              <w:t>necessary,</w:t>
            </w:r>
            <w:r>
              <w:rPr>
                <w:rFonts w:ascii="Century Gothic"/>
                <w:spacing w:val="11"/>
                <w:sz w:val="16"/>
              </w:rPr>
              <w:t xml:space="preserve"> </w:t>
            </w:r>
            <w:r>
              <w:rPr>
                <w:rFonts w:ascii="Century Gothic"/>
                <w:sz w:val="16"/>
              </w:rPr>
              <w:t>both</w:t>
            </w:r>
            <w:r>
              <w:rPr>
                <w:rFonts w:ascii="Century Gothic"/>
                <w:spacing w:val="13"/>
                <w:sz w:val="16"/>
              </w:rPr>
              <w:t xml:space="preserve"> </w:t>
            </w:r>
            <w:r>
              <w:rPr>
                <w:rFonts w:ascii="Century Gothic"/>
                <w:sz w:val="16"/>
              </w:rPr>
              <w:t>on</w:t>
            </w:r>
            <w:r>
              <w:rPr>
                <w:rFonts w:ascii="Century Gothic"/>
                <w:spacing w:val="11"/>
                <w:sz w:val="16"/>
              </w:rPr>
              <w:t xml:space="preserve"> </w:t>
            </w:r>
            <w:r>
              <w:rPr>
                <w:rFonts w:ascii="Century Gothic"/>
                <w:sz w:val="16"/>
              </w:rPr>
              <w:t>appointment</w:t>
            </w:r>
            <w:r>
              <w:rPr>
                <w:rFonts w:ascii="Century Gothic"/>
                <w:spacing w:val="14"/>
                <w:sz w:val="16"/>
              </w:rPr>
              <w:t xml:space="preserve"> </w:t>
            </w:r>
            <w:r>
              <w:rPr>
                <w:rFonts w:ascii="Century Gothic"/>
                <w:sz w:val="16"/>
              </w:rPr>
              <w:t>and</w:t>
            </w:r>
            <w:r>
              <w:rPr>
                <w:rFonts w:ascii="Century Gothic"/>
                <w:spacing w:val="13"/>
                <w:sz w:val="16"/>
              </w:rPr>
              <w:t xml:space="preserve"> </w:t>
            </w:r>
            <w:r>
              <w:rPr>
                <w:rFonts w:ascii="Century Gothic"/>
                <w:sz w:val="16"/>
              </w:rPr>
              <w:t>as</w:t>
            </w:r>
            <w:r>
              <w:rPr>
                <w:rFonts w:ascii="Century Gothic"/>
                <w:spacing w:val="15"/>
                <w:sz w:val="16"/>
              </w:rPr>
              <w:t xml:space="preserve"> </w:t>
            </w:r>
            <w:r>
              <w:rPr>
                <w:rFonts w:ascii="Century Gothic"/>
                <w:sz w:val="16"/>
              </w:rPr>
              <w:t>changes</w:t>
            </w:r>
            <w:r>
              <w:rPr>
                <w:rFonts w:ascii="Century Gothic"/>
                <w:spacing w:val="11"/>
                <w:sz w:val="16"/>
              </w:rPr>
              <w:t xml:space="preserve"> </w:t>
            </w:r>
            <w:r>
              <w:rPr>
                <w:rFonts w:ascii="Century Gothic"/>
                <w:sz w:val="16"/>
              </w:rPr>
              <w:t>in</w:t>
            </w:r>
            <w:r>
              <w:rPr>
                <w:rFonts w:ascii="Century Gothic"/>
                <w:spacing w:val="13"/>
                <w:sz w:val="16"/>
              </w:rPr>
              <w:t xml:space="preserve"> </w:t>
            </w:r>
            <w:r>
              <w:rPr>
                <w:rFonts w:ascii="Century Gothic"/>
                <w:sz w:val="16"/>
              </w:rPr>
              <w:t>duties</w:t>
            </w:r>
            <w:r>
              <w:rPr>
                <w:rFonts w:ascii="Century Gothic"/>
                <w:spacing w:val="13"/>
                <w:sz w:val="16"/>
              </w:rPr>
              <w:t xml:space="preserve"> </w:t>
            </w:r>
            <w:r>
              <w:rPr>
                <w:rFonts w:ascii="Century Gothic"/>
                <w:sz w:val="16"/>
              </w:rPr>
              <w:t>and techniques</w:t>
            </w:r>
            <w:r>
              <w:rPr>
                <w:rFonts w:ascii="Century Gothic"/>
                <w:spacing w:val="-2"/>
                <w:sz w:val="16"/>
              </w:rPr>
              <w:t xml:space="preserve"> </w:t>
            </w:r>
            <w:r>
              <w:rPr>
                <w:rFonts w:ascii="Century Gothic"/>
                <w:sz w:val="16"/>
              </w:rPr>
              <w:t>demand.</w:t>
            </w:r>
          </w:p>
          <w:p w14:paraId="3153BF7A" w14:textId="77777777" w:rsidR="000C2933" w:rsidRDefault="00D27BC8">
            <w:pPr>
              <w:pStyle w:val="TableParagraph"/>
              <w:numPr>
                <w:ilvl w:val="0"/>
                <w:numId w:val="10"/>
              </w:numPr>
              <w:tabs>
                <w:tab w:val="left" w:pos="387"/>
              </w:tabs>
              <w:spacing w:before="60"/>
              <w:ind w:hanging="283"/>
              <w:rPr>
                <w:rFonts w:ascii="Century Gothic" w:eastAsia="Century Gothic" w:hAnsi="Century Gothic" w:cs="Century Gothic"/>
                <w:sz w:val="16"/>
                <w:szCs w:val="16"/>
              </w:rPr>
            </w:pPr>
            <w:r>
              <w:rPr>
                <w:rFonts w:ascii="Century Gothic"/>
                <w:sz w:val="16"/>
              </w:rPr>
              <w:t>Following local codes of safe working practices and the University of Surrey Health and Safety</w:t>
            </w:r>
            <w:r>
              <w:rPr>
                <w:rFonts w:ascii="Century Gothic"/>
                <w:spacing w:val="-21"/>
                <w:sz w:val="16"/>
              </w:rPr>
              <w:t xml:space="preserve"> </w:t>
            </w:r>
            <w:r>
              <w:rPr>
                <w:rFonts w:ascii="Century Gothic"/>
                <w:sz w:val="16"/>
              </w:rPr>
              <w:t>Policy.</w:t>
            </w:r>
          </w:p>
        </w:tc>
      </w:tr>
      <w:tr w:rsidR="000C2933" w14:paraId="79460B4C" w14:textId="77777777">
        <w:trPr>
          <w:trHeight w:hRule="exact" w:val="762"/>
        </w:trPr>
        <w:tc>
          <w:tcPr>
            <w:tcW w:w="9988" w:type="dxa"/>
            <w:tcBorders>
              <w:top w:val="single" w:sz="4" w:space="0" w:color="000000"/>
              <w:left w:val="single" w:sz="4" w:space="0" w:color="000000"/>
              <w:bottom w:val="single" w:sz="4" w:space="0" w:color="000000"/>
              <w:right w:val="single" w:sz="4" w:space="0" w:color="000000"/>
            </w:tcBorders>
            <w:shd w:val="clear" w:color="auto" w:fill="99CCFF"/>
          </w:tcPr>
          <w:p w14:paraId="233552F3" w14:textId="77777777" w:rsidR="000C2933" w:rsidRDefault="00D27BC8">
            <w:pPr>
              <w:pStyle w:val="TableParagraph"/>
              <w:spacing w:before="52"/>
              <w:ind w:left="103"/>
              <w:rPr>
                <w:rFonts w:ascii="Century Gothic" w:eastAsia="Century Gothic" w:hAnsi="Century Gothic" w:cs="Century Gothic"/>
                <w:sz w:val="20"/>
                <w:szCs w:val="20"/>
              </w:rPr>
            </w:pPr>
            <w:r>
              <w:rPr>
                <w:rFonts w:ascii="Century Gothic"/>
                <w:b/>
                <w:sz w:val="20"/>
                <w:u w:val="single" w:color="000000"/>
              </w:rPr>
              <w:t>Elements of the</w:t>
            </w:r>
            <w:r>
              <w:rPr>
                <w:rFonts w:ascii="Century Gothic"/>
                <w:b/>
                <w:spacing w:val="-11"/>
                <w:sz w:val="20"/>
                <w:u w:val="single" w:color="000000"/>
              </w:rPr>
              <w:t xml:space="preserve"> </w:t>
            </w:r>
            <w:r>
              <w:rPr>
                <w:rFonts w:ascii="Century Gothic"/>
                <w:b/>
                <w:sz w:val="20"/>
                <w:u w:val="single" w:color="000000"/>
              </w:rPr>
              <w:t>Role</w:t>
            </w:r>
          </w:p>
          <w:p w14:paraId="4FBBF8D6" w14:textId="77777777" w:rsidR="000C2933" w:rsidRDefault="00D27BC8">
            <w:pPr>
              <w:pStyle w:val="TableParagraph"/>
              <w:spacing w:before="64"/>
              <w:ind w:left="103" w:right="105"/>
              <w:rPr>
                <w:rFonts w:ascii="Century Gothic" w:eastAsia="Century Gothic" w:hAnsi="Century Gothic" w:cs="Century Gothic"/>
                <w:sz w:val="16"/>
                <w:szCs w:val="16"/>
              </w:rPr>
            </w:pPr>
            <w:r>
              <w:rPr>
                <w:rFonts w:ascii="Century Gothic" w:eastAsia="Century Gothic" w:hAnsi="Century Gothic" w:cs="Century Gothic"/>
                <w:sz w:val="16"/>
                <w:szCs w:val="16"/>
              </w:rPr>
              <w:t>This section outlines some of the key elements of the role, which allow this role to be evaluated within the University’s</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structure. It provides an overview of what is expected from the post holder in the day-to-day operation of the</w:t>
            </w:r>
            <w:r>
              <w:rPr>
                <w:rFonts w:ascii="Century Gothic" w:eastAsia="Century Gothic" w:hAnsi="Century Gothic" w:cs="Century Gothic"/>
                <w:spacing w:val="-24"/>
                <w:sz w:val="16"/>
                <w:szCs w:val="16"/>
              </w:rPr>
              <w:t xml:space="preserve"> </w:t>
            </w:r>
            <w:r>
              <w:rPr>
                <w:rFonts w:ascii="Century Gothic" w:eastAsia="Century Gothic" w:hAnsi="Century Gothic" w:cs="Century Gothic"/>
                <w:sz w:val="16"/>
                <w:szCs w:val="16"/>
              </w:rPr>
              <w:t>role.</w:t>
            </w:r>
          </w:p>
        </w:tc>
      </w:tr>
      <w:tr w:rsidR="000C2933" w14:paraId="7685ED82" w14:textId="77777777" w:rsidTr="00D90513">
        <w:trPr>
          <w:trHeight w:hRule="exact" w:val="2388"/>
        </w:trPr>
        <w:tc>
          <w:tcPr>
            <w:tcW w:w="9988" w:type="dxa"/>
            <w:tcBorders>
              <w:top w:val="single" w:sz="4" w:space="0" w:color="000000"/>
              <w:left w:val="single" w:sz="4" w:space="0" w:color="000000"/>
              <w:bottom w:val="single" w:sz="4" w:space="0" w:color="000000"/>
              <w:right w:val="single" w:sz="4" w:space="0" w:color="000000"/>
            </w:tcBorders>
          </w:tcPr>
          <w:p w14:paraId="0F2C4F7C" w14:textId="77777777" w:rsidR="000C2933" w:rsidRDefault="00D27BC8">
            <w:pPr>
              <w:pStyle w:val="TableParagraph"/>
              <w:spacing w:before="63" w:line="245" w:lineRule="exact"/>
              <w:ind w:left="103"/>
              <w:rPr>
                <w:rFonts w:ascii="Century Gothic" w:eastAsia="Century Gothic" w:hAnsi="Century Gothic" w:cs="Century Gothic"/>
                <w:sz w:val="20"/>
                <w:szCs w:val="20"/>
              </w:rPr>
            </w:pPr>
            <w:r>
              <w:rPr>
                <w:rFonts w:ascii="Century Gothic"/>
                <w:b/>
                <w:sz w:val="20"/>
                <w:u w:val="single" w:color="000000"/>
              </w:rPr>
              <w:t>Planning and</w:t>
            </w:r>
            <w:r>
              <w:rPr>
                <w:rFonts w:ascii="Century Gothic"/>
                <w:b/>
                <w:spacing w:val="-13"/>
                <w:sz w:val="20"/>
                <w:u w:val="single" w:color="000000"/>
              </w:rPr>
              <w:t xml:space="preserve"> </w:t>
            </w:r>
            <w:r>
              <w:rPr>
                <w:rFonts w:ascii="Century Gothic"/>
                <w:b/>
                <w:sz w:val="20"/>
                <w:u w:val="single" w:color="000000"/>
              </w:rPr>
              <w:t>Organising</w:t>
            </w:r>
          </w:p>
          <w:p w14:paraId="31F1F8AD" w14:textId="77777777" w:rsidR="00D90513" w:rsidRPr="00D90513" w:rsidRDefault="00D90513" w:rsidP="00D90513">
            <w:pPr>
              <w:pStyle w:val="ListParagraph"/>
              <w:widowControl/>
              <w:numPr>
                <w:ilvl w:val="0"/>
                <w:numId w:val="9"/>
              </w:numPr>
              <w:autoSpaceDE w:val="0"/>
              <w:autoSpaceDN w:val="0"/>
              <w:adjustRightInd w:val="0"/>
              <w:contextualSpacing/>
              <w:jc w:val="both"/>
              <w:rPr>
                <w:rFonts w:ascii="Century Gothic" w:hAnsi="Century Gothic" w:cs="Arial"/>
                <w:b/>
                <w:sz w:val="20"/>
                <w:u w:val="single"/>
              </w:rPr>
            </w:pPr>
            <w:r w:rsidRPr="00D90513">
              <w:rPr>
                <w:rFonts w:ascii="Century Gothic" w:hAnsi="Century Gothic" w:cs="Arial"/>
                <w:sz w:val="20"/>
              </w:rPr>
              <w:t>The post holder should work in a proactive and flexible manner, planning and prioritising their workload accordingly.  On occasions the post holder will be faced with a variety of conflicting demands and will be required to re-assess and re-prioritise his/her work accordingly.</w:t>
            </w:r>
          </w:p>
          <w:p w14:paraId="2ADDDA44" w14:textId="77777777" w:rsidR="000C2933" w:rsidRDefault="00D27BC8" w:rsidP="00D90513">
            <w:pPr>
              <w:pStyle w:val="TableParagraph"/>
              <w:numPr>
                <w:ilvl w:val="0"/>
                <w:numId w:val="9"/>
              </w:numPr>
              <w:tabs>
                <w:tab w:val="left" w:pos="387"/>
              </w:tabs>
              <w:ind w:right="110"/>
              <w:jc w:val="both"/>
              <w:rPr>
                <w:rFonts w:ascii="Century Gothic" w:eastAsia="Century Gothic" w:hAnsi="Century Gothic" w:cs="Century Gothic"/>
                <w:sz w:val="20"/>
                <w:szCs w:val="20"/>
              </w:rPr>
            </w:pPr>
            <w:r>
              <w:rPr>
                <w:rFonts w:ascii="Century Gothic"/>
                <w:sz w:val="20"/>
              </w:rPr>
              <w:t>The</w:t>
            </w:r>
            <w:r>
              <w:rPr>
                <w:rFonts w:ascii="Century Gothic"/>
                <w:spacing w:val="-11"/>
                <w:sz w:val="20"/>
              </w:rPr>
              <w:t xml:space="preserve"> </w:t>
            </w:r>
            <w:r>
              <w:rPr>
                <w:rFonts w:ascii="Century Gothic"/>
                <w:sz w:val="20"/>
              </w:rPr>
              <w:t>post</w:t>
            </w:r>
            <w:r>
              <w:rPr>
                <w:rFonts w:ascii="Century Gothic"/>
                <w:spacing w:val="-10"/>
                <w:sz w:val="20"/>
              </w:rPr>
              <w:t xml:space="preserve"> </w:t>
            </w:r>
            <w:r>
              <w:rPr>
                <w:rFonts w:ascii="Century Gothic"/>
                <w:sz w:val="20"/>
              </w:rPr>
              <w:t>holder</w:t>
            </w:r>
            <w:r>
              <w:rPr>
                <w:rFonts w:ascii="Century Gothic"/>
                <w:spacing w:val="-11"/>
                <w:sz w:val="20"/>
              </w:rPr>
              <w:t xml:space="preserve"> </w:t>
            </w:r>
            <w:r>
              <w:rPr>
                <w:rFonts w:ascii="Century Gothic"/>
                <w:sz w:val="20"/>
              </w:rPr>
              <w:t>will</w:t>
            </w:r>
            <w:r>
              <w:rPr>
                <w:rFonts w:ascii="Century Gothic"/>
                <w:spacing w:val="-11"/>
                <w:sz w:val="20"/>
              </w:rPr>
              <w:t xml:space="preserve"> </w:t>
            </w:r>
            <w:r>
              <w:rPr>
                <w:rFonts w:ascii="Century Gothic"/>
                <w:sz w:val="20"/>
              </w:rPr>
              <w:t>be</w:t>
            </w:r>
            <w:r>
              <w:rPr>
                <w:rFonts w:ascii="Century Gothic"/>
                <w:spacing w:val="-13"/>
                <w:sz w:val="20"/>
              </w:rPr>
              <w:t xml:space="preserve"> </w:t>
            </w:r>
            <w:r>
              <w:rPr>
                <w:rFonts w:ascii="Century Gothic"/>
                <w:sz w:val="20"/>
              </w:rPr>
              <w:t>expected</w:t>
            </w:r>
            <w:r>
              <w:rPr>
                <w:rFonts w:ascii="Century Gothic"/>
                <w:spacing w:val="-13"/>
                <w:sz w:val="20"/>
              </w:rPr>
              <w:t xml:space="preserve"> </w:t>
            </w:r>
            <w:r>
              <w:rPr>
                <w:rFonts w:ascii="Century Gothic"/>
                <w:sz w:val="20"/>
              </w:rPr>
              <w:t>to</w:t>
            </w:r>
            <w:r>
              <w:rPr>
                <w:rFonts w:ascii="Century Gothic"/>
                <w:spacing w:val="-12"/>
                <w:sz w:val="20"/>
              </w:rPr>
              <w:t xml:space="preserve"> </w:t>
            </w:r>
            <w:r>
              <w:rPr>
                <w:rFonts w:ascii="Century Gothic"/>
                <w:sz w:val="20"/>
              </w:rPr>
              <w:t>implement</w:t>
            </w:r>
            <w:r>
              <w:rPr>
                <w:rFonts w:ascii="Century Gothic"/>
                <w:spacing w:val="-11"/>
                <w:sz w:val="20"/>
              </w:rPr>
              <w:t xml:space="preserve"> </w:t>
            </w:r>
            <w:r>
              <w:rPr>
                <w:rFonts w:ascii="Century Gothic"/>
                <w:sz w:val="20"/>
              </w:rPr>
              <w:t>a</w:t>
            </w:r>
            <w:r>
              <w:rPr>
                <w:rFonts w:ascii="Century Gothic"/>
                <w:spacing w:val="-11"/>
                <w:sz w:val="20"/>
              </w:rPr>
              <w:t xml:space="preserve"> </w:t>
            </w:r>
            <w:r>
              <w:rPr>
                <w:rFonts w:ascii="Century Gothic"/>
                <w:sz w:val="20"/>
              </w:rPr>
              <w:t>dynamic</w:t>
            </w:r>
            <w:r>
              <w:rPr>
                <w:rFonts w:ascii="Century Gothic"/>
                <w:spacing w:val="-11"/>
                <w:sz w:val="20"/>
              </w:rPr>
              <w:t xml:space="preserve"> </w:t>
            </w:r>
            <w:r>
              <w:rPr>
                <w:rFonts w:ascii="Century Gothic"/>
                <w:sz w:val="20"/>
              </w:rPr>
              <w:t>approach</w:t>
            </w:r>
            <w:r>
              <w:rPr>
                <w:rFonts w:ascii="Century Gothic"/>
                <w:spacing w:val="-11"/>
                <w:sz w:val="20"/>
              </w:rPr>
              <w:t xml:space="preserve"> </w:t>
            </w:r>
            <w:r>
              <w:rPr>
                <w:rFonts w:ascii="Century Gothic"/>
                <w:sz w:val="20"/>
              </w:rPr>
              <w:t>to</w:t>
            </w:r>
            <w:r>
              <w:rPr>
                <w:rFonts w:ascii="Century Gothic"/>
                <w:spacing w:val="-12"/>
                <w:sz w:val="20"/>
              </w:rPr>
              <w:t xml:space="preserve"> </w:t>
            </w:r>
            <w:r>
              <w:rPr>
                <w:rFonts w:ascii="Century Gothic"/>
                <w:sz w:val="20"/>
              </w:rPr>
              <w:t>problem</w:t>
            </w:r>
            <w:r>
              <w:rPr>
                <w:rFonts w:ascii="Century Gothic"/>
                <w:spacing w:val="-11"/>
                <w:sz w:val="20"/>
              </w:rPr>
              <w:t xml:space="preserve"> </w:t>
            </w:r>
            <w:r>
              <w:rPr>
                <w:rFonts w:ascii="Century Gothic"/>
                <w:sz w:val="20"/>
              </w:rPr>
              <w:t>solving</w:t>
            </w:r>
            <w:r>
              <w:rPr>
                <w:rFonts w:ascii="Century Gothic"/>
                <w:spacing w:val="-11"/>
                <w:sz w:val="20"/>
              </w:rPr>
              <w:t xml:space="preserve"> </w:t>
            </w:r>
            <w:r>
              <w:rPr>
                <w:rFonts w:ascii="Century Gothic"/>
                <w:sz w:val="20"/>
              </w:rPr>
              <w:t>to</w:t>
            </w:r>
            <w:r>
              <w:rPr>
                <w:rFonts w:ascii="Century Gothic"/>
                <w:spacing w:val="-12"/>
                <w:sz w:val="20"/>
              </w:rPr>
              <w:t xml:space="preserve"> </w:t>
            </w:r>
            <w:r>
              <w:rPr>
                <w:rFonts w:ascii="Century Gothic"/>
                <w:sz w:val="20"/>
              </w:rPr>
              <w:t>achieve</w:t>
            </w:r>
            <w:r>
              <w:rPr>
                <w:rFonts w:ascii="Century Gothic"/>
                <w:w w:val="99"/>
                <w:sz w:val="20"/>
              </w:rPr>
              <w:t xml:space="preserve"> </w:t>
            </w:r>
            <w:r>
              <w:rPr>
                <w:rFonts w:ascii="Century Gothic"/>
                <w:sz w:val="20"/>
              </w:rPr>
              <w:t>the most expeditious</w:t>
            </w:r>
            <w:r>
              <w:rPr>
                <w:rFonts w:ascii="Century Gothic"/>
                <w:spacing w:val="-2"/>
                <w:sz w:val="20"/>
              </w:rPr>
              <w:t xml:space="preserve"> </w:t>
            </w:r>
            <w:r>
              <w:rPr>
                <w:rFonts w:ascii="Century Gothic"/>
                <w:sz w:val="20"/>
              </w:rPr>
              <w:t>solutions.</w:t>
            </w:r>
          </w:p>
          <w:p w14:paraId="1C0B3F3E" w14:textId="1BB64B5A" w:rsidR="000C2933" w:rsidRDefault="00D27BC8" w:rsidP="00D90513">
            <w:pPr>
              <w:pStyle w:val="TableParagraph"/>
              <w:numPr>
                <w:ilvl w:val="0"/>
                <w:numId w:val="9"/>
              </w:numPr>
              <w:tabs>
                <w:tab w:val="left" w:pos="387"/>
              </w:tabs>
              <w:ind w:right="105"/>
              <w:jc w:val="both"/>
              <w:rPr>
                <w:rFonts w:ascii="Century Gothic" w:eastAsia="Century Gothic" w:hAnsi="Century Gothic" w:cs="Century Gothic"/>
                <w:sz w:val="20"/>
                <w:szCs w:val="20"/>
              </w:rPr>
            </w:pPr>
            <w:r>
              <w:rPr>
                <w:rFonts w:ascii="Century Gothic"/>
                <w:sz w:val="20"/>
              </w:rPr>
              <w:t>The</w:t>
            </w:r>
            <w:r>
              <w:rPr>
                <w:rFonts w:ascii="Century Gothic"/>
                <w:spacing w:val="15"/>
                <w:sz w:val="20"/>
              </w:rPr>
              <w:t xml:space="preserve"> </w:t>
            </w:r>
            <w:r>
              <w:rPr>
                <w:rFonts w:ascii="Century Gothic"/>
                <w:sz w:val="20"/>
              </w:rPr>
              <w:t>post</w:t>
            </w:r>
            <w:r>
              <w:rPr>
                <w:rFonts w:ascii="Century Gothic"/>
                <w:spacing w:val="17"/>
                <w:sz w:val="20"/>
              </w:rPr>
              <w:t xml:space="preserve"> </w:t>
            </w:r>
            <w:r>
              <w:rPr>
                <w:rFonts w:ascii="Century Gothic"/>
                <w:sz w:val="20"/>
              </w:rPr>
              <w:t>holder</w:t>
            </w:r>
            <w:r>
              <w:rPr>
                <w:rFonts w:ascii="Century Gothic"/>
                <w:spacing w:val="16"/>
                <w:sz w:val="20"/>
              </w:rPr>
              <w:t xml:space="preserve"> </w:t>
            </w:r>
            <w:r>
              <w:rPr>
                <w:rFonts w:ascii="Century Gothic"/>
                <w:sz w:val="20"/>
              </w:rPr>
              <w:t>is</w:t>
            </w:r>
            <w:r>
              <w:rPr>
                <w:rFonts w:ascii="Century Gothic"/>
                <w:spacing w:val="15"/>
                <w:sz w:val="20"/>
              </w:rPr>
              <w:t xml:space="preserve"> </w:t>
            </w:r>
            <w:r>
              <w:rPr>
                <w:rFonts w:ascii="Century Gothic"/>
                <w:sz w:val="20"/>
              </w:rPr>
              <w:t>expected</w:t>
            </w:r>
            <w:r>
              <w:rPr>
                <w:rFonts w:ascii="Century Gothic"/>
                <w:spacing w:val="16"/>
                <w:sz w:val="20"/>
              </w:rPr>
              <w:t xml:space="preserve"> </w:t>
            </w:r>
            <w:r>
              <w:rPr>
                <w:rFonts w:ascii="Century Gothic"/>
                <w:sz w:val="20"/>
              </w:rPr>
              <w:t>to</w:t>
            </w:r>
            <w:r>
              <w:rPr>
                <w:rFonts w:ascii="Century Gothic"/>
                <w:spacing w:val="14"/>
                <w:sz w:val="20"/>
              </w:rPr>
              <w:t xml:space="preserve"> </w:t>
            </w:r>
            <w:r>
              <w:rPr>
                <w:rFonts w:ascii="Century Gothic"/>
                <w:sz w:val="20"/>
              </w:rPr>
              <w:t>work</w:t>
            </w:r>
            <w:r>
              <w:rPr>
                <w:rFonts w:ascii="Century Gothic"/>
                <w:spacing w:val="16"/>
                <w:sz w:val="20"/>
              </w:rPr>
              <w:t xml:space="preserve"> </w:t>
            </w:r>
            <w:r>
              <w:rPr>
                <w:rFonts w:ascii="Century Gothic"/>
                <w:sz w:val="20"/>
              </w:rPr>
              <w:t>closely</w:t>
            </w:r>
            <w:r>
              <w:rPr>
                <w:rFonts w:ascii="Century Gothic"/>
                <w:spacing w:val="15"/>
                <w:sz w:val="20"/>
              </w:rPr>
              <w:t xml:space="preserve"> </w:t>
            </w:r>
            <w:r>
              <w:rPr>
                <w:rFonts w:ascii="Century Gothic"/>
                <w:sz w:val="20"/>
              </w:rPr>
              <w:t>with</w:t>
            </w:r>
            <w:r>
              <w:rPr>
                <w:rFonts w:ascii="Century Gothic"/>
                <w:spacing w:val="16"/>
                <w:sz w:val="20"/>
              </w:rPr>
              <w:t xml:space="preserve"> </w:t>
            </w:r>
            <w:r>
              <w:rPr>
                <w:rFonts w:ascii="Century Gothic"/>
                <w:sz w:val="20"/>
              </w:rPr>
              <w:t>the</w:t>
            </w:r>
            <w:r>
              <w:rPr>
                <w:rFonts w:ascii="Century Gothic"/>
                <w:spacing w:val="15"/>
                <w:sz w:val="20"/>
              </w:rPr>
              <w:t xml:space="preserve"> </w:t>
            </w:r>
            <w:r w:rsidR="00D90513">
              <w:rPr>
                <w:rFonts w:ascii="Century Gothic"/>
                <w:sz w:val="20"/>
              </w:rPr>
              <w:t xml:space="preserve">research manager </w:t>
            </w:r>
            <w:r w:rsidR="00D8657A">
              <w:rPr>
                <w:rFonts w:ascii="Century Gothic"/>
                <w:sz w:val="20"/>
              </w:rPr>
              <w:t xml:space="preserve">in planning to ensuring all of the Virology laboratory support needs are met </w:t>
            </w:r>
          </w:p>
        </w:tc>
      </w:tr>
      <w:tr w:rsidR="000C2933" w14:paraId="3BE03269" w14:textId="77777777" w:rsidTr="00331A9E">
        <w:trPr>
          <w:trHeight w:hRule="exact" w:val="3386"/>
        </w:trPr>
        <w:tc>
          <w:tcPr>
            <w:tcW w:w="9988" w:type="dxa"/>
            <w:tcBorders>
              <w:top w:val="single" w:sz="4" w:space="0" w:color="000000"/>
              <w:left w:val="single" w:sz="4" w:space="0" w:color="000000"/>
              <w:bottom w:val="single" w:sz="4" w:space="0" w:color="000000"/>
              <w:right w:val="single" w:sz="4" w:space="0" w:color="000000"/>
            </w:tcBorders>
          </w:tcPr>
          <w:p w14:paraId="0AF59914" w14:textId="77777777" w:rsidR="000C2933" w:rsidRDefault="00D27BC8">
            <w:pPr>
              <w:pStyle w:val="TableParagraph"/>
              <w:spacing w:before="63" w:line="245" w:lineRule="exact"/>
              <w:ind w:left="103"/>
              <w:rPr>
                <w:rFonts w:ascii="Century Gothic" w:eastAsia="Century Gothic" w:hAnsi="Century Gothic" w:cs="Century Gothic"/>
                <w:sz w:val="20"/>
                <w:szCs w:val="20"/>
              </w:rPr>
            </w:pPr>
            <w:r>
              <w:rPr>
                <w:rFonts w:ascii="Century Gothic"/>
                <w:b/>
                <w:sz w:val="20"/>
                <w:u w:val="single" w:color="000000"/>
              </w:rPr>
              <w:t>Problem Solving and Decision</w:t>
            </w:r>
            <w:r>
              <w:rPr>
                <w:rFonts w:ascii="Century Gothic"/>
                <w:b/>
                <w:spacing w:val="-20"/>
                <w:sz w:val="20"/>
                <w:u w:val="single" w:color="000000"/>
              </w:rPr>
              <w:t xml:space="preserve"> </w:t>
            </w:r>
            <w:r>
              <w:rPr>
                <w:rFonts w:ascii="Century Gothic"/>
                <w:b/>
                <w:sz w:val="20"/>
                <w:u w:val="single" w:color="000000"/>
              </w:rPr>
              <w:t>Making</w:t>
            </w:r>
          </w:p>
          <w:p w14:paraId="52697B58" w14:textId="07A56D2E" w:rsidR="00331A9E" w:rsidRPr="00331A9E" w:rsidRDefault="00331A9E">
            <w:pPr>
              <w:pStyle w:val="TableParagraph"/>
              <w:numPr>
                <w:ilvl w:val="0"/>
                <w:numId w:val="8"/>
              </w:numPr>
              <w:tabs>
                <w:tab w:val="left" w:pos="387"/>
              </w:tabs>
              <w:ind w:right="117" w:hanging="283"/>
              <w:jc w:val="both"/>
              <w:rPr>
                <w:rFonts w:ascii="Century Gothic" w:eastAsia="Century Gothic" w:hAnsi="Century Gothic" w:cs="Century Gothic"/>
                <w:sz w:val="20"/>
                <w:szCs w:val="20"/>
              </w:rPr>
            </w:pPr>
            <w:r w:rsidRPr="00331A9E">
              <w:rPr>
                <w:rFonts w:ascii="Century Gothic" w:hAnsi="Century Gothic"/>
                <w:sz w:val="20"/>
                <w:szCs w:val="20"/>
              </w:rPr>
              <w:t xml:space="preserve">The post holder will be expected to exercise judgement when faced with more unusual queries or when problems are encountered such as equipment malfunction. They will be expected to proactively find the most expeditious solutions to problems to minimise any disruptions within the laboratories. </w:t>
            </w:r>
          </w:p>
          <w:p w14:paraId="29419E43" w14:textId="4D10F6C6" w:rsidR="00331A9E" w:rsidRPr="00331A9E" w:rsidRDefault="00331A9E">
            <w:pPr>
              <w:pStyle w:val="TableParagraph"/>
              <w:numPr>
                <w:ilvl w:val="0"/>
                <w:numId w:val="8"/>
              </w:numPr>
              <w:tabs>
                <w:tab w:val="left" w:pos="387"/>
              </w:tabs>
              <w:ind w:right="117" w:hanging="283"/>
              <w:jc w:val="both"/>
              <w:rPr>
                <w:rFonts w:ascii="Century Gothic" w:eastAsia="Century Gothic" w:hAnsi="Century Gothic" w:cs="Century Gothic"/>
                <w:sz w:val="20"/>
                <w:szCs w:val="20"/>
              </w:rPr>
            </w:pPr>
            <w:r w:rsidRPr="00331A9E">
              <w:rPr>
                <w:rFonts w:ascii="Century Gothic" w:hAnsi="Century Gothic"/>
                <w:sz w:val="20"/>
                <w:szCs w:val="20"/>
              </w:rPr>
              <w:t xml:space="preserve">The post holder may refer to line management for more complex matters or where further guidance is required, but the post holder will be expected to act on and implement the guidance or solution that has been discussed. </w:t>
            </w:r>
          </w:p>
          <w:p w14:paraId="0F174784" w14:textId="5D6ED589" w:rsidR="00331A9E" w:rsidRPr="00331A9E" w:rsidRDefault="00331A9E">
            <w:pPr>
              <w:pStyle w:val="TableParagraph"/>
              <w:numPr>
                <w:ilvl w:val="0"/>
                <w:numId w:val="8"/>
              </w:numPr>
              <w:tabs>
                <w:tab w:val="left" w:pos="387"/>
              </w:tabs>
              <w:ind w:right="117" w:hanging="283"/>
              <w:jc w:val="both"/>
              <w:rPr>
                <w:rFonts w:ascii="Century Gothic" w:eastAsia="Century Gothic" w:hAnsi="Century Gothic" w:cs="Century Gothic"/>
                <w:sz w:val="20"/>
                <w:szCs w:val="20"/>
              </w:rPr>
            </w:pPr>
            <w:r w:rsidRPr="00331A9E">
              <w:rPr>
                <w:rFonts w:ascii="Century Gothic" w:hAnsi="Century Gothic"/>
                <w:sz w:val="20"/>
                <w:szCs w:val="20"/>
              </w:rPr>
              <w:t xml:space="preserve">Problem solving and decision making are therefore integral to many elements of the work undertaken by the post holder. </w:t>
            </w:r>
          </w:p>
          <w:p w14:paraId="148B3796" w14:textId="55614169" w:rsidR="000C2933" w:rsidRDefault="00331A9E">
            <w:pPr>
              <w:pStyle w:val="TableParagraph"/>
              <w:numPr>
                <w:ilvl w:val="0"/>
                <w:numId w:val="8"/>
              </w:numPr>
              <w:tabs>
                <w:tab w:val="left" w:pos="387"/>
              </w:tabs>
              <w:ind w:right="117" w:hanging="283"/>
              <w:jc w:val="both"/>
              <w:rPr>
                <w:rFonts w:ascii="Century Gothic" w:eastAsia="Century Gothic" w:hAnsi="Century Gothic" w:cs="Century Gothic"/>
                <w:sz w:val="20"/>
                <w:szCs w:val="20"/>
              </w:rPr>
            </w:pPr>
            <w:r w:rsidRPr="00331A9E">
              <w:rPr>
                <w:rFonts w:ascii="Century Gothic" w:hAnsi="Century Gothic"/>
                <w:sz w:val="20"/>
                <w:szCs w:val="20"/>
              </w:rPr>
              <w:t>Errors in judgement or failure to carry out a particular task could result in damaging equipment or risking students’ and staffs’ personal safety.</w:t>
            </w:r>
          </w:p>
        </w:tc>
      </w:tr>
      <w:tr w:rsidR="000C2933" w14:paraId="50FB89A9" w14:textId="77777777">
        <w:trPr>
          <w:trHeight w:hRule="exact" w:val="2278"/>
        </w:trPr>
        <w:tc>
          <w:tcPr>
            <w:tcW w:w="9988" w:type="dxa"/>
            <w:tcBorders>
              <w:top w:val="single" w:sz="4" w:space="0" w:color="000000"/>
              <w:left w:val="single" w:sz="4" w:space="0" w:color="000000"/>
              <w:bottom w:val="single" w:sz="4" w:space="0" w:color="000000"/>
              <w:right w:val="single" w:sz="4" w:space="0" w:color="000000"/>
            </w:tcBorders>
          </w:tcPr>
          <w:p w14:paraId="22FAB379" w14:textId="77777777" w:rsidR="000C2933" w:rsidRDefault="00D27BC8">
            <w:pPr>
              <w:pStyle w:val="TableParagraph"/>
              <w:spacing w:before="65" w:line="245" w:lineRule="exact"/>
              <w:ind w:left="103"/>
              <w:rPr>
                <w:rFonts w:ascii="Century Gothic" w:eastAsia="Century Gothic" w:hAnsi="Century Gothic" w:cs="Century Gothic"/>
                <w:sz w:val="20"/>
                <w:szCs w:val="20"/>
              </w:rPr>
            </w:pPr>
            <w:r>
              <w:rPr>
                <w:rFonts w:ascii="Century Gothic"/>
                <w:b/>
                <w:sz w:val="20"/>
                <w:u w:val="single" w:color="000000"/>
              </w:rPr>
              <w:t>Continuous</w:t>
            </w:r>
            <w:r>
              <w:rPr>
                <w:rFonts w:ascii="Century Gothic"/>
                <w:b/>
                <w:spacing w:val="-16"/>
                <w:sz w:val="20"/>
                <w:u w:val="single" w:color="000000"/>
              </w:rPr>
              <w:t xml:space="preserve"> </w:t>
            </w:r>
            <w:r>
              <w:rPr>
                <w:rFonts w:ascii="Century Gothic"/>
                <w:b/>
                <w:sz w:val="20"/>
                <w:u w:val="single" w:color="000000"/>
              </w:rPr>
              <w:t>Improvement</w:t>
            </w:r>
          </w:p>
          <w:p w14:paraId="06C3EDD2" w14:textId="77777777" w:rsidR="000C2933" w:rsidRDefault="00D27BC8">
            <w:pPr>
              <w:pStyle w:val="TableParagraph"/>
              <w:numPr>
                <w:ilvl w:val="0"/>
                <w:numId w:val="7"/>
              </w:numPr>
              <w:tabs>
                <w:tab w:val="left" w:pos="416"/>
              </w:tabs>
              <w:ind w:right="99"/>
              <w:jc w:val="both"/>
              <w:rPr>
                <w:rFonts w:ascii="Century Gothic" w:eastAsia="Century Gothic" w:hAnsi="Century Gothic" w:cs="Century Gothic"/>
                <w:sz w:val="20"/>
                <w:szCs w:val="20"/>
              </w:rPr>
            </w:pPr>
            <w:r>
              <w:rPr>
                <w:rFonts w:ascii="Century Gothic"/>
                <w:sz w:val="20"/>
              </w:rPr>
              <w:t xml:space="preserve">The post holder is expected to maintain knowledge of new developments in the field </w:t>
            </w:r>
            <w:r>
              <w:rPr>
                <w:rFonts w:ascii="Century Gothic"/>
                <w:spacing w:val="3"/>
                <w:sz w:val="20"/>
              </w:rPr>
              <w:t>and</w:t>
            </w:r>
            <w:r>
              <w:rPr>
                <w:rFonts w:ascii="Century Gothic"/>
                <w:spacing w:val="13"/>
                <w:sz w:val="20"/>
              </w:rPr>
              <w:t xml:space="preserve"> </w:t>
            </w:r>
            <w:r>
              <w:rPr>
                <w:rFonts w:ascii="Century Gothic"/>
                <w:sz w:val="20"/>
              </w:rPr>
              <w:t>advise</w:t>
            </w:r>
            <w:r>
              <w:rPr>
                <w:rFonts w:ascii="Century Gothic"/>
                <w:spacing w:val="-1"/>
                <w:w w:val="99"/>
                <w:sz w:val="20"/>
              </w:rPr>
              <w:t xml:space="preserve"> </w:t>
            </w:r>
            <w:r>
              <w:rPr>
                <w:rFonts w:ascii="Century Gothic"/>
                <w:sz w:val="20"/>
              </w:rPr>
              <w:t>key staff on the need to update/change the facilities, implementing them under the approval</w:t>
            </w:r>
            <w:r>
              <w:rPr>
                <w:rFonts w:ascii="Century Gothic"/>
                <w:spacing w:val="54"/>
                <w:sz w:val="20"/>
              </w:rPr>
              <w:t xml:space="preserve"> </w:t>
            </w:r>
            <w:r>
              <w:rPr>
                <w:rFonts w:ascii="Century Gothic"/>
                <w:sz w:val="20"/>
              </w:rPr>
              <w:t>of</w:t>
            </w:r>
            <w:r>
              <w:rPr>
                <w:rFonts w:ascii="Century Gothic"/>
                <w:w w:val="99"/>
                <w:sz w:val="20"/>
              </w:rPr>
              <w:t xml:space="preserve"> </w:t>
            </w:r>
            <w:r>
              <w:rPr>
                <w:rFonts w:ascii="Century Gothic"/>
                <w:sz w:val="20"/>
              </w:rPr>
              <w:t xml:space="preserve">the </w:t>
            </w:r>
            <w:r w:rsidR="00D90513">
              <w:rPr>
                <w:rFonts w:ascii="Century Gothic"/>
                <w:sz w:val="20"/>
              </w:rPr>
              <w:t xml:space="preserve">Research Manager and </w:t>
            </w:r>
            <w:r>
              <w:rPr>
                <w:rFonts w:ascii="Century Gothic"/>
                <w:sz w:val="20"/>
              </w:rPr>
              <w:t>Technical Services Manager who holds ultimate budgetary</w:t>
            </w:r>
            <w:r>
              <w:rPr>
                <w:rFonts w:ascii="Century Gothic"/>
                <w:spacing w:val="-12"/>
                <w:sz w:val="20"/>
              </w:rPr>
              <w:t xml:space="preserve"> </w:t>
            </w:r>
            <w:r>
              <w:rPr>
                <w:rFonts w:ascii="Century Gothic"/>
                <w:sz w:val="20"/>
              </w:rPr>
              <w:t>responsibility.</w:t>
            </w:r>
          </w:p>
          <w:p w14:paraId="258741FF" w14:textId="77777777" w:rsidR="000C2933" w:rsidRDefault="00D27BC8">
            <w:pPr>
              <w:pStyle w:val="TableParagraph"/>
              <w:numPr>
                <w:ilvl w:val="0"/>
                <w:numId w:val="7"/>
              </w:numPr>
              <w:tabs>
                <w:tab w:val="left" w:pos="416"/>
              </w:tabs>
              <w:spacing w:before="2"/>
              <w:ind w:right="115" w:hanging="360"/>
              <w:jc w:val="both"/>
              <w:rPr>
                <w:rFonts w:ascii="Century Gothic" w:eastAsia="Century Gothic" w:hAnsi="Century Gothic" w:cs="Century Gothic"/>
                <w:sz w:val="20"/>
                <w:szCs w:val="20"/>
              </w:rPr>
            </w:pPr>
            <w:r>
              <w:rPr>
                <w:rFonts w:ascii="Century Gothic"/>
                <w:sz w:val="20"/>
              </w:rPr>
              <w:t>In</w:t>
            </w:r>
            <w:r>
              <w:rPr>
                <w:rFonts w:ascii="Century Gothic"/>
                <w:spacing w:val="-14"/>
                <w:sz w:val="20"/>
              </w:rPr>
              <w:t xml:space="preserve"> </w:t>
            </w:r>
            <w:r>
              <w:rPr>
                <w:rFonts w:ascii="Century Gothic"/>
                <w:sz w:val="20"/>
              </w:rPr>
              <w:t>order</w:t>
            </w:r>
            <w:r>
              <w:rPr>
                <w:rFonts w:ascii="Century Gothic"/>
                <w:spacing w:val="-14"/>
                <w:sz w:val="20"/>
              </w:rPr>
              <w:t xml:space="preserve"> </w:t>
            </w:r>
            <w:r>
              <w:rPr>
                <w:rFonts w:ascii="Century Gothic"/>
                <w:sz w:val="20"/>
              </w:rPr>
              <w:t>to</w:t>
            </w:r>
            <w:r>
              <w:rPr>
                <w:rFonts w:ascii="Century Gothic"/>
                <w:spacing w:val="-15"/>
                <w:sz w:val="20"/>
              </w:rPr>
              <w:t xml:space="preserve"> </w:t>
            </w:r>
            <w:r>
              <w:rPr>
                <w:rFonts w:ascii="Century Gothic"/>
                <w:sz w:val="20"/>
              </w:rPr>
              <w:t>maintain</w:t>
            </w:r>
            <w:r>
              <w:rPr>
                <w:rFonts w:ascii="Century Gothic"/>
                <w:spacing w:val="-16"/>
                <w:sz w:val="20"/>
              </w:rPr>
              <w:t xml:space="preserve"> </w:t>
            </w:r>
            <w:r>
              <w:rPr>
                <w:rFonts w:ascii="Century Gothic"/>
                <w:sz w:val="20"/>
              </w:rPr>
              <w:t>the</w:t>
            </w:r>
            <w:r>
              <w:rPr>
                <w:rFonts w:ascii="Century Gothic"/>
                <w:spacing w:val="-15"/>
                <w:sz w:val="20"/>
              </w:rPr>
              <w:t xml:space="preserve"> </w:t>
            </w:r>
            <w:r>
              <w:rPr>
                <w:rFonts w:ascii="Century Gothic"/>
                <w:sz w:val="20"/>
              </w:rPr>
              <w:t>necessary</w:t>
            </w:r>
            <w:r>
              <w:rPr>
                <w:rFonts w:ascii="Century Gothic"/>
                <w:spacing w:val="-16"/>
                <w:sz w:val="20"/>
              </w:rPr>
              <w:t xml:space="preserve"> </w:t>
            </w:r>
            <w:r>
              <w:rPr>
                <w:rFonts w:ascii="Century Gothic"/>
                <w:sz w:val="20"/>
              </w:rPr>
              <w:t>level</w:t>
            </w:r>
            <w:r>
              <w:rPr>
                <w:rFonts w:ascii="Century Gothic"/>
                <w:spacing w:val="-12"/>
                <w:sz w:val="20"/>
              </w:rPr>
              <w:t xml:space="preserve"> </w:t>
            </w:r>
            <w:r>
              <w:rPr>
                <w:rFonts w:ascii="Century Gothic"/>
                <w:sz w:val="20"/>
              </w:rPr>
              <w:t>of</w:t>
            </w:r>
            <w:r>
              <w:rPr>
                <w:rFonts w:ascii="Century Gothic"/>
                <w:spacing w:val="-15"/>
                <w:sz w:val="20"/>
              </w:rPr>
              <w:t xml:space="preserve"> </w:t>
            </w:r>
            <w:r>
              <w:rPr>
                <w:rFonts w:ascii="Century Gothic"/>
                <w:sz w:val="20"/>
              </w:rPr>
              <w:t>expert</w:t>
            </w:r>
            <w:r>
              <w:rPr>
                <w:rFonts w:ascii="Century Gothic"/>
                <w:spacing w:val="-13"/>
                <w:sz w:val="20"/>
              </w:rPr>
              <w:t xml:space="preserve"> </w:t>
            </w:r>
            <w:r>
              <w:rPr>
                <w:rFonts w:ascii="Century Gothic"/>
                <w:sz w:val="20"/>
              </w:rPr>
              <w:t>knowledge</w:t>
            </w:r>
            <w:r>
              <w:rPr>
                <w:rFonts w:ascii="Century Gothic"/>
                <w:spacing w:val="-15"/>
                <w:sz w:val="20"/>
              </w:rPr>
              <w:t xml:space="preserve"> </w:t>
            </w:r>
            <w:r>
              <w:rPr>
                <w:rFonts w:ascii="Century Gothic"/>
                <w:sz w:val="20"/>
              </w:rPr>
              <w:t>of</w:t>
            </w:r>
            <w:r>
              <w:rPr>
                <w:rFonts w:ascii="Century Gothic"/>
                <w:spacing w:val="-15"/>
                <w:sz w:val="20"/>
              </w:rPr>
              <w:t xml:space="preserve"> </w:t>
            </w:r>
            <w:r>
              <w:rPr>
                <w:rFonts w:ascii="Century Gothic"/>
                <w:sz w:val="20"/>
              </w:rPr>
              <w:t>the</w:t>
            </w:r>
            <w:r>
              <w:rPr>
                <w:rFonts w:ascii="Century Gothic"/>
                <w:spacing w:val="-15"/>
                <w:sz w:val="20"/>
              </w:rPr>
              <w:t xml:space="preserve"> </w:t>
            </w:r>
            <w:r>
              <w:rPr>
                <w:rFonts w:ascii="Century Gothic"/>
                <w:sz w:val="20"/>
              </w:rPr>
              <w:t>instrumentation,</w:t>
            </w:r>
            <w:r>
              <w:rPr>
                <w:rFonts w:ascii="Century Gothic"/>
                <w:spacing w:val="-17"/>
                <w:sz w:val="20"/>
              </w:rPr>
              <w:t xml:space="preserve"> </w:t>
            </w:r>
            <w:r>
              <w:rPr>
                <w:rFonts w:ascii="Century Gothic"/>
                <w:sz w:val="20"/>
              </w:rPr>
              <w:t>the</w:t>
            </w:r>
            <w:r>
              <w:rPr>
                <w:rFonts w:ascii="Century Gothic"/>
                <w:spacing w:val="-15"/>
                <w:sz w:val="20"/>
              </w:rPr>
              <w:t xml:space="preserve"> </w:t>
            </w:r>
            <w:r>
              <w:rPr>
                <w:rFonts w:ascii="Century Gothic"/>
                <w:sz w:val="20"/>
              </w:rPr>
              <w:t>post</w:t>
            </w:r>
            <w:r>
              <w:rPr>
                <w:rFonts w:ascii="Century Gothic"/>
                <w:spacing w:val="-13"/>
                <w:sz w:val="20"/>
              </w:rPr>
              <w:t xml:space="preserve"> </w:t>
            </w:r>
            <w:r>
              <w:rPr>
                <w:rFonts w:ascii="Century Gothic"/>
                <w:sz w:val="20"/>
              </w:rPr>
              <w:t>holder</w:t>
            </w:r>
            <w:r>
              <w:rPr>
                <w:rFonts w:ascii="Century Gothic"/>
                <w:w w:val="99"/>
                <w:sz w:val="20"/>
              </w:rPr>
              <w:t xml:space="preserve"> </w:t>
            </w:r>
            <w:r>
              <w:rPr>
                <w:rFonts w:ascii="Century Gothic"/>
                <w:sz w:val="20"/>
              </w:rPr>
              <w:t>will be expected to ensure their training is kept</w:t>
            </w:r>
            <w:r>
              <w:rPr>
                <w:rFonts w:ascii="Century Gothic"/>
                <w:spacing w:val="-12"/>
                <w:sz w:val="20"/>
              </w:rPr>
              <w:t xml:space="preserve"> </w:t>
            </w:r>
            <w:r>
              <w:rPr>
                <w:rFonts w:ascii="Century Gothic"/>
                <w:sz w:val="20"/>
              </w:rPr>
              <w:t>current.</w:t>
            </w:r>
          </w:p>
        </w:tc>
      </w:tr>
      <w:tr w:rsidR="000C2933" w14:paraId="15AF2E10" w14:textId="77777777">
        <w:trPr>
          <w:trHeight w:hRule="exact" w:val="807"/>
        </w:trPr>
        <w:tc>
          <w:tcPr>
            <w:tcW w:w="9988" w:type="dxa"/>
            <w:tcBorders>
              <w:top w:val="single" w:sz="4" w:space="0" w:color="000000"/>
              <w:left w:val="single" w:sz="4" w:space="0" w:color="000000"/>
              <w:bottom w:val="single" w:sz="4" w:space="0" w:color="000000"/>
              <w:right w:val="single" w:sz="4" w:space="0" w:color="000000"/>
            </w:tcBorders>
          </w:tcPr>
          <w:p w14:paraId="5CDCF0CF" w14:textId="77777777" w:rsidR="000C2933" w:rsidRDefault="00D27BC8">
            <w:pPr>
              <w:pStyle w:val="TableParagraph"/>
              <w:spacing w:before="63" w:line="245" w:lineRule="exact"/>
              <w:ind w:left="103"/>
              <w:rPr>
                <w:rFonts w:ascii="Century Gothic" w:eastAsia="Century Gothic" w:hAnsi="Century Gothic" w:cs="Century Gothic"/>
                <w:sz w:val="20"/>
                <w:szCs w:val="20"/>
              </w:rPr>
            </w:pPr>
            <w:r>
              <w:rPr>
                <w:rFonts w:ascii="Century Gothic"/>
                <w:b/>
                <w:sz w:val="20"/>
                <w:u w:val="single" w:color="000000"/>
              </w:rPr>
              <w:t>Accountability</w:t>
            </w:r>
          </w:p>
          <w:p w14:paraId="230F1BEE" w14:textId="77777777" w:rsidR="000C2933" w:rsidRDefault="00D27BC8">
            <w:pPr>
              <w:pStyle w:val="TableParagraph"/>
              <w:numPr>
                <w:ilvl w:val="0"/>
                <w:numId w:val="6"/>
              </w:numPr>
              <w:tabs>
                <w:tab w:val="left" w:pos="387"/>
              </w:tabs>
              <w:ind w:right="109" w:hanging="283"/>
              <w:rPr>
                <w:rFonts w:ascii="Century Gothic" w:eastAsia="Century Gothic" w:hAnsi="Century Gothic" w:cs="Century Gothic"/>
                <w:sz w:val="20"/>
                <w:szCs w:val="20"/>
              </w:rPr>
            </w:pPr>
            <w:r>
              <w:rPr>
                <w:rFonts w:ascii="Century Gothic"/>
                <w:sz w:val="20"/>
              </w:rPr>
              <w:t>The post holder is responsible for the safety and security of the laboratory space and</w:t>
            </w:r>
            <w:r>
              <w:rPr>
                <w:rFonts w:ascii="Century Gothic"/>
                <w:spacing w:val="45"/>
                <w:sz w:val="20"/>
              </w:rPr>
              <w:t xml:space="preserve"> </w:t>
            </w:r>
            <w:r>
              <w:rPr>
                <w:rFonts w:ascii="Century Gothic"/>
                <w:sz w:val="20"/>
              </w:rPr>
              <w:t>equipment.</w:t>
            </w:r>
            <w:r>
              <w:rPr>
                <w:rFonts w:ascii="Century Gothic"/>
                <w:w w:val="99"/>
                <w:sz w:val="20"/>
              </w:rPr>
              <w:t xml:space="preserve"> </w:t>
            </w:r>
            <w:r>
              <w:rPr>
                <w:rFonts w:ascii="Century Gothic"/>
                <w:sz w:val="20"/>
              </w:rPr>
              <w:t>This</w:t>
            </w:r>
            <w:r>
              <w:rPr>
                <w:rFonts w:ascii="Century Gothic"/>
                <w:spacing w:val="47"/>
                <w:sz w:val="20"/>
              </w:rPr>
              <w:t xml:space="preserve"> </w:t>
            </w:r>
            <w:r>
              <w:rPr>
                <w:rFonts w:ascii="Century Gothic"/>
                <w:sz w:val="20"/>
              </w:rPr>
              <w:t>includes</w:t>
            </w:r>
            <w:r>
              <w:rPr>
                <w:rFonts w:ascii="Century Gothic"/>
                <w:spacing w:val="48"/>
                <w:sz w:val="20"/>
              </w:rPr>
              <w:t xml:space="preserve"> </w:t>
            </w:r>
            <w:r>
              <w:rPr>
                <w:rFonts w:ascii="Century Gothic"/>
                <w:sz w:val="20"/>
              </w:rPr>
              <w:t>monitoring</w:t>
            </w:r>
            <w:r>
              <w:rPr>
                <w:rFonts w:ascii="Century Gothic"/>
                <w:spacing w:val="48"/>
                <w:sz w:val="20"/>
              </w:rPr>
              <w:t xml:space="preserve"> </w:t>
            </w:r>
            <w:r>
              <w:rPr>
                <w:rFonts w:ascii="Century Gothic"/>
                <w:sz w:val="20"/>
              </w:rPr>
              <w:t>and</w:t>
            </w:r>
            <w:r>
              <w:rPr>
                <w:rFonts w:ascii="Century Gothic"/>
                <w:spacing w:val="48"/>
                <w:sz w:val="20"/>
              </w:rPr>
              <w:t xml:space="preserve"> </w:t>
            </w:r>
            <w:r>
              <w:rPr>
                <w:rFonts w:ascii="Century Gothic"/>
                <w:sz w:val="20"/>
              </w:rPr>
              <w:t>maintaining</w:t>
            </w:r>
            <w:r>
              <w:rPr>
                <w:rFonts w:ascii="Century Gothic"/>
                <w:spacing w:val="48"/>
                <w:sz w:val="20"/>
              </w:rPr>
              <w:t xml:space="preserve"> </w:t>
            </w:r>
            <w:r>
              <w:rPr>
                <w:rFonts w:ascii="Century Gothic"/>
                <w:sz w:val="20"/>
              </w:rPr>
              <w:t>a</w:t>
            </w:r>
            <w:r>
              <w:rPr>
                <w:rFonts w:ascii="Century Gothic"/>
                <w:spacing w:val="48"/>
                <w:sz w:val="20"/>
              </w:rPr>
              <w:t xml:space="preserve"> </w:t>
            </w:r>
            <w:r>
              <w:rPr>
                <w:rFonts w:ascii="Century Gothic"/>
                <w:sz w:val="20"/>
              </w:rPr>
              <w:t>safe</w:t>
            </w:r>
            <w:r>
              <w:rPr>
                <w:rFonts w:ascii="Century Gothic"/>
                <w:spacing w:val="48"/>
                <w:sz w:val="20"/>
              </w:rPr>
              <w:t xml:space="preserve"> </w:t>
            </w:r>
            <w:r>
              <w:rPr>
                <w:rFonts w:ascii="Century Gothic"/>
                <w:sz w:val="20"/>
              </w:rPr>
              <w:t>working</w:t>
            </w:r>
            <w:r>
              <w:rPr>
                <w:rFonts w:ascii="Century Gothic"/>
                <w:spacing w:val="48"/>
                <w:sz w:val="20"/>
              </w:rPr>
              <w:t xml:space="preserve"> </w:t>
            </w:r>
            <w:r>
              <w:rPr>
                <w:rFonts w:ascii="Century Gothic"/>
                <w:sz w:val="20"/>
              </w:rPr>
              <w:t>environment</w:t>
            </w:r>
            <w:r>
              <w:rPr>
                <w:rFonts w:ascii="Century Gothic"/>
                <w:spacing w:val="45"/>
                <w:sz w:val="20"/>
              </w:rPr>
              <w:t xml:space="preserve"> </w:t>
            </w:r>
            <w:r>
              <w:rPr>
                <w:rFonts w:ascii="Century Gothic"/>
                <w:sz w:val="20"/>
              </w:rPr>
              <w:t>within</w:t>
            </w:r>
            <w:r>
              <w:rPr>
                <w:rFonts w:ascii="Century Gothic"/>
                <w:spacing w:val="46"/>
                <w:sz w:val="20"/>
              </w:rPr>
              <w:t xml:space="preserve"> </w:t>
            </w:r>
            <w:r>
              <w:rPr>
                <w:rFonts w:ascii="Century Gothic"/>
                <w:sz w:val="20"/>
              </w:rPr>
              <w:t>the</w:t>
            </w:r>
            <w:r>
              <w:rPr>
                <w:rFonts w:ascii="Century Gothic"/>
                <w:spacing w:val="48"/>
                <w:sz w:val="20"/>
              </w:rPr>
              <w:t xml:space="preserve"> </w:t>
            </w:r>
            <w:r>
              <w:rPr>
                <w:rFonts w:ascii="Century Gothic"/>
                <w:sz w:val="20"/>
              </w:rPr>
              <w:t>laboratories,</w:t>
            </w:r>
          </w:p>
        </w:tc>
      </w:tr>
    </w:tbl>
    <w:p w14:paraId="7C86E2EB" w14:textId="77777777" w:rsidR="000C2933" w:rsidRDefault="000C2933">
      <w:pPr>
        <w:rPr>
          <w:rFonts w:ascii="Century Gothic" w:eastAsia="Century Gothic" w:hAnsi="Century Gothic" w:cs="Century Gothic"/>
          <w:sz w:val="20"/>
          <w:szCs w:val="20"/>
        </w:rPr>
        <w:sectPr w:rsidR="000C2933">
          <w:pgSz w:w="11910" w:h="16840"/>
          <w:pgMar w:top="0" w:right="500" w:bottom="0" w:left="0" w:header="720" w:footer="720" w:gutter="0"/>
          <w:cols w:space="720"/>
        </w:sectPr>
      </w:pPr>
    </w:p>
    <w:p w14:paraId="5DBC39AB" w14:textId="77777777" w:rsidR="000C2933" w:rsidRDefault="00981EAC">
      <w:pPr>
        <w:rPr>
          <w:rFonts w:ascii="Times New Roman" w:eastAsia="Times New Roman" w:hAnsi="Times New Roman" w:cs="Times New Roman"/>
          <w:sz w:val="20"/>
          <w:szCs w:val="20"/>
        </w:rPr>
      </w:pPr>
      <w:r>
        <w:rPr>
          <w:noProof/>
          <w:lang w:val="en-GB" w:eastAsia="en-GB"/>
        </w:rPr>
        <w:lastRenderedPageBreak/>
        <w:drawing>
          <wp:anchor distT="0" distB="0" distL="114300" distR="114300" simplePos="0" relativeHeight="503300840" behindDoc="1" locked="0" layoutInCell="1" allowOverlap="1" wp14:anchorId="11C1D390" wp14:editId="53DE08CA">
            <wp:simplePos x="0" y="0"/>
            <wp:positionH relativeFrom="page">
              <wp:posOffset>18415</wp:posOffset>
            </wp:positionH>
            <wp:positionV relativeFrom="page">
              <wp:posOffset>0</wp:posOffset>
            </wp:positionV>
            <wp:extent cx="1560830" cy="685800"/>
            <wp:effectExtent l="0" t="0" r="127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D4F55" w14:textId="77777777" w:rsidR="000C2933" w:rsidRDefault="000C2933">
      <w:pPr>
        <w:rPr>
          <w:rFonts w:ascii="Times New Roman" w:eastAsia="Times New Roman" w:hAnsi="Times New Roman" w:cs="Times New Roman"/>
          <w:sz w:val="20"/>
          <w:szCs w:val="20"/>
        </w:rPr>
      </w:pPr>
    </w:p>
    <w:p w14:paraId="48D92D2C" w14:textId="77777777" w:rsidR="000C2933" w:rsidRDefault="000C2933">
      <w:pPr>
        <w:spacing w:before="9"/>
        <w:rPr>
          <w:rFonts w:ascii="Times New Roman" w:eastAsia="Times New Roman" w:hAnsi="Times New Roman" w:cs="Times New Roman"/>
          <w:sz w:val="29"/>
          <w:szCs w:val="29"/>
        </w:rPr>
      </w:pPr>
    </w:p>
    <w:tbl>
      <w:tblPr>
        <w:tblW w:w="0" w:type="auto"/>
        <w:tblInd w:w="1303" w:type="dxa"/>
        <w:tblLayout w:type="fixed"/>
        <w:tblCellMar>
          <w:left w:w="0" w:type="dxa"/>
          <w:right w:w="0" w:type="dxa"/>
        </w:tblCellMar>
        <w:tblLook w:val="01E0" w:firstRow="1" w:lastRow="1" w:firstColumn="1" w:lastColumn="1" w:noHBand="0" w:noVBand="0"/>
      </w:tblPr>
      <w:tblGrid>
        <w:gridCol w:w="9988"/>
      </w:tblGrid>
      <w:tr w:rsidR="000C2933" w14:paraId="7C01FE67" w14:textId="77777777" w:rsidTr="00D90513">
        <w:trPr>
          <w:trHeight w:hRule="exact" w:val="2899"/>
        </w:trPr>
        <w:tc>
          <w:tcPr>
            <w:tcW w:w="9988" w:type="dxa"/>
            <w:tcBorders>
              <w:top w:val="single" w:sz="4" w:space="0" w:color="000000"/>
              <w:left w:val="single" w:sz="4" w:space="0" w:color="000000"/>
              <w:bottom w:val="single" w:sz="4" w:space="0" w:color="000000"/>
              <w:right w:val="single" w:sz="4" w:space="0" w:color="000000"/>
            </w:tcBorders>
          </w:tcPr>
          <w:p w14:paraId="4EA6BACA" w14:textId="77777777" w:rsidR="000C2933" w:rsidRDefault="00D27BC8">
            <w:pPr>
              <w:pStyle w:val="TableParagraph"/>
              <w:spacing w:before="3"/>
              <w:ind w:left="386" w:right="103"/>
              <w:jc w:val="both"/>
              <w:rPr>
                <w:rFonts w:ascii="Century Gothic" w:eastAsia="Century Gothic" w:hAnsi="Century Gothic" w:cs="Century Gothic"/>
                <w:sz w:val="20"/>
                <w:szCs w:val="20"/>
              </w:rPr>
            </w:pPr>
            <w:r>
              <w:rPr>
                <w:rFonts w:ascii="Century Gothic"/>
                <w:sz w:val="20"/>
              </w:rPr>
              <w:t>ensuring</w:t>
            </w:r>
            <w:r>
              <w:rPr>
                <w:rFonts w:ascii="Century Gothic"/>
                <w:spacing w:val="-10"/>
                <w:sz w:val="20"/>
              </w:rPr>
              <w:t xml:space="preserve"> </w:t>
            </w:r>
            <w:r>
              <w:rPr>
                <w:rFonts w:ascii="Century Gothic"/>
                <w:sz w:val="20"/>
              </w:rPr>
              <w:t>that</w:t>
            </w:r>
            <w:r>
              <w:rPr>
                <w:rFonts w:ascii="Century Gothic"/>
                <w:spacing w:val="-11"/>
                <w:sz w:val="20"/>
              </w:rPr>
              <w:t xml:space="preserve"> </w:t>
            </w:r>
            <w:r>
              <w:rPr>
                <w:rFonts w:ascii="Century Gothic"/>
                <w:sz w:val="20"/>
              </w:rPr>
              <w:t>the</w:t>
            </w:r>
            <w:r>
              <w:rPr>
                <w:rFonts w:ascii="Century Gothic"/>
                <w:spacing w:val="-11"/>
                <w:sz w:val="20"/>
              </w:rPr>
              <w:t xml:space="preserve"> </w:t>
            </w:r>
            <w:r>
              <w:rPr>
                <w:rFonts w:ascii="Century Gothic"/>
                <w:sz w:val="20"/>
              </w:rPr>
              <w:t>environment</w:t>
            </w:r>
            <w:r>
              <w:rPr>
                <w:rFonts w:ascii="Century Gothic"/>
                <w:spacing w:val="-9"/>
                <w:sz w:val="20"/>
              </w:rPr>
              <w:t xml:space="preserve"> </w:t>
            </w:r>
            <w:r>
              <w:rPr>
                <w:rFonts w:ascii="Century Gothic"/>
                <w:sz w:val="20"/>
              </w:rPr>
              <w:t>and</w:t>
            </w:r>
            <w:r>
              <w:rPr>
                <w:rFonts w:ascii="Century Gothic"/>
                <w:spacing w:val="-10"/>
                <w:sz w:val="20"/>
              </w:rPr>
              <w:t xml:space="preserve"> </w:t>
            </w:r>
            <w:r>
              <w:rPr>
                <w:rFonts w:ascii="Century Gothic"/>
                <w:sz w:val="20"/>
              </w:rPr>
              <w:t>equipment</w:t>
            </w:r>
            <w:r>
              <w:rPr>
                <w:rFonts w:ascii="Century Gothic"/>
                <w:spacing w:val="-9"/>
                <w:sz w:val="20"/>
              </w:rPr>
              <w:t xml:space="preserve"> </w:t>
            </w:r>
            <w:r>
              <w:rPr>
                <w:rFonts w:ascii="Century Gothic"/>
                <w:sz w:val="20"/>
              </w:rPr>
              <w:t>meets</w:t>
            </w:r>
            <w:r>
              <w:rPr>
                <w:rFonts w:ascii="Century Gothic"/>
                <w:spacing w:val="-11"/>
                <w:sz w:val="20"/>
              </w:rPr>
              <w:t xml:space="preserve"> </w:t>
            </w:r>
            <w:r>
              <w:rPr>
                <w:rFonts w:ascii="Century Gothic"/>
                <w:sz w:val="20"/>
              </w:rPr>
              <w:t>Health</w:t>
            </w:r>
            <w:r>
              <w:rPr>
                <w:rFonts w:ascii="Century Gothic"/>
                <w:spacing w:val="-10"/>
                <w:sz w:val="20"/>
              </w:rPr>
              <w:t xml:space="preserve"> </w:t>
            </w:r>
            <w:r>
              <w:rPr>
                <w:rFonts w:ascii="Century Gothic"/>
                <w:sz w:val="20"/>
              </w:rPr>
              <w:t>and</w:t>
            </w:r>
            <w:r>
              <w:rPr>
                <w:rFonts w:ascii="Century Gothic"/>
                <w:spacing w:val="-10"/>
                <w:sz w:val="20"/>
              </w:rPr>
              <w:t xml:space="preserve"> </w:t>
            </w:r>
            <w:r>
              <w:rPr>
                <w:rFonts w:ascii="Century Gothic"/>
                <w:sz w:val="20"/>
              </w:rPr>
              <w:t>Safety</w:t>
            </w:r>
            <w:r>
              <w:rPr>
                <w:rFonts w:ascii="Century Gothic"/>
                <w:spacing w:val="-12"/>
                <w:sz w:val="20"/>
              </w:rPr>
              <w:t xml:space="preserve"> </w:t>
            </w:r>
            <w:r>
              <w:rPr>
                <w:rFonts w:ascii="Century Gothic"/>
                <w:sz w:val="20"/>
              </w:rPr>
              <w:t>requirements</w:t>
            </w:r>
            <w:r>
              <w:rPr>
                <w:rFonts w:ascii="Century Gothic"/>
                <w:spacing w:val="-11"/>
                <w:sz w:val="20"/>
              </w:rPr>
              <w:t xml:space="preserve"> </w:t>
            </w:r>
            <w:r>
              <w:rPr>
                <w:rFonts w:ascii="Century Gothic"/>
                <w:sz w:val="20"/>
              </w:rPr>
              <w:t>and</w:t>
            </w:r>
            <w:r>
              <w:rPr>
                <w:rFonts w:ascii="Century Gothic"/>
                <w:spacing w:val="-10"/>
                <w:sz w:val="20"/>
              </w:rPr>
              <w:t xml:space="preserve"> </w:t>
            </w:r>
            <w:r>
              <w:rPr>
                <w:rFonts w:ascii="Century Gothic"/>
                <w:sz w:val="20"/>
              </w:rPr>
              <w:t>that</w:t>
            </w:r>
            <w:r>
              <w:rPr>
                <w:rFonts w:ascii="Century Gothic"/>
                <w:spacing w:val="-9"/>
                <w:sz w:val="20"/>
              </w:rPr>
              <w:t xml:space="preserve"> </w:t>
            </w:r>
            <w:r>
              <w:rPr>
                <w:rFonts w:ascii="Century Gothic"/>
                <w:sz w:val="20"/>
              </w:rPr>
              <w:t>any</w:t>
            </w:r>
            <w:r>
              <w:rPr>
                <w:rFonts w:ascii="Century Gothic"/>
                <w:w w:val="99"/>
                <w:sz w:val="20"/>
              </w:rPr>
              <w:t xml:space="preserve"> </w:t>
            </w:r>
            <w:r>
              <w:rPr>
                <w:rFonts w:ascii="Century Gothic"/>
                <w:sz w:val="20"/>
              </w:rPr>
              <w:t>procedures, including waste disposal, are carried out in compliance with their</w:t>
            </w:r>
            <w:r>
              <w:rPr>
                <w:rFonts w:ascii="Century Gothic"/>
                <w:spacing w:val="35"/>
                <w:sz w:val="20"/>
              </w:rPr>
              <w:t xml:space="preserve"> </w:t>
            </w:r>
            <w:r>
              <w:rPr>
                <w:rFonts w:ascii="Century Gothic"/>
                <w:sz w:val="20"/>
              </w:rPr>
              <w:t>associated</w:t>
            </w:r>
            <w:r>
              <w:rPr>
                <w:rFonts w:ascii="Century Gothic"/>
                <w:w w:val="99"/>
                <w:sz w:val="20"/>
              </w:rPr>
              <w:t xml:space="preserve"> </w:t>
            </w:r>
            <w:r>
              <w:rPr>
                <w:rFonts w:ascii="Century Gothic"/>
                <w:sz w:val="20"/>
              </w:rPr>
              <w:t>regulations.</w:t>
            </w:r>
          </w:p>
          <w:p w14:paraId="6D58ADFF" w14:textId="77777777" w:rsidR="000C2933" w:rsidRDefault="00D27BC8">
            <w:pPr>
              <w:pStyle w:val="TableParagraph"/>
              <w:numPr>
                <w:ilvl w:val="0"/>
                <w:numId w:val="5"/>
              </w:numPr>
              <w:tabs>
                <w:tab w:val="left" w:pos="387"/>
              </w:tabs>
              <w:ind w:right="105" w:hanging="283"/>
              <w:jc w:val="both"/>
              <w:rPr>
                <w:rFonts w:ascii="Century Gothic" w:eastAsia="Century Gothic" w:hAnsi="Century Gothic" w:cs="Century Gothic"/>
                <w:sz w:val="20"/>
                <w:szCs w:val="20"/>
              </w:rPr>
            </w:pPr>
            <w:r>
              <w:rPr>
                <w:rFonts w:ascii="Century Gothic"/>
                <w:sz w:val="20"/>
              </w:rPr>
              <w:t>During their day-to-day activities, the post holder is expected to apply an in-depth knowledge</w:t>
            </w:r>
            <w:r>
              <w:rPr>
                <w:rFonts w:ascii="Century Gothic"/>
                <w:spacing w:val="32"/>
                <w:sz w:val="20"/>
              </w:rPr>
              <w:t xml:space="preserve"> </w:t>
            </w:r>
            <w:r>
              <w:rPr>
                <w:rFonts w:ascii="Century Gothic"/>
                <w:sz w:val="20"/>
              </w:rPr>
              <w:t>of</w:t>
            </w:r>
            <w:r>
              <w:rPr>
                <w:rFonts w:ascii="Century Gothic"/>
                <w:w w:val="99"/>
                <w:sz w:val="20"/>
              </w:rPr>
              <w:t xml:space="preserve"> </w:t>
            </w:r>
            <w:r>
              <w:rPr>
                <w:rFonts w:ascii="Century Gothic"/>
                <w:sz w:val="20"/>
              </w:rPr>
              <w:t>the instrumentation within the laboratories and its applications, and to provide technical</w:t>
            </w:r>
            <w:r>
              <w:rPr>
                <w:rFonts w:ascii="Century Gothic"/>
                <w:spacing w:val="8"/>
                <w:sz w:val="20"/>
              </w:rPr>
              <w:t xml:space="preserve"> </w:t>
            </w:r>
            <w:r>
              <w:rPr>
                <w:rFonts w:ascii="Century Gothic"/>
                <w:sz w:val="20"/>
              </w:rPr>
              <w:t>support,</w:t>
            </w:r>
            <w:r>
              <w:rPr>
                <w:rFonts w:ascii="Century Gothic"/>
                <w:w w:val="99"/>
                <w:sz w:val="20"/>
              </w:rPr>
              <w:t xml:space="preserve"> </w:t>
            </w:r>
            <w:r>
              <w:rPr>
                <w:rFonts w:ascii="Century Gothic"/>
                <w:sz w:val="20"/>
              </w:rPr>
              <w:t>advice and solutions (within their specialist technical area) to staff, students and</w:t>
            </w:r>
            <w:r>
              <w:rPr>
                <w:rFonts w:ascii="Century Gothic"/>
                <w:spacing w:val="-23"/>
                <w:sz w:val="20"/>
              </w:rPr>
              <w:t xml:space="preserve"> </w:t>
            </w:r>
            <w:r>
              <w:rPr>
                <w:rFonts w:ascii="Century Gothic"/>
                <w:sz w:val="20"/>
              </w:rPr>
              <w:t>clients.</w:t>
            </w:r>
          </w:p>
          <w:p w14:paraId="7E180EF0" w14:textId="5D51EE41" w:rsidR="000C2933" w:rsidRDefault="00D27BC8">
            <w:pPr>
              <w:pStyle w:val="TableParagraph"/>
              <w:numPr>
                <w:ilvl w:val="0"/>
                <w:numId w:val="5"/>
              </w:numPr>
              <w:tabs>
                <w:tab w:val="left" w:pos="387"/>
              </w:tabs>
              <w:ind w:right="100" w:hanging="283"/>
              <w:jc w:val="both"/>
              <w:rPr>
                <w:rFonts w:ascii="Century Gothic" w:eastAsia="Century Gothic" w:hAnsi="Century Gothic" w:cs="Century Gothic"/>
                <w:sz w:val="20"/>
                <w:szCs w:val="20"/>
              </w:rPr>
            </w:pPr>
            <w:r>
              <w:rPr>
                <w:rFonts w:ascii="Century Gothic"/>
                <w:sz w:val="20"/>
              </w:rPr>
              <w:t>The</w:t>
            </w:r>
            <w:r>
              <w:rPr>
                <w:rFonts w:ascii="Century Gothic"/>
                <w:spacing w:val="-8"/>
                <w:sz w:val="20"/>
              </w:rPr>
              <w:t xml:space="preserve"> </w:t>
            </w:r>
            <w:r>
              <w:rPr>
                <w:rFonts w:ascii="Century Gothic"/>
                <w:sz w:val="20"/>
              </w:rPr>
              <w:t>post</w:t>
            </w:r>
            <w:r>
              <w:rPr>
                <w:rFonts w:ascii="Century Gothic"/>
                <w:spacing w:val="-7"/>
                <w:sz w:val="20"/>
              </w:rPr>
              <w:t xml:space="preserve"> </w:t>
            </w:r>
            <w:r>
              <w:rPr>
                <w:rFonts w:ascii="Century Gothic"/>
                <w:sz w:val="20"/>
              </w:rPr>
              <w:t>holder</w:t>
            </w:r>
            <w:r>
              <w:rPr>
                <w:rFonts w:ascii="Century Gothic"/>
                <w:spacing w:val="-8"/>
                <w:sz w:val="20"/>
              </w:rPr>
              <w:t xml:space="preserve"> </w:t>
            </w:r>
            <w:r>
              <w:rPr>
                <w:rFonts w:ascii="Century Gothic"/>
                <w:sz w:val="20"/>
              </w:rPr>
              <w:t>is</w:t>
            </w:r>
            <w:r>
              <w:rPr>
                <w:rFonts w:ascii="Century Gothic"/>
                <w:spacing w:val="-7"/>
                <w:sz w:val="20"/>
              </w:rPr>
              <w:t xml:space="preserve"> </w:t>
            </w:r>
            <w:r>
              <w:rPr>
                <w:rFonts w:ascii="Century Gothic"/>
                <w:sz w:val="20"/>
              </w:rPr>
              <w:t>expected</w:t>
            </w:r>
            <w:r>
              <w:rPr>
                <w:rFonts w:ascii="Century Gothic"/>
                <w:spacing w:val="-8"/>
                <w:sz w:val="20"/>
              </w:rPr>
              <w:t xml:space="preserve"> </w:t>
            </w:r>
            <w:r>
              <w:rPr>
                <w:rFonts w:ascii="Century Gothic"/>
                <w:sz w:val="20"/>
              </w:rPr>
              <w:t>to</w:t>
            </w:r>
            <w:r>
              <w:rPr>
                <w:rFonts w:ascii="Century Gothic"/>
                <w:spacing w:val="-9"/>
                <w:sz w:val="20"/>
              </w:rPr>
              <w:t xml:space="preserve"> </w:t>
            </w:r>
            <w:r>
              <w:rPr>
                <w:rFonts w:ascii="Century Gothic"/>
                <w:sz w:val="20"/>
              </w:rPr>
              <w:t>respond</w:t>
            </w:r>
            <w:r>
              <w:rPr>
                <w:rFonts w:ascii="Century Gothic"/>
                <w:spacing w:val="-8"/>
                <w:sz w:val="20"/>
              </w:rPr>
              <w:t xml:space="preserve"> </w:t>
            </w:r>
            <w:r>
              <w:rPr>
                <w:rFonts w:ascii="Century Gothic"/>
                <w:sz w:val="20"/>
              </w:rPr>
              <w:t>confidently</w:t>
            </w:r>
            <w:r>
              <w:rPr>
                <w:rFonts w:ascii="Century Gothic"/>
                <w:spacing w:val="-9"/>
                <w:sz w:val="20"/>
              </w:rPr>
              <w:t xml:space="preserve"> </w:t>
            </w:r>
            <w:r>
              <w:rPr>
                <w:rFonts w:ascii="Century Gothic"/>
                <w:sz w:val="20"/>
              </w:rPr>
              <w:t>and</w:t>
            </w:r>
            <w:r>
              <w:rPr>
                <w:rFonts w:ascii="Century Gothic"/>
                <w:spacing w:val="-6"/>
                <w:sz w:val="20"/>
              </w:rPr>
              <w:t xml:space="preserve"> </w:t>
            </w:r>
            <w:r>
              <w:rPr>
                <w:rFonts w:ascii="Century Gothic"/>
                <w:sz w:val="20"/>
              </w:rPr>
              <w:t>in</w:t>
            </w:r>
            <w:r>
              <w:rPr>
                <w:rFonts w:ascii="Century Gothic"/>
                <w:spacing w:val="-8"/>
                <w:sz w:val="20"/>
              </w:rPr>
              <w:t xml:space="preserve"> </w:t>
            </w:r>
            <w:r>
              <w:rPr>
                <w:rFonts w:ascii="Century Gothic"/>
                <w:sz w:val="20"/>
              </w:rPr>
              <w:t>a</w:t>
            </w:r>
            <w:r>
              <w:rPr>
                <w:rFonts w:ascii="Century Gothic"/>
                <w:spacing w:val="-8"/>
                <w:sz w:val="20"/>
              </w:rPr>
              <w:t xml:space="preserve"> </w:t>
            </w:r>
            <w:r>
              <w:rPr>
                <w:rFonts w:ascii="Century Gothic"/>
                <w:sz w:val="20"/>
              </w:rPr>
              <w:t>timely</w:t>
            </w:r>
            <w:r>
              <w:rPr>
                <w:rFonts w:ascii="Century Gothic"/>
                <w:spacing w:val="-9"/>
                <w:sz w:val="20"/>
              </w:rPr>
              <w:t xml:space="preserve"> </w:t>
            </w:r>
            <w:r>
              <w:rPr>
                <w:rFonts w:ascii="Century Gothic"/>
                <w:sz w:val="20"/>
              </w:rPr>
              <w:t>manner</w:t>
            </w:r>
            <w:r>
              <w:rPr>
                <w:rFonts w:ascii="Century Gothic"/>
                <w:spacing w:val="-4"/>
                <w:sz w:val="20"/>
              </w:rPr>
              <w:t xml:space="preserve"> </w:t>
            </w:r>
            <w:r>
              <w:rPr>
                <w:rFonts w:ascii="Century Gothic"/>
                <w:sz w:val="20"/>
              </w:rPr>
              <w:t>to</w:t>
            </w:r>
            <w:r>
              <w:rPr>
                <w:rFonts w:ascii="Century Gothic"/>
                <w:spacing w:val="-9"/>
                <w:sz w:val="20"/>
              </w:rPr>
              <w:t xml:space="preserve"> </w:t>
            </w:r>
            <w:r>
              <w:rPr>
                <w:rFonts w:ascii="Century Gothic"/>
                <w:sz w:val="20"/>
              </w:rPr>
              <w:t>problems/issues</w:t>
            </w:r>
            <w:r>
              <w:rPr>
                <w:rFonts w:ascii="Century Gothic"/>
                <w:spacing w:val="-7"/>
                <w:sz w:val="20"/>
              </w:rPr>
              <w:t xml:space="preserve"> </w:t>
            </w:r>
            <w:r>
              <w:rPr>
                <w:rFonts w:ascii="Century Gothic"/>
                <w:sz w:val="20"/>
              </w:rPr>
              <w:t>such</w:t>
            </w:r>
            <w:r>
              <w:rPr>
                <w:rFonts w:ascii="Century Gothic"/>
                <w:w w:val="99"/>
                <w:sz w:val="20"/>
              </w:rPr>
              <w:t xml:space="preserve"> </w:t>
            </w:r>
            <w:r>
              <w:rPr>
                <w:rFonts w:ascii="Century Gothic"/>
                <w:sz w:val="20"/>
              </w:rPr>
              <w:t>as equipment malfunction and prioritisation. They are expected to apply</w:t>
            </w:r>
            <w:r>
              <w:rPr>
                <w:rFonts w:ascii="Century Gothic"/>
                <w:spacing w:val="54"/>
                <w:sz w:val="20"/>
              </w:rPr>
              <w:t xml:space="preserve"> </w:t>
            </w:r>
            <w:r>
              <w:rPr>
                <w:rFonts w:ascii="Century Gothic"/>
                <w:sz w:val="20"/>
              </w:rPr>
              <w:t>well-established</w:t>
            </w:r>
            <w:r>
              <w:rPr>
                <w:rFonts w:ascii="Century Gothic"/>
                <w:spacing w:val="-1"/>
                <w:w w:val="99"/>
                <w:sz w:val="20"/>
              </w:rPr>
              <w:t xml:space="preserve"> </w:t>
            </w:r>
            <w:r>
              <w:rPr>
                <w:rFonts w:ascii="Century Gothic"/>
                <w:sz w:val="20"/>
              </w:rPr>
              <w:t xml:space="preserve">processes and procedures and technical and working knowledge to assist </w:t>
            </w:r>
            <w:r w:rsidR="008A1BE1">
              <w:rPr>
                <w:rFonts w:ascii="Century Gothic"/>
                <w:sz w:val="20"/>
              </w:rPr>
              <w:t xml:space="preserve">undergrad </w:t>
            </w:r>
            <w:r>
              <w:rPr>
                <w:rFonts w:ascii="Century Gothic"/>
                <w:sz w:val="20"/>
              </w:rPr>
              <w:t>students in the</w:t>
            </w:r>
            <w:r>
              <w:rPr>
                <w:rFonts w:ascii="Century Gothic"/>
                <w:spacing w:val="4"/>
                <w:sz w:val="20"/>
              </w:rPr>
              <w:t xml:space="preserve"> </w:t>
            </w:r>
            <w:r>
              <w:rPr>
                <w:rFonts w:ascii="Century Gothic"/>
                <w:sz w:val="20"/>
              </w:rPr>
              <w:t>design</w:t>
            </w:r>
            <w:r>
              <w:rPr>
                <w:rFonts w:ascii="Century Gothic"/>
                <w:w w:val="99"/>
                <w:sz w:val="20"/>
              </w:rPr>
              <w:t xml:space="preserve"> </w:t>
            </w:r>
            <w:r>
              <w:rPr>
                <w:rFonts w:ascii="Century Gothic"/>
                <w:sz w:val="20"/>
              </w:rPr>
              <w:t>and</w:t>
            </w:r>
            <w:r>
              <w:rPr>
                <w:rFonts w:ascii="Century Gothic"/>
                <w:spacing w:val="27"/>
                <w:sz w:val="20"/>
              </w:rPr>
              <w:t xml:space="preserve"> </w:t>
            </w:r>
            <w:r>
              <w:rPr>
                <w:rFonts w:ascii="Century Gothic"/>
                <w:sz w:val="20"/>
              </w:rPr>
              <w:t>preparation</w:t>
            </w:r>
            <w:r>
              <w:rPr>
                <w:rFonts w:ascii="Century Gothic"/>
                <w:spacing w:val="28"/>
                <w:sz w:val="20"/>
              </w:rPr>
              <w:t xml:space="preserve"> </w:t>
            </w:r>
            <w:r>
              <w:rPr>
                <w:rFonts w:ascii="Century Gothic"/>
                <w:sz w:val="20"/>
              </w:rPr>
              <w:t>of</w:t>
            </w:r>
            <w:r>
              <w:rPr>
                <w:rFonts w:ascii="Century Gothic"/>
                <w:spacing w:val="27"/>
                <w:sz w:val="20"/>
              </w:rPr>
              <w:t xml:space="preserve"> </w:t>
            </w:r>
            <w:r>
              <w:rPr>
                <w:rFonts w:ascii="Century Gothic"/>
                <w:sz w:val="20"/>
              </w:rPr>
              <w:t>experiments,</w:t>
            </w:r>
            <w:r>
              <w:rPr>
                <w:rFonts w:ascii="Century Gothic"/>
                <w:spacing w:val="24"/>
                <w:sz w:val="20"/>
              </w:rPr>
              <w:t xml:space="preserve"> </w:t>
            </w:r>
            <w:r>
              <w:rPr>
                <w:rFonts w:ascii="Century Gothic"/>
                <w:sz w:val="20"/>
              </w:rPr>
              <w:t>oversee</w:t>
            </w:r>
            <w:r>
              <w:rPr>
                <w:rFonts w:ascii="Century Gothic"/>
                <w:spacing w:val="27"/>
                <w:sz w:val="20"/>
              </w:rPr>
              <w:t xml:space="preserve"> </w:t>
            </w:r>
            <w:r>
              <w:rPr>
                <w:rFonts w:ascii="Century Gothic"/>
                <w:sz w:val="20"/>
              </w:rPr>
              <w:t>and</w:t>
            </w:r>
            <w:r>
              <w:rPr>
                <w:rFonts w:ascii="Century Gothic"/>
                <w:spacing w:val="27"/>
                <w:sz w:val="20"/>
              </w:rPr>
              <w:t xml:space="preserve"> </w:t>
            </w:r>
            <w:r>
              <w:rPr>
                <w:rFonts w:ascii="Century Gothic"/>
                <w:sz w:val="20"/>
              </w:rPr>
              <w:t>supervise</w:t>
            </w:r>
            <w:r w:rsidR="001B4298">
              <w:rPr>
                <w:rFonts w:ascii="Century Gothic"/>
                <w:sz w:val="20"/>
              </w:rPr>
              <w:t xml:space="preserve"> junior</w:t>
            </w:r>
            <w:r>
              <w:rPr>
                <w:rFonts w:ascii="Century Gothic"/>
                <w:spacing w:val="27"/>
                <w:sz w:val="20"/>
              </w:rPr>
              <w:t xml:space="preserve"> </w:t>
            </w:r>
            <w:r>
              <w:rPr>
                <w:rFonts w:ascii="Century Gothic"/>
                <w:sz w:val="20"/>
              </w:rPr>
              <w:t>technical</w:t>
            </w:r>
            <w:r>
              <w:rPr>
                <w:rFonts w:ascii="Century Gothic"/>
                <w:spacing w:val="28"/>
                <w:sz w:val="20"/>
              </w:rPr>
              <w:t xml:space="preserve"> </w:t>
            </w:r>
            <w:r>
              <w:rPr>
                <w:rFonts w:ascii="Century Gothic"/>
                <w:sz w:val="20"/>
              </w:rPr>
              <w:t>staff</w:t>
            </w:r>
            <w:r>
              <w:rPr>
                <w:rFonts w:ascii="Century Gothic"/>
                <w:spacing w:val="27"/>
                <w:sz w:val="20"/>
              </w:rPr>
              <w:t xml:space="preserve"> </w:t>
            </w:r>
            <w:r>
              <w:rPr>
                <w:rFonts w:ascii="Century Gothic"/>
                <w:sz w:val="20"/>
              </w:rPr>
              <w:t>on</w:t>
            </w:r>
            <w:r>
              <w:rPr>
                <w:rFonts w:ascii="Century Gothic"/>
                <w:spacing w:val="28"/>
                <w:sz w:val="20"/>
              </w:rPr>
              <w:t xml:space="preserve"> </w:t>
            </w:r>
            <w:r>
              <w:rPr>
                <w:rFonts w:ascii="Century Gothic"/>
                <w:sz w:val="20"/>
              </w:rPr>
              <w:t>the</w:t>
            </w:r>
            <w:r w:rsidR="001B4298">
              <w:rPr>
                <w:rFonts w:ascii="Century Gothic"/>
                <w:sz w:val="20"/>
              </w:rPr>
              <w:t xml:space="preserve"> </w:t>
            </w:r>
            <w:r w:rsidR="00B668C7">
              <w:rPr>
                <w:rFonts w:ascii="Century Gothic"/>
                <w:sz w:val="20"/>
              </w:rPr>
              <w:t xml:space="preserve">general support and monitoring duties in the laboratories. </w:t>
            </w:r>
          </w:p>
        </w:tc>
      </w:tr>
      <w:tr w:rsidR="000C2933" w14:paraId="456E3AC4" w14:textId="77777777" w:rsidTr="004A1CEA">
        <w:trPr>
          <w:trHeight w:hRule="exact" w:val="2841"/>
        </w:trPr>
        <w:tc>
          <w:tcPr>
            <w:tcW w:w="9988" w:type="dxa"/>
            <w:tcBorders>
              <w:top w:val="single" w:sz="4" w:space="0" w:color="000000"/>
              <w:left w:val="single" w:sz="4" w:space="0" w:color="000000"/>
              <w:bottom w:val="single" w:sz="4" w:space="0" w:color="000000"/>
              <w:right w:val="single" w:sz="4" w:space="0" w:color="000000"/>
            </w:tcBorders>
          </w:tcPr>
          <w:p w14:paraId="7389A0F0" w14:textId="77777777" w:rsidR="000C2933" w:rsidRDefault="00D27BC8">
            <w:pPr>
              <w:pStyle w:val="TableParagraph"/>
              <w:spacing w:before="63"/>
              <w:ind w:left="103"/>
              <w:rPr>
                <w:rFonts w:ascii="Century Gothic" w:eastAsia="Century Gothic" w:hAnsi="Century Gothic" w:cs="Century Gothic"/>
                <w:sz w:val="20"/>
                <w:szCs w:val="20"/>
              </w:rPr>
            </w:pPr>
            <w:r>
              <w:rPr>
                <w:rFonts w:ascii="Century Gothic"/>
                <w:b/>
                <w:sz w:val="20"/>
                <w:u w:val="single" w:color="000000"/>
              </w:rPr>
              <w:t>Dimensions of the</w:t>
            </w:r>
            <w:r>
              <w:rPr>
                <w:rFonts w:ascii="Century Gothic"/>
                <w:b/>
                <w:spacing w:val="-11"/>
                <w:sz w:val="20"/>
                <w:u w:val="single" w:color="000000"/>
              </w:rPr>
              <w:t xml:space="preserve"> </w:t>
            </w:r>
            <w:r>
              <w:rPr>
                <w:rFonts w:ascii="Century Gothic"/>
                <w:b/>
                <w:sz w:val="20"/>
                <w:u w:val="single" w:color="000000"/>
              </w:rPr>
              <w:t>role</w:t>
            </w:r>
          </w:p>
          <w:p w14:paraId="01F00A35" w14:textId="77777777" w:rsidR="000C2933" w:rsidRDefault="00D27BC8">
            <w:pPr>
              <w:pStyle w:val="TableParagraph"/>
              <w:numPr>
                <w:ilvl w:val="0"/>
                <w:numId w:val="4"/>
              </w:numPr>
              <w:tabs>
                <w:tab w:val="left" w:pos="387"/>
              </w:tabs>
              <w:spacing w:before="2"/>
              <w:ind w:right="105" w:hanging="283"/>
              <w:jc w:val="both"/>
              <w:rPr>
                <w:rFonts w:ascii="Century Gothic" w:eastAsia="Century Gothic" w:hAnsi="Century Gothic" w:cs="Century Gothic"/>
                <w:sz w:val="20"/>
                <w:szCs w:val="20"/>
              </w:rPr>
            </w:pPr>
            <w:r>
              <w:rPr>
                <w:rFonts w:ascii="Century Gothic"/>
                <w:sz w:val="20"/>
              </w:rPr>
              <w:t>The</w:t>
            </w:r>
            <w:r>
              <w:rPr>
                <w:rFonts w:ascii="Century Gothic"/>
                <w:spacing w:val="31"/>
                <w:sz w:val="20"/>
              </w:rPr>
              <w:t xml:space="preserve"> </w:t>
            </w:r>
            <w:r>
              <w:rPr>
                <w:rFonts w:ascii="Century Gothic"/>
                <w:sz w:val="20"/>
              </w:rPr>
              <w:t>post</w:t>
            </w:r>
            <w:r>
              <w:rPr>
                <w:rFonts w:ascii="Century Gothic"/>
                <w:spacing w:val="33"/>
                <w:sz w:val="20"/>
              </w:rPr>
              <w:t xml:space="preserve"> </w:t>
            </w:r>
            <w:r>
              <w:rPr>
                <w:rFonts w:ascii="Century Gothic"/>
                <w:sz w:val="20"/>
              </w:rPr>
              <w:t>holder</w:t>
            </w:r>
            <w:r>
              <w:rPr>
                <w:rFonts w:ascii="Century Gothic"/>
                <w:spacing w:val="32"/>
                <w:sz w:val="20"/>
              </w:rPr>
              <w:t xml:space="preserve"> </w:t>
            </w:r>
            <w:r>
              <w:rPr>
                <w:rFonts w:ascii="Century Gothic"/>
                <w:sz w:val="20"/>
              </w:rPr>
              <w:t>will</w:t>
            </w:r>
            <w:r>
              <w:rPr>
                <w:rFonts w:ascii="Century Gothic"/>
                <w:spacing w:val="32"/>
                <w:sz w:val="20"/>
              </w:rPr>
              <w:t xml:space="preserve"> </w:t>
            </w:r>
            <w:r>
              <w:rPr>
                <w:rFonts w:ascii="Century Gothic"/>
                <w:sz w:val="20"/>
              </w:rPr>
              <w:t>be</w:t>
            </w:r>
            <w:r>
              <w:rPr>
                <w:rFonts w:ascii="Century Gothic"/>
                <w:spacing w:val="31"/>
                <w:sz w:val="20"/>
              </w:rPr>
              <w:t xml:space="preserve"> </w:t>
            </w:r>
            <w:r>
              <w:rPr>
                <w:rFonts w:ascii="Century Gothic"/>
                <w:sz w:val="20"/>
              </w:rPr>
              <w:t>required</w:t>
            </w:r>
            <w:r>
              <w:rPr>
                <w:rFonts w:ascii="Century Gothic"/>
                <w:spacing w:val="32"/>
                <w:sz w:val="20"/>
              </w:rPr>
              <w:t xml:space="preserve"> </w:t>
            </w:r>
            <w:r>
              <w:rPr>
                <w:rFonts w:ascii="Century Gothic"/>
                <w:sz w:val="20"/>
              </w:rPr>
              <w:t>to</w:t>
            </w:r>
            <w:r>
              <w:rPr>
                <w:rFonts w:ascii="Century Gothic"/>
                <w:spacing w:val="33"/>
                <w:sz w:val="20"/>
              </w:rPr>
              <w:t xml:space="preserve"> </w:t>
            </w:r>
            <w:r>
              <w:rPr>
                <w:rFonts w:ascii="Century Gothic"/>
                <w:sz w:val="20"/>
              </w:rPr>
              <w:t>use</w:t>
            </w:r>
            <w:r>
              <w:rPr>
                <w:rFonts w:ascii="Century Gothic"/>
                <w:spacing w:val="31"/>
                <w:sz w:val="20"/>
              </w:rPr>
              <w:t xml:space="preserve"> </w:t>
            </w:r>
            <w:r>
              <w:rPr>
                <w:rFonts w:ascii="Century Gothic"/>
                <w:sz w:val="20"/>
              </w:rPr>
              <w:t>their</w:t>
            </w:r>
            <w:r>
              <w:rPr>
                <w:rFonts w:ascii="Century Gothic"/>
                <w:spacing w:val="31"/>
                <w:sz w:val="20"/>
              </w:rPr>
              <w:t xml:space="preserve"> </w:t>
            </w:r>
            <w:r>
              <w:rPr>
                <w:rFonts w:ascii="Century Gothic"/>
                <w:sz w:val="20"/>
              </w:rPr>
              <w:t>professional</w:t>
            </w:r>
            <w:r>
              <w:rPr>
                <w:rFonts w:ascii="Century Gothic"/>
                <w:spacing w:val="32"/>
                <w:sz w:val="20"/>
              </w:rPr>
              <w:t xml:space="preserve"> </w:t>
            </w:r>
            <w:r>
              <w:rPr>
                <w:rFonts w:ascii="Century Gothic"/>
                <w:sz w:val="20"/>
              </w:rPr>
              <w:t>expertise</w:t>
            </w:r>
            <w:r>
              <w:rPr>
                <w:rFonts w:ascii="Century Gothic"/>
                <w:spacing w:val="31"/>
                <w:sz w:val="20"/>
              </w:rPr>
              <w:t xml:space="preserve"> </w:t>
            </w:r>
            <w:r>
              <w:rPr>
                <w:rFonts w:ascii="Century Gothic"/>
                <w:sz w:val="20"/>
              </w:rPr>
              <w:t>and</w:t>
            </w:r>
            <w:r>
              <w:rPr>
                <w:rFonts w:ascii="Century Gothic"/>
                <w:spacing w:val="34"/>
                <w:sz w:val="20"/>
              </w:rPr>
              <w:t xml:space="preserve"> </w:t>
            </w:r>
            <w:r>
              <w:rPr>
                <w:rFonts w:ascii="Century Gothic"/>
                <w:sz w:val="20"/>
              </w:rPr>
              <w:t>experience</w:t>
            </w:r>
            <w:r>
              <w:rPr>
                <w:rFonts w:ascii="Century Gothic"/>
                <w:spacing w:val="31"/>
                <w:sz w:val="20"/>
              </w:rPr>
              <w:t xml:space="preserve"> </w:t>
            </w:r>
            <w:r>
              <w:rPr>
                <w:rFonts w:ascii="Century Gothic"/>
                <w:sz w:val="20"/>
              </w:rPr>
              <w:t>to</w:t>
            </w:r>
            <w:r>
              <w:rPr>
                <w:rFonts w:ascii="Century Gothic"/>
                <w:spacing w:val="31"/>
                <w:sz w:val="20"/>
              </w:rPr>
              <w:t xml:space="preserve"> </w:t>
            </w:r>
            <w:r>
              <w:rPr>
                <w:rFonts w:ascii="Century Gothic"/>
                <w:sz w:val="20"/>
              </w:rPr>
              <w:t>establish</w:t>
            </w:r>
            <w:r>
              <w:rPr>
                <w:rFonts w:ascii="Century Gothic"/>
                <w:spacing w:val="-1"/>
                <w:w w:val="99"/>
                <w:sz w:val="20"/>
              </w:rPr>
              <w:t xml:space="preserve"> </w:t>
            </w:r>
            <w:r>
              <w:rPr>
                <w:rFonts w:ascii="Century Gothic"/>
                <w:sz w:val="20"/>
              </w:rPr>
              <w:t>processes,</w:t>
            </w:r>
            <w:r>
              <w:rPr>
                <w:rFonts w:ascii="Century Gothic"/>
                <w:spacing w:val="18"/>
                <w:sz w:val="20"/>
              </w:rPr>
              <w:t xml:space="preserve"> </w:t>
            </w:r>
            <w:r>
              <w:rPr>
                <w:rFonts w:ascii="Century Gothic"/>
                <w:sz w:val="20"/>
              </w:rPr>
              <w:t>procedures</w:t>
            </w:r>
            <w:r>
              <w:rPr>
                <w:rFonts w:ascii="Century Gothic"/>
                <w:spacing w:val="20"/>
                <w:sz w:val="20"/>
              </w:rPr>
              <w:t xml:space="preserve"> </w:t>
            </w:r>
            <w:r>
              <w:rPr>
                <w:rFonts w:ascii="Century Gothic"/>
                <w:sz w:val="20"/>
              </w:rPr>
              <w:t>and</w:t>
            </w:r>
            <w:r>
              <w:rPr>
                <w:rFonts w:ascii="Century Gothic"/>
                <w:spacing w:val="20"/>
                <w:sz w:val="20"/>
              </w:rPr>
              <w:t xml:space="preserve"> </w:t>
            </w:r>
            <w:r>
              <w:rPr>
                <w:rFonts w:ascii="Century Gothic"/>
                <w:sz w:val="20"/>
              </w:rPr>
              <w:t>quality</w:t>
            </w:r>
            <w:r>
              <w:rPr>
                <w:rFonts w:ascii="Century Gothic"/>
                <w:spacing w:val="19"/>
                <w:sz w:val="20"/>
              </w:rPr>
              <w:t xml:space="preserve"> </w:t>
            </w:r>
            <w:r w:rsidR="00D90513">
              <w:rPr>
                <w:rFonts w:ascii="Century Gothic"/>
                <w:sz w:val="20"/>
              </w:rPr>
              <w:t>standards.</w:t>
            </w:r>
          </w:p>
          <w:p w14:paraId="70C43FD5" w14:textId="18D7BC3E" w:rsidR="000C2933" w:rsidRPr="009015B7" w:rsidRDefault="00D27BC8">
            <w:pPr>
              <w:pStyle w:val="TableParagraph"/>
              <w:numPr>
                <w:ilvl w:val="0"/>
                <w:numId w:val="4"/>
              </w:numPr>
              <w:tabs>
                <w:tab w:val="left" w:pos="387"/>
              </w:tabs>
              <w:ind w:right="101" w:hanging="283"/>
              <w:jc w:val="both"/>
              <w:rPr>
                <w:rFonts w:ascii="Century Gothic" w:eastAsia="Century Gothic" w:hAnsi="Century Gothic" w:cs="Century Gothic"/>
                <w:sz w:val="20"/>
                <w:szCs w:val="20"/>
              </w:rPr>
            </w:pPr>
            <w:r>
              <w:rPr>
                <w:rFonts w:ascii="Century Gothic"/>
                <w:sz w:val="20"/>
              </w:rPr>
              <w:t>The post holder will be required to contribute towards establishing a strong team of technical</w:t>
            </w:r>
            <w:r>
              <w:rPr>
                <w:rFonts w:ascii="Century Gothic"/>
                <w:spacing w:val="3"/>
                <w:sz w:val="20"/>
              </w:rPr>
              <w:t xml:space="preserve"> </w:t>
            </w:r>
            <w:r>
              <w:rPr>
                <w:rFonts w:ascii="Century Gothic"/>
                <w:sz w:val="20"/>
              </w:rPr>
              <w:t>staff</w:t>
            </w:r>
            <w:r>
              <w:rPr>
                <w:rFonts w:ascii="Century Gothic"/>
                <w:w w:val="99"/>
                <w:sz w:val="20"/>
              </w:rPr>
              <w:t xml:space="preserve"> </w:t>
            </w:r>
            <w:r>
              <w:rPr>
                <w:rFonts w:ascii="Century Gothic"/>
                <w:sz w:val="20"/>
              </w:rPr>
              <w:t>to</w:t>
            </w:r>
            <w:r>
              <w:rPr>
                <w:rFonts w:ascii="Century Gothic"/>
                <w:spacing w:val="-7"/>
                <w:sz w:val="20"/>
              </w:rPr>
              <w:t xml:space="preserve"> </w:t>
            </w:r>
            <w:r>
              <w:rPr>
                <w:rFonts w:ascii="Century Gothic"/>
                <w:sz w:val="20"/>
              </w:rPr>
              <w:t>provide</w:t>
            </w:r>
            <w:r>
              <w:rPr>
                <w:rFonts w:ascii="Century Gothic"/>
                <w:spacing w:val="-4"/>
                <w:sz w:val="20"/>
              </w:rPr>
              <w:t xml:space="preserve"> </w:t>
            </w:r>
            <w:r>
              <w:rPr>
                <w:rFonts w:ascii="Century Gothic"/>
                <w:sz w:val="20"/>
              </w:rPr>
              <w:t>frontline</w:t>
            </w:r>
            <w:r>
              <w:rPr>
                <w:rFonts w:ascii="Century Gothic"/>
                <w:spacing w:val="-6"/>
                <w:sz w:val="20"/>
              </w:rPr>
              <w:t xml:space="preserve"> </w:t>
            </w:r>
            <w:r>
              <w:rPr>
                <w:rFonts w:ascii="Century Gothic"/>
                <w:sz w:val="20"/>
              </w:rPr>
              <w:t>technical</w:t>
            </w:r>
            <w:r>
              <w:rPr>
                <w:rFonts w:ascii="Century Gothic"/>
                <w:spacing w:val="-5"/>
                <w:sz w:val="20"/>
              </w:rPr>
              <w:t xml:space="preserve"> </w:t>
            </w:r>
            <w:r>
              <w:rPr>
                <w:rFonts w:ascii="Century Gothic"/>
                <w:sz w:val="20"/>
              </w:rPr>
              <w:t>support</w:t>
            </w:r>
            <w:r>
              <w:rPr>
                <w:rFonts w:ascii="Century Gothic"/>
                <w:spacing w:val="-4"/>
                <w:sz w:val="20"/>
              </w:rPr>
              <w:t xml:space="preserve"> </w:t>
            </w:r>
            <w:r>
              <w:rPr>
                <w:rFonts w:ascii="Century Gothic"/>
                <w:sz w:val="20"/>
              </w:rPr>
              <w:t>for</w:t>
            </w:r>
            <w:r>
              <w:rPr>
                <w:rFonts w:ascii="Century Gothic"/>
                <w:spacing w:val="-1"/>
                <w:sz w:val="20"/>
              </w:rPr>
              <w:t xml:space="preserve"> </w:t>
            </w:r>
            <w:r w:rsidR="008A1BE1">
              <w:rPr>
                <w:rFonts w:ascii="Century Gothic"/>
                <w:sz w:val="20"/>
              </w:rPr>
              <w:t>the virology laboratories</w:t>
            </w:r>
            <w:r w:rsidR="00832AB4">
              <w:rPr>
                <w:rFonts w:ascii="Century Gothic"/>
                <w:sz w:val="20"/>
              </w:rPr>
              <w:t xml:space="preserve"> and associated users. </w:t>
            </w:r>
          </w:p>
          <w:p w14:paraId="33D1D182" w14:textId="6BA0B8F5" w:rsidR="000C2933" w:rsidRPr="009015B7" w:rsidRDefault="00076736" w:rsidP="009015B7">
            <w:pPr>
              <w:pStyle w:val="TableParagraph"/>
              <w:numPr>
                <w:ilvl w:val="0"/>
                <w:numId w:val="4"/>
              </w:numPr>
              <w:tabs>
                <w:tab w:val="left" w:pos="387"/>
              </w:tabs>
              <w:ind w:right="101" w:hanging="283"/>
              <w:jc w:val="both"/>
              <w:rPr>
                <w:rFonts w:ascii="Century Gothic" w:eastAsia="Century Gothic" w:hAnsi="Century Gothic" w:cs="Century Gothic"/>
                <w:sz w:val="20"/>
                <w:szCs w:val="20"/>
              </w:rPr>
            </w:pPr>
            <w:r w:rsidRPr="009015B7">
              <w:rPr>
                <w:rFonts w:ascii="Century Gothic"/>
                <w:sz w:val="20"/>
              </w:rPr>
              <w:t xml:space="preserve">The post holder </w:t>
            </w:r>
            <w:r w:rsidR="004C7FB2">
              <w:rPr>
                <w:rFonts w:ascii="Century Gothic"/>
                <w:sz w:val="20"/>
              </w:rPr>
              <w:t xml:space="preserve">in conjunction with the laboratory manager </w:t>
            </w:r>
            <w:r w:rsidRPr="009015B7">
              <w:rPr>
                <w:rFonts w:ascii="Century Gothic"/>
                <w:sz w:val="20"/>
              </w:rPr>
              <w:t xml:space="preserve">will be responsible for the </w:t>
            </w:r>
            <w:r w:rsidR="00D94F61" w:rsidRPr="009015B7">
              <w:rPr>
                <w:rFonts w:ascii="Century Gothic"/>
                <w:sz w:val="20"/>
              </w:rPr>
              <w:t>day-to-day</w:t>
            </w:r>
            <w:r w:rsidRPr="009015B7">
              <w:rPr>
                <w:rFonts w:ascii="Century Gothic"/>
                <w:sz w:val="20"/>
              </w:rPr>
              <w:t xml:space="preserve"> </w:t>
            </w:r>
            <w:r w:rsidR="004205B2" w:rsidRPr="009015B7">
              <w:rPr>
                <w:rFonts w:ascii="Century Gothic"/>
                <w:sz w:val="20"/>
              </w:rPr>
              <w:t>support and operation</w:t>
            </w:r>
            <w:r w:rsidRPr="009015B7">
              <w:rPr>
                <w:rFonts w:ascii="Century Gothic"/>
                <w:sz w:val="20"/>
              </w:rPr>
              <w:t xml:space="preserve"> </w:t>
            </w:r>
            <w:r w:rsidR="00DC260D" w:rsidRPr="009015B7">
              <w:rPr>
                <w:rFonts w:ascii="Century Gothic"/>
                <w:sz w:val="20"/>
              </w:rPr>
              <w:t xml:space="preserve">of the virology laboratories. </w:t>
            </w:r>
          </w:p>
          <w:p w14:paraId="135F2DD7" w14:textId="77777777" w:rsidR="000C2933" w:rsidRDefault="000C2933">
            <w:pPr>
              <w:pStyle w:val="TableParagraph"/>
              <w:ind w:left="103" w:right="115"/>
              <w:rPr>
                <w:rFonts w:ascii="Century Gothic" w:eastAsia="Century Gothic" w:hAnsi="Century Gothic" w:cs="Century Gothic"/>
                <w:sz w:val="20"/>
                <w:szCs w:val="20"/>
              </w:rPr>
            </w:pPr>
          </w:p>
        </w:tc>
      </w:tr>
      <w:tr w:rsidR="000C2933" w14:paraId="04C0A235" w14:textId="77777777" w:rsidTr="004A1CEA">
        <w:trPr>
          <w:trHeight w:hRule="exact" w:val="2825"/>
        </w:trPr>
        <w:tc>
          <w:tcPr>
            <w:tcW w:w="9988" w:type="dxa"/>
            <w:tcBorders>
              <w:top w:val="single" w:sz="4" w:space="0" w:color="000000"/>
              <w:left w:val="single" w:sz="4" w:space="0" w:color="000000"/>
              <w:bottom w:val="single" w:sz="4" w:space="0" w:color="000000"/>
              <w:right w:val="single" w:sz="4" w:space="0" w:color="000000"/>
            </w:tcBorders>
          </w:tcPr>
          <w:p w14:paraId="30D14ABE" w14:textId="77777777" w:rsidR="000C2933" w:rsidRDefault="00D27BC8">
            <w:pPr>
              <w:pStyle w:val="TableParagraph"/>
              <w:spacing w:before="3" w:line="245" w:lineRule="exact"/>
              <w:ind w:left="103"/>
              <w:rPr>
                <w:rFonts w:ascii="Century Gothic" w:eastAsia="Century Gothic" w:hAnsi="Century Gothic" w:cs="Century Gothic"/>
                <w:sz w:val="20"/>
                <w:szCs w:val="20"/>
              </w:rPr>
            </w:pPr>
            <w:r>
              <w:rPr>
                <w:rFonts w:ascii="Century Gothic"/>
                <w:b/>
                <w:sz w:val="20"/>
                <w:u w:val="single" w:color="000000"/>
              </w:rPr>
              <w:t>Supplementary</w:t>
            </w:r>
            <w:r>
              <w:rPr>
                <w:rFonts w:ascii="Century Gothic"/>
                <w:b/>
                <w:spacing w:val="-13"/>
                <w:sz w:val="20"/>
                <w:u w:val="single" w:color="000000"/>
              </w:rPr>
              <w:t xml:space="preserve"> </w:t>
            </w:r>
            <w:r>
              <w:rPr>
                <w:rFonts w:ascii="Century Gothic"/>
                <w:b/>
                <w:sz w:val="20"/>
                <w:u w:val="single" w:color="000000"/>
              </w:rPr>
              <w:t>Information</w:t>
            </w:r>
          </w:p>
          <w:p w14:paraId="682D372F" w14:textId="77777777" w:rsidR="004A1CEA" w:rsidRPr="004A1CEA" w:rsidRDefault="00D27BC8">
            <w:pPr>
              <w:pStyle w:val="TableParagraph"/>
              <w:numPr>
                <w:ilvl w:val="0"/>
                <w:numId w:val="3"/>
              </w:numPr>
              <w:tabs>
                <w:tab w:val="left" w:pos="416"/>
              </w:tabs>
              <w:ind w:right="103"/>
              <w:rPr>
                <w:rFonts w:ascii="Century Gothic" w:eastAsia="Century Gothic" w:hAnsi="Century Gothic" w:cs="Century Gothic"/>
                <w:sz w:val="20"/>
                <w:szCs w:val="20"/>
              </w:rPr>
            </w:pPr>
            <w:r>
              <w:rPr>
                <w:rFonts w:ascii="Century Gothic"/>
                <w:sz w:val="20"/>
              </w:rPr>
              <w:t>The</w:t>
            </w:r>
            <w:r>
              <w:rPr>
                <w:rFonts w:ascii="Century Gothic"/>
                <w:spacing w:val="-4"/>
                <w:sz w:val="20"/>
              </w:rPr>
              <w:t xml:space="preserve"> </w:t>
            </w:r>
            <w:r>
              <w:rPr>
                <w:rFonts w:ascii="Century Gothic"/>
                <w:sz w:val="20"/>
              </w:rPr>
              <w:t>post</w:t>
            </w:r>
            <w:r>
              <w:rPr>
                <w:rFonts w:ascii="Century Gothic"/>
                <w:spacing w:val="-2"/>
                <w:sz w:val="20"/>
              </w:rPr>
              <w:t xml:space="preserve"> </w:t>
            </w:r>
            <w:r>
              <w:rPr>
                <w:rFonts w:ascii="Century Gothic"/>
                <w:sz w:val="20"/>
              </w:rPr>
              <w:t>holder</w:t>
            </w:r>
            <w:r>
              <w:rPr>
                <w:rFonts w:ascii="Century Gothic"/>
                <w:spacing w:val="-4"/>
                <w:sz w:val="20"/>
              </w:rPr>
              <w:t xml:space="preserve"> </w:t>
            </w:r>
            <w:r>
              <w:rPr>
                <w:rFonts w:ascii="Century Gothic"/>
                <w:sz w:val="20"/>
              </w:rPr>
              <w:t>will</w:t>
            </w:r>
            <w:r>
              <w:rPr>
                <w:rFonts w:ascii="Century Gothic"/>
                <w:spacing w:val="-5"/>
                <w:sz w:val="20"/>
              </w:rPr>
              <w:t xml:space="preserve"> </w:t>
            </w:r>
            <w:r>
              <w:rPr>
                <w:rFonts w:ascii="Century Gothic"/>
                <w:sz w:val="20"/>
              </w:rPr>
              <w:t>work</w:t>
            </w:r>
            <w:r>
              <w:rPr>
                <w:rFonts w:ascii="Century Gothic"/>
                <w:spacing w:val="-5"/>
                <w:sz w:val="20"/>
              </w:rPr>
              <w:t xml:space="preserve"> </w:t>
            </w:r>
            <w:r>
              <w:rPr>
                <w:rFonts w:ascii="Century Gothic"/>
                <w:sz w:val="20"/>
              </w:rPr>
              <w:t>under</w:t>
            </w:r>
            <w:r>
              <w:rPr>
                <w:rFonts w:ascii="Century Gothic"/>
                <w:spacing w:val="-4"/>
                <w:sz w:val="20"/>
              </w:rPr>
              <w:t xml:space="preserve"> </w:t>
            </w:r>
            <w:r>
              <w:rPr>
                <w:rFonts w:ascii="Century Gothic"/>
                <w:sz w:val="20"/>
              </w:rPr>
              <w:t>the</w:t>
            </w:r>
            <w:r>
              <w:rPr>
                <w:rFonts w:ascii="Century Gothic"/>
                <w:spacing w:val="-4"/>
                <w:sz w:val="20"/>
              </w:rPr>
              <w:t xml:space="preserve"> </w:t>
            </w:r>
            <w:r>
              <w:rPr>
                <w:rFonts w:ascii="Century Gothic"/>
                <w:sz w:val="20"/>
              </w:rPr>
              <w:t>management</w:t>
            </w:r>
            <w:r>
              <w:rPr>
                <w:rFonts w:ascii="Century Gothic"/>
                <w:spacing w:val="-4"/>
                <w:sz w:val="20"/>
              </w:rPr>
              <w:t xml:space="preserve"> </w:t>
            </w:r>
            <w:r>
              <w:rPr>
                <w:rFonts w:ascii="Century Gothic"/>
                <w:sz w:val="20"/>
              </w:rPr>
              <w:t>of</w:t>
            </w:r>
            <w:r>
              <w:rPr>
                <w:rFonts w:ascii="Century Gothic"/>
                <w:spacing w:val="-4"/>
                <w:sz w:val="20"/>
              </w:rPr>
              <w:t xml:space="preserve"> </w:t>
            </w:r>
            <w:r>
              <w:rPr>
                <w:rFonts w:ascii="Century Gothic"/>
                <w:sz w:val="20"/>
              </w:rPr>
              <w:t>the</w:t>
            </w:r>
            <w:r>
              <w:rPr>
                <w:rFonts w:ascii="Century Gothic"/>
                <w:spacing w:val="1"/>
                <w:sz w:val="20"/>
              </w:rPr>
              <w:t xml:space="preserve"> </w:t>
            </w:r>
            <w:r w:rsidR="004A1CEA">
              <w:rPr>
                <w:rFonts w:ascii="Century Gothic"/>
                <w:spacing w:val="1"/>
                <w:sz w:val="20"/>
              </w:rPr>
              <w:t xml:space="preserve">Research Laboratory Manager and </w:t>
            </w:r>
            <w:r>
              <w:rPr>
                <w:rFonts w:ascii="Century Gothic"/>
                <w:sz w:val="20"/>
              </w:rPr>
              <w:t>Technical</w:t>
            </w:r>
            <w:r>
              <w:rPr>
                <w:rFonts w:ascii="Century Gothic"/>
                <w:spacing w:val="-3"/>
                <w:sz w:val="20"/>
              </w:rPr>
              <w:t xml:space="preserve"> </w:t>
            </w:r>
            <w:r>
              <w:rPr>
                <w:rFonts w:ascii="Century Gothic"/>
                <w:sz w:val="20"/>
              </w:rPr>
              <w:t>Services</w:t>
            </w:r>
            <w:r>
              <w:rPr>
                <w:rFonts w:ascii="Century Gothic"/>
                <w:spacing w:val="-2"/>
                <w:sz w:val="20"/>
              </w:rPr>
              <w:t xml:space="preserve"> </w:t>
            </w:r>
            <w:r>
              <w:rPr>
                <w:rFonts w:ascii="Century Gothic"/>
                <w:sz w:val="20"/>
              </w:rPr>
              <w:t>Manager</w:t>
            </w:r>
            <w:r>
              <w:rPr>
                <w:rFonts w:ascii="Century Gothic"/>
                <w:spacing w:val="-4"/>
                <w:sz w:val="20"/>
              </w:rPr>
              <w:t xml:space="preserve"> </w:t>
            </w:r>
            <w:r>
              <w:rPr>
                <w:rFonts w:ascii="Century Gothic"/>
                <w:sz w:val="20"/>
              </w:rPr>
              <w:t>and</w:t>
            </w:r>
            <w:r>
              <w:rPr>
                <w:rFonts w:ascii="Century Gothic"/>
                <w:spacing w:val="-6"/>
                <w:sz w:val="20"/>
              </w:rPr>
              <w:t xml:space="preserve"> </w:t>
            </w:r>
            <w:r>
              <w:rPr>
                <w:rFonts w:ascii="Century Gothic"/>
                <w:sz w:val="20"/>
              </w:rPr>
              <w:t>will</w:t>
            </w:r>
            <w:r>
              <w:rPr>
                <w:rFonts w:ascii="Century Gothic"/>
                <w:spacing w:val="-3"/>
                <w:sz w:val="20"/>
              </w:rPr>
              <w:t xml:space="preserve"> </w:t>
            </w:r>
            <w:r>
              <w:rPr>
                <w:rFonts w:ascii="Century Gothic"/>
                <w:sz w:val="20"/>
              </w:rPr>
              <w:t>liaise</w:t>
            </w:r>
            <w:r>
              <w:rPr>
                <w:rFonts w:ascii="Century Gothic"/>
                <w:spacing w:val="-1"/>
                <w:w w:val="99"/>
                <w:sz w:val="20"/>
              </w:rPr>
              <w:t xml:space="preserve"> </w:t>
            </w:r>
            <w:r>
              <w:rPr>
                <w:rFonts w:ascii="Century Gothic"/>
                <w:sz w:val="20"/>
              </w:rPr>
              <w:t>and</w:t>
            </w:r>
            <w:r>
              <w:rPr>
                <w:rFonts w:ascii="Century Gothic"/>
                <w:spacing w:val="-8"/>
                <w:sz w:val="20"/>
              </w:rPr>
              <w:t xml:space="preserve"> </w:t>
            </w:r>
            <w:r>
              <w:rPr>
                <w:rFonts w:ascii="Century Gothic"/>
                <w:sz w:val="20"/>
              </w:rPr>
              <w:t>interact</w:t>
            </w:r>
            <w:r>
              <w:rPr>
                <w:rFonts w:ascii="Century Gothic"/>
                <w:spacing w:val="-9"/>
                <w:sz w:val="20"/>
              </w:rPr>
              <w:t xml:space="preserve"> </w:t>
            </w:r>
            <w:r>
              <w:rPr>
                <w:rFonts w:ascii="Century Gothic"/>
                <w:sz w:val="20"/>
              </w:rPr>
              <w:t>with</w:t>
            </w:r>
            <w:r>
              <w:rPr>
                <w:rFonts w:ascii="Century Gothic"/>
                <w:spacing w:val="-8"/>
                <w:sz w:val="20"/>
              </w:rPr>
              <w:t xml:space="preserve"> </w:t>
            </w:r>
            <w:r>
              <w:rPr>
                <w:rFonts w:ascii="Century Gothic"/>
                <w:sz w:val="20"/>
              </w:rPr>
              <w:t>other</w:t>
            </w:r>
            <w:r>
              <w:rPr>
                <w:rFonts w:ascii="Century Gothic"/>
                <w:spacing w:val="-11"/>
                <w:sz w:val="20"/>
              </w:rPr>
              <w:t xml:space="preserve"> </w:t>
            </w:r>
            <w:r>
              <w:rPr>
                <w:rFonts w:ascii="Century Gothic"/>
                <w:sz w:val="20"/>
              </w:rPr>
              <w:t>technical</w:t>
            </w:r>
            <w:r>
              <w:rPr>
                <w:rFonts w:ascii="Century Gothic"/>
                <w:spacing w:val="-8"/>
                <w:sz w:val="20"/>
              </w:rPr>
              <w:t xml:space="preserve"> </w:t>
            </w:r>
            <w:r>
              <w:rPr>
                <w:rFonts w:ascii="Century Gothic"/>
                <w:sz w:val="20"/>
              </w:rPr>
              <w:t>staff</w:t>
            </w:r>
            <w:r>
              <w:rPr>
                <w:rFonts w:ascii="Century Gothic"/>
                <w:spacing w:val="-9"/>
                <w:sz w:val="20"/>
              </w:rPr>
              <w:t xml:space="preserve"> </w:t>
            </w:r>
            <w:r>
              <w:rPr>
                <w:rFonts w:ascii="Century Gothic"/>
                <w:sz w:val="20"/>
              </w:rPr>
              <w:t>to</w:t>
            </w:r>
            <w:r>
              <w:rPr>
                <w:rFonts w:ascii="Century Gothic"/>
                <w:spacing w:val="-9"/>
                <w:sz w:val="20"/>
              </w:rPr>
              <w:t xml:space="preserve"> </w:t>
            </w:r>
            <w:r>
              <w:rPr>
                <w:rFonts w:ascii="Century Gothic"/>
                <w:sz w:val="20"/>
              </w:rPr>
              <w:t>deliver</w:t>
            </w:r>
            <w:r>
              <w:rPr>
                <w:rFonts w:ascii="Century Gothic"/>
                <w:spacing w:val="-8"/>
                <w:sz w:val="20"/>
              </w:rPr>
              <w:t xml:space="preserve"> </w:t>
            </w:r>
            <w:r>
              <w:rPr>
                <w:rFonts w:ascii="Century Gothic"/>
                <w:sz w:val="20"/>
              </w:rPr>
              <w:t>the</w:t>
            </w:r>
            <w:r>
              <w:rPr>
                <w:rFonts w:ascii="Century Gothic"/>
                <w:spacing w:val="-8"/>
                <w:sz w:val="20"/>
              </w:rPr>
              <w:t xml:space="preserve"> </w:t>
            </w:r>
            <w:r>
              <w:rPr>
                <w:rFonts w:ascii="Century Gothic"/>
                <w:sz w:val="20"/>
              </w:rPr>
              <w:t>post</w:t>
            </w:r>
          </w:p>
          <w:p w14:paraId="29AAEFF3" w14:textId="705F10BD" w:rsidR="000C2933" w:rsidRPr="004A1CEA" w:rsidRDefault="00D27BC8" w:rsidP="004A1CEA">
            <w:pPr>
              <w:pStyle w:val="TableParagraph"/>
              <w:tabs>
                <w:tab w:val="left" w:pos="416"/>
              </w:tabs>
              <w:ind w:left="415" w:right="103"/>
              <w:rPr>
                <w:rFonts w:ascii="Century Gothic" w:eastAsia="Century Gothic" w:hAnsi="Century Gothic" w:cs="Century Gothic"/>
                <w:sz w:val="20"/>
                <w:szCs w:val="20"/>
              </w:rPr>
            </w:pPr>
            <w:r>
              <w:rPr>
                <w:rFonts w:ascii="Century Gothic"/>
                <w:sz w:val="20"/>
              </w:rPr>
              <w:t>goals.</w:t>
            </w:r>
            <w:r>
              <w:rPr>
                <w:rFonts w:ascii="Century Gothic"/>
                <w:spacing w:val="-11"/>
                <w:sz w:val="20"/>
              </w:rPr>
              <w:t xml:space="preserve"> </w:t>
            </w:r>
            <w:r>
              <w:rPr>
                <w:rFonts w:ascii="Century Gothic"/>
                <w:sz w:val="20"/>
              </w:rPr>
              <w:t>They</w:t>
            </w:r>
            <w:r>
              <w:rPr>
                <w:rFonts w:ascii="Century Gothic"/>
                <w:spacing w:val="-10"/>
                <w:sz w:val="20"/>
              </w:rPr>
              <w:t xml:space="preserve"> </w:t>
            </w:r>
            <w:r>
              <w:rPr>
                <w:rFonts w:ascii="Century Gothic"/>
                <w:sz w:val="20"/>
              </w:rPr>
              <w:t>will</w:t>
            </w:r>
            <w:r>
              <w:rPr>
                <w:rFonts w:ascii="Century Gothic"/>
                <w:spacing w:val="-8"/>
                <w:sz w:val="20"/>
              </w:rPr>
              <w:t xml:space="preserve"> </w:t>
            </w:r>
            <w:r>
              <w:rPr>
                <w:rFonts w:ascii="Century Gothic"/>
                <w:sz w:val="20"/>
              </w:rPr>
              <w:t>work</w:t>
            </w:r>
            <w:r>
              <w:rPr>
                <w:rFonts w:ascii="Century Gothic"/>
                <w:spacing w:val="-8"/>
                <w:sz w:val="20"/>
              </w:rPr>
              <w:t xml:space="preserve"> </w:t>
            </w:r>
            <w:r>
              <w:rPr>
                <w:rFonts w:ascii="Century Gothic"/>
                <w:sz w:val="20"/>
              </w:rPr>
              <w:t>alongside</w:t>
            </w:r>
            <w:r>
              <w:rPr>
                <w:rFonts w:ascii="Century Gothic"/>
                <w:spacing w:val="-8"/>
                <w:sz w:val="20"/>
              </w:rPr>
              <w:t xml:space="preserve"> </w:t>
            </w:r>
            <w:r>
              <w:rPr>
                <w:rFonts w:ascii="Century Gothic"/>
                <w:sz w:val="20"/>
              </w:rPr>
              <w:t>academic</w:t>
            </w:r>
            <w:r w:rsidR="004205B2">
              <w:rPr>
                <w:rFonts w:ascii="Century Gothic"/>
                <w:sz w:val="20"/>
              </w:rPr>
              <w:t>s</w:t>
            </w:r>
          </w:p>
          <w:p w14:paraId="1DC40A02" w14:textId="77777777" w:rsidR="004A1CEA" w:rsidRDefault="004A1CEA" w:rsidP="004A1CEA">
            <w:pPr>
              <w:pStyle w:val="TableParagraph"/>
              <w:numPr>
                <w:ilvl w:val="0"/>
                <w:numId w:val="3"/>
              </w:numPr>
              <w:tabs>
                <w:tab w:val="left" w:pos="416"/>
              </w:tabs>
              <w:ind w:right="103"/>
              <w:rPr>
                <w:rFonts w:ascii="Century Gothic" w:eastAsia="Century Gothic" w:hAnsi="Century Gothic" w:cs="Century Gothic"/>
                <w:sz w:val="20"/>
                <w:szCs w:val="20"/>
              </w:rPr>
            </w:pPr>
            <w:r>
              <w:rPr>
                <w:rFonts w:ascii="Century Gothic"/>
                <w:sz w:val="20"/>
              </w:rPr>
              <w:t>As</w:t>
            </w:r>
            <w:r>
              <w:rPr>
                <w:rFonts w:ascii="Century Gothic"/>
                <w:spacing w:val="-4"/>
                <w:sz w:val="20"/>
              </w:rPr>
              <w:t xml:space="preserve"> </w:t>
            </w:r>
            <w:r>
              <w:rPr>
                <w:rFonts w:ascii="Century Gothic"/>
                <w:sz w:val="20"/>
              </w:rPr>
              <w:t>directed</w:t>
            </w:r>
            <w:r>
              <w:rPr>
                <w:rFonts w:ascii="Century Gothic"/>
                <w:spacing w:val="-5"/>
                <w:sz w:val="20"/>
              </w:rPr>
              <w:t xml:space="preserve"> </w:t>
            </w:r>
            <w:r>
              <w:rPr>
                <w:rFonts w:ascii="Century Gothic"/>
                <w:sz w:val="20"/>
              </w:rPr>
              <w:t>by</w:t>
            </w:r>
            <w:r>
              <w:rPr>
                <w:rFonts w:ascii="Century Gothic"/>
                <w:spacing w:val="-7"/>
                <w:sz w:val="20"/>
              </w:rPr>
              <w:t xml:space="preserve"> </w:t>
            </w:r>
            <w:r>
              <w:rPr>
                <w:rFonts w:ascii="Century Gothic"/>
                <w:sz w:val="20"/>
              </w:rPr>
              <w:t>the</w:t>
            </w:r>
            <w:r>
              <w:rPr>
                <w:rFonts w:ascii="Century Gothic"/>
                <w:spacing w:val="-6"/>
                <w:sz w:val="20"/>
              </w:rPr>
              <w:t xml:space="preserve"> </w:t>
            </w:r>
            <w:r>
              <w:rPr>
                <w:rFonts w:ascii="Century Gothic"/>
                <w:sz w:val="20"/>
              </w:rPr>
              <w:t>Technical</w:t>
            </w:r>
            <w:r>
              <w:rPr>
                <w:rFonts w:ascii="Century Gothic"/>
                <w:spacing w:val="-5"/>
                <w:sz w:val="20"/>
              </w:rPr>
              <w:t xml:space="preserve"> </w:t>
            </w:r>
            <w:r>
              <w:rPr>
                <w:rFonts w:ascii="Century Gothic"/>
                <w:sz w:val="20"/>
              </w:rPr>
              <w:t>Services</w:t>
            </w:r>
            <w:r>
              <w:rPr>
                <w:rFonts w:ascii="Century Gothic"/>
                <w:spacing w:val="-7"/>
                <w:sz w:val="20"/>
              </w:rPr>
              <w:t xml:space="preserve"> </w:t>
            </w:r>
            <w:r>
              <w:rPr>
                <w:rFonts w:ascii="Century Gothic"/>
                <w:sz w:val="20"/>
              </w:rPr>
              <w:t>Manager,</w:t>
            </w:r>
            <w:r>
              <w:rPr>
                <w:rFonts w:ascii="Century Gothic"/>
                <w:spacing w:val="-8"/>
                <w:sz w:val="20"/>
              </w:rPr>
              <w:t xml:space="preserve"> </w:t>
            </w:r>
            <w:r>
              <w:rPr>
                <w:rFonts w:ascii="Century Gothic"/>
                <w:sz w:val="20"/>
              </w:rPr>
              <w:t>provide</w:t>
            </w:r>
            <w:r>
              <w:rPr>
                <w:rFonts w:ascii="Century Gothic"/>
                <w:spacing w:val="-6"/>
                <w:sz w:val="20"/>
              </w:rPr>
              <w:t xml:space="preserve"> </w:t>
            </w:r>
            <w:r>
              <w:rPr>
                <w:rFonts w:ascii="Century Gothic"/>
                <w:sz w:val="20"/>
              </w:rPr>
              <w:t>cover</w:t>
            </w:r>
            <w:r>
              <w:rPr>
                <w:rFonts w:ascii="Century Gothic"/>
                <w:spacing w:val="-6"/>
                <w:sz w:val="20"/>
              </w:rPr>
              <w:t xml:space="preserve"> </w:t>
            </w:r>
            <w:r>
              <w:rPr>
                <w:rFonts w:ascii="Century Gothic"/>
                <w:sz w:val="20"/>
              </w:rPr>
              <w:t>for</w:t>
            </w:r>
            <w:r>
              <w:rPr>
                <w:rFonts w:ascii="Century Gothic"/>
                <w:spacing w:val="-4"/>
                <w:sz w:val="20"/>
              </w:rPr>
              <w:t xml:space="preserve"> </w:t>
            </w:r>
            <w:r>
              <w:rPr>
                <w:rFonts w:ascii="Century Gothic"/>
                <w:sz w:val="20"/>
              </w:rPr>
              <w:t>other</w:t>
            </w:r>
            <w:r>
              <w:rPr>
                <w:rFonts w:ascii="Century Gothic"/>
                <w:spacing w:val="-6"/>
                <w:sz w:val="20"/>
              </w:rPr>
              <w:t xml:space="preserve"> </w:t>
            </w:r>
            <w:r>
              <w:rPr>
                <w:rFonts w:ascii="Century Gothic"/>
                <w:sz w:val="20"/>
              </w:rPr>
              <w:t>areas</w:t>
            </w:r>
            <w:r>
              <w:rPr>
                <w:rFonts w:ascii="Century Gothic"/>
                <w:spacing w:val="-7"/>
                <w:sz w:val="20"/>
              </w:rPr>
              <w:t xml:space="preserve"> </w:t>
            </w:r>
            <w:r>
              <w:rPr>
                <w:rFonts w:ascii="Century Gothic"/>
                <w:sz w:val="20"/>
              </w:rPr>
              <w:t>within</w:t>
            </w:r>
            <w:r>
              <w:rPr>
                <w:rFonts w:ascii="Century Gothic"/>
                <w:spacing w:val="-8"/>
                <w:sz w:val="20"/>
              </w:rPr>
              <w:t xml:space="preserve"> </w:t>
            </w:r>
            <w:r>
              <w:rPr>
                <w:rFonts w:ascii="Century Gothic"/>
                <w:sz w:val="20"/>
              </w:rPr>
              <w:t>the</w:t>
            </w:r>
            <w:r>
              <w:rPr>
                <w:rFonts w:ascii="Century Gothic"/>
                <w:spacing w:val="-6"/>
                <w:sz w:val="20"/>
              </w:rPr>
              <w:t xml:space="preserve"> </w:t>
            </w:r>
            <w:r>
              <w:rPr>
                <w:rFonts w:ascii="Century Gothic"/>
                <w:sz w:val="20"/>
              </w:rPr>
              <w:t>Technical</w:t>
            </w:r>
            <w:r>
              <w:rPr>
                <w:rFonts w:ascii="Century Gothic"/>
                <w:w w:val="99"/>
                <w:sz w:val="20"/>
              </w:rPr>
              <w:t xml:space="preserve"> </w:t>
            </w:r>
            <w:r>
              <w:rPr>
                <w:rFonts w:ascii="Century Gothic"/>
                <w:sz w:val="20"/>
              </w:rPr>
              <w:t>Support Team if necessary to meet the business</w:t>
            </w:r>
            <w:r>
              <w:rPr>
                <w:rFonts w:ascii="Century Gothic"/>
                <w:spacing w:val="-15"/>
                <w:sz w:val="20"/>
              </w:rPr>
              <w:t xml:space="preserve"> </w:t>
            </w:r>
            <w:r>
              <w:rPr>
                <w:rFonts w:ascii="Century Gothic"/>
                <w:sz w:val="20"/>
              </w:rPr>
              <w:t>needs</w:t>
            </w:r>
          </w:p>
        </w:tc>
      </w:tr>
    </w:tbl>
    <w:p w14:paraId="6D1B768F" w14:textId="77777777" w:rsidR="000C2933" w:rsidRDefault="000C2933">
      <w:pPr>
        <w:rPr>
          <w:rFonts w:ascii="Century Gothic" w:eastAsia="Century Gothic" w:hAnsi="Century Gothic" w:cs="Century Gothic"/>
          <w:sz w:val="20"/>
          <w:szCs w:val="20"/>
        </w:rPr>
        <w:sectPr w:rsidR="000C2933">
          <w:pgSz w:w="11910" w:h="16840"/>
          <w:pgMar w:top="0" w:right="500" w:bottom="280" w:left="0" w:header="720" w:footer="720" w:gutter="0"/>
          <w:cols w:space="720"/>
        </w:sectPr>
      </w:pPr>
    </w:p>
    <w:p w14:paraId="51A04BB4" w14:textId="77777777" w:rsidR="000C2933" w:rsidRDefault="00981EAC">
      <w:pPr>
        <w:rPr>
          <w:rFonts w:ascii="Times New Roman" w:eastAsia="Times New Roman" w:hAnsi="Times New Roman" w:cs="Times New Roman"/>
          <w:sz w:val="20"/>
          <w:szCs w:val="20"/>
        </w:rPr>
      </w:pPr>
      <w:r>
        <w:rPr>
          <w:noProof/>
          <w:lang w:val="en-GB" w:eastAsia="en-GB"/>
        </w:rPr>
        <w:lastRenderedPageBreak/>
        <w:drawing>
          <wp:anchor distT="0" distB="0" distL="114300" distR="114300" simplePos="0" relativeHeight="503300864" behindDoc="1" locked="0" layoutInCell="1" allowOverlap="1" wp14:anchorId="0804002F" wp14:editId="1C87B38A">
            <wp:simplePos x="0" y="0"/>
            <wp:positionH relativeFrom="page">
              <wp:posOffset>18415</wp:posOffset>
            </wp:positionH>
            <wp:positionV relativeFrom="page">
              <wp:posOffset>0</wp:posOffset>
            </wp:positionV>
            <wp:extent cx="1560830" cy="685800"/>
            <wp:effectExtent l="0" t="0" r="127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506B2" w14:textId="77777777" w:rsidR="000C2933" w:rsidRDefault="000C2933">
      <w:pPr>
        <w:rPr>
          <w:rFonts w:ascii="Times New Roman" w:eastAsia="Times New Roman" w:hAnsi="Times New Roman" w:cs="Times New Roman"/>
          <w:sz w:val="20"/>
          <w:szCs w:val="20"/>
        </w:rPr>
      </w:pPr>
    </w:p>
    <w:p w14:paraId="435E8706" w14:textId="77777777" w:rsidR="000C2933" w:rsidRDefault="000C2933">
      <w:pPr>
        <w:spacing w:before="9"/>
        <w:rPr>
          <w:rFonts w:ascii="Times New Roman" w:eastAsia="Times New Roman" w:hAnsi="Times New Roman" w:cs="Times New Roman"/>
          <w:sz w:val="29"/>
          <w:szCs w:val="29"/>
        </w:rPr>
      </w:pPr>
    </w:p>
    <w:tbl>
      <w:tblPr>
        <w:tblW w:w="0" w:type="auto"/>
        <w:tblInd w:w="1303" w:type="dxa"/>
        <w:tblLayout w:type="fixed"/>
        <w:tblCellMar>
          <w:left w:w="0" w:type="dxa"/>
          <w:right w:w="0" w:type="dxa"/>
        </w:tblCellMar>
        <w:tblLook w:val="01E0" w:firstRow="1" w:lastRow="1" w:firstColumn="1" w:lastColumn="1" w:noHBand="0" w:noVBand="0"/>
      </w:tblPr>
      <w:tblGrid>
        <w:gridCol w:w="7588"/>
        <w:gridCol w:w="1241"/>
        <w:gridCol w:w="1160"/>
      </w:tblGrid>
      <w:tr w:rsidR="000C2933" w14:paraId="5EBD6F86" w14:textId="77777777" w:rsidTr="004A1CEA">
        <w:trPr>
          <w:trHeight w:hRule="exact" w:val="489"/>
        </w:trPr>
        <w:tc>
          <w:tcPr>
            <w:tcW w:w="9988" w:type="dxa"/>
            <w:gridSpan w:val="3"/>
            <w:tcBorders>
              <w:top w:val="single" w:sz="4" w:space="0" w:color="000000"/>
              <w:left w:val="single" w:sz="4" w:space="0" w:color="000000"/>
              <w:bottom w:val="single" w:sz="4" w:space="0" w:color="000000"/>
              <w:right w:val="single" w:sz="4" w:space="0" w:color="000000"/>
            </w:tcBorders>
          </w:tcPr>
          <w:p w14:paraId="1C6EB90A" w14:textId="77777777" w:rsidR="000C2933" w:rsidRDefault="000C2933" w:rsidP="004A1CEA">
            <w:pPr>
              <w:pStyle w:val="TableParagraph"/>
              <w:tabs>
                <w:tab w:val="left" w:pos="416"/>
              </w:tabs>
              <w:ind w:left="415" w:right="108"/>
              <w:rPr>
                <w:rFonts w:ascii="Century Gothic" w:eastAsia="Century Gothic" w:hAnsi="Century Gothic" w:cs="Century Gothic"/>
                <w:sz w:val="20"/>
                <w:szCs w:val="20"/>
              </w:rPr>
            </w:pPr>
          </w:p>
        </w:tc>
      </w:tr>
      <w:tr w:rsidR="000C2933" w14:paraId="6C86EA08" w14:textId="77777777">
        <w:trPr>
          <w:trHeight w:hRule="exact" w:val="731"/>
        </w:trPr>
        <w:tc>
          <w:tcPr>
            <w:tcW w:w="9988" w:type="dxa"/>
            <w:gridSpan w:val="3"/>
            <w:tcBorders>
              <w:top w:val="single" w:sz="4" w:space="0" w:color="000000"/>
              <w:left w:val="single" w:sz="4" w:space="0" w:color="000000"/>
              <w:bottom w:val="single" w:sz="4" w:space="0" w:color="000000"/>
              <w:right w:val="single" w:sz="4" w:space="0" w:color="000000"/>
            </w:tcBorders>
            <w:shd w:val="clear" w:color="auto" w:fill="99CCFF"/>
          </w:tcPr>
          <w:p w14:paraId="246C5F0B" w14:textId="77777777" w:rsidR="000C2933" w:rsidRDefault="00D27BC8">
            <w:pPr>
              <w:pStyle w:val="TableParagraph"/>
              <w:spacing w:before="112" w:line="273" w:lineRule="auto"/>
              <w:ind w:left="103" w:right="224"/>
              <w:rPr>
                <w:rFonts w:ascii="Century Gothic" w:eastAsia="Century Gothic" w:hAnsi="Century Gothic" w:cs="Century Gothic"/>
                <w:sz w:val="16"/>
                <w:szCs w:val="16"/>
              </w:rPr>
            </w:pPr>
            <w:r>
              <w:rPr>
                <w:rFonts w:ascii="Century Gothic"/>
                <w:b/>
                <w:sz w:val="20"/>
              </w:rPr>
              <w:t>Person</w:t>
            </w:r>
            <w:r>
              <w:rPr>
                <w:rFonts w:ascii="Century Gothic"/>
                <w:b/>
                <w:spacing w:val="-4"/>
                <w:sz w:val="20"/>
              </w:rPr>
              <w:t xml:space="preserve"> </w:t>
            </w:r>
            <w:r>
              <w:rPr>
                <w:rFonts w:ascii="Century Gothic"/>
                <w:b/>
                <w:sz w:val="20"/>
              </w:rPr>
              <w:t>Specification</w:t>
            </w:r>
            <w:r>
              <w:rPr>
                <w:rFonts w:ascii="Century Gothic"/>
                <w:b/>
                <w:spacing w:val="-3"/>
                <w:sz w:val="20"/>
              </w:rPr>
              <w:t xml:space="preserve"> </w:t>
            </w:r>
            <w:r>
              <w:rPr>
                <w:rFonts w:ascii="Century Gothic"/>
                <w:sz w:val="16"/>
              </w:rPr>
              <w:t>This</w:t>
            </w:r>
            <w:r>
              <w:rPr>
                <w:rFonts w:ascii="Century Gothic"/>
                <w:spacing w:val="-5"/>
                <w:sz w:val="16"/>
              </w:rPr>
              <w:t xml:space="preserve"> </w:t>
            </w:r>
            <w:r>
              <w:rPr>
                <w:rFonts w:ascii="Century Gothic"/>
                <w:sz w:val="16"/>
              </w:rPr>
              <w:t>section</w:t>
            </w:r>
            <w:r>
              <w:rPr>
                <w:rFonts w:ascii="Century Gothic"/>
                <w:spacing w:val="-4"/>
                <w:sz w:val="16"/>
              </w:rPr>
              <w:t xml:space="preserve"> </w:t>
            </w:r>
            <w:r>
              <w:rPr>
                <w:rFonts w:ascii="Century Gothic"/>
                <w:sz w:val="16"/>
              </w:rPr>
              <w:t>describes</w:t>
            </w:r>
            <w:r>
              <w:rPr>
                <w:rFonts w:ascii="Century Gothic"/>
                <w:spacing w:val="-2"/>
                <w:sz w:val="16"/>
              </w:rPr>
              <w:t xml:space="preserve"> </w:t>
            </w:r>
            <w:r>
              <w:rPr>
                <w:rFonts w:ascii="Century Gothic"/>
                <w:sz w:val="16"/>
              </w:rPr>
              <w:t>the</w:t>
            </w:r>
            <w:r>
              <w:rPr>
                <w:rFonts w:ascii="Century Gothic"/>
                <w:spacing w:val="-1"/>
                <w:sz w:val="16"/>
              </w:rPr>
              <w:t xml:space="preserve"> </w:t>
            </w:r>
            <w:r>
              <w:rPr>
                <w:rFonts w:ascii="Century Gothic"/>
                <w:sz w:val="16"/>
              </w:rPr>
              <w:t>sum</w:t>
            </w:r>
            <w:r>
              <w:rPr>
                <w:rFonts w:ascii="Century Gothic"/>
                <w:spacing w:val="-4"/>
                <w:sz w:val="16"/>
              </w:rPr>
              <w:t xml:space="preserve"> </w:t>
            </w:r>
            <w:r>
              <w:rPr>
                <w:rFonts w:ascii="Century Gothic"/>
                <w:sz w:val="16"/>
              </w:rPr>
              <w:t>total</w:t>
            </w:r>
            <w:r>
              <w:rPr>
                <w:rFonts w:ascii="Century Gothic"/>
                <w:spacing w:val="-3"/>
                <w:sz w:val="16"/>
              </w:rPr>
              <w:t xml:space="preserve"> </w:t>
            </w:r>
            <w:r>
              <w:rPr>
                <w:rFonts w:ascii="Century Gothic"/>
                <w:sz w:val="16"/>
              </w:rPr>
              <w:t>of</w:t>
            </w:r>
            <w:r>
              <w:rPr>
                <w:rFonts w:ascii="Century Gothic"/>
                <w:spacing w:val="-2"/>
                <w:sz w:val="16"/>
              </w:rPr>
              <w:t xml:space="preserve"> </w:t>
            </w:r>
            <w:r>
              <w:rPr>
                <w:rFonts w:ascii="Century Gothic"/>
                <w:sz w:val="16"/>
              </w:rPr>
              <w:t>knowledge,</w:t>
            </w:r>
            <w:r>
              <w:rPr>
                <w:rFonts w:ascii="Century Gothic"/>
                <w:spacing w:val="-6"/>
                <w:sz w:val="16"/>
              </w:rPr>
              <w:t xml:space="preserve"> </w:t>
            </w:r>
            <w:r>
              <w:rPr>
                <w:rFonts w:ascii="Century Gothic"/>
                <w:sz w:val="16"/>
              </w:rPr>
              <w:t>experience</w:t>
            </w:r>
            <w:r>
              <w:rPr>
                <w:rFonts w:ascii="Century Gothic"/>
                <w:spacing w:val="-4"/>
                <w:sz w:val="16"/>
              </w:rPr>
              <w:t xml:space="preserve"> </w:t>
            </w:r>
            <w:r>
              <w:rPr>
                <w:rFonts w:ascii="Century Gothic"/>
                <w:sz w:val="16"/>
              </w:rPr>
              <w:t>&amp;</w:t>
            </w:r>
            <w:r>
              <w:rPr>
                <w:rFonts w:ascii="Century Gothic"/>
                <w:spacing w:val="-1"/>
                <w:sz w:val="16"/>
              </w:rPr>
              <w:t xml:space="preserve"> </w:t>
            </w:r>
            <w:r>
              <w:rPr>
                <w:rFonts w:ascii="Century Gothic"/>
                <w:sz w:val="16"/>
              </w:rPr>
              <w:t>competence</w:t>
            </w:r>
            <w:r>
              <w:rPr>
                <w:rFonts w:ascii="Century Gothic"/>
                <w:spacing w:val="-1"/>
                <w:sz w:val="16"/>
              </w:rPr>
              <w:t xml:space="preserve"> </w:t>
            </w:r>
            <w:r>
              <w:rPr>
                <w:rFonts w:ascii="Century Gothic"/>
                <w:sz w:val="16"/>
              </w:rPr>
              <w:t>required</w:t>
            </w:r>
            <w:r>
              <w:rPr>
                <w:rFonts w:ascii="Century Gothic"/>
                <w:spacing w:val="-4"/>
                <w:sz w:val="16"/>
              </w:rPr>
              <w:t xml:space="preserve"> </w:t>
            </w:r>
            <w:r>
              <w:rPr>
                <w:rFonts w:ascii="Century Gothic"/>
                <w:sz w:val="16"/>
              </w:rPr>
              <w:t>by</w:t>
            </w:r>
            <w:r>
              <w:rPr>
                <w:rFonts w:ascii="Century Gothic"/>
                <w:spacing w:val="-5"/>
                <w:sz w:val="16"/>
              </w:rPr>
              <w:t xml:space="preserve"> </w:t>
            </w:r>
            <w:r>
              <w:rPr>
                <w:rFonts w:ascii="Century Gothic"/>
                <w:sz w:val="16"/>
              </w:rPr>
              <w:t>the</w:t>
            </w:r>
            <w:r>
              <w:rPr>
                <w:rFonts w:ascii="Century Gothic"/>
                <w:spacing w:val="-3"/>
                <w:sz w:val="16"/>
              </w:rPr>
              <w:t xml:space="preserve"> </w:t>
            </w:r>
            <w:r>
              <w:rPr>
                <w:rFonts w:ascii="Century Gothic"/>
                <w:sz w:val="16"/>
              </w:rPr>
              <w:t>post</w:t>
            </w:r>
            <w:r>
              <w:rPr>
                <w:rFonts w:ascii="Century Gothic"/>
                <w:spacing w:val="-1"/>
                <w:sz w:val="16"/>
              </w:rPr>
              <w:t xml:space="preserve"> </w:t>
            </w:r>
            <w:r>
              <w:rPr>
                <w:rFonts w:ascii="Century Gothic"/>
                <w:sz w:val="16"/>
              </w:rPr>
              <w:t>holder that is necessary for standard acceptable performance in carrying out this</w:t>
            </w:r>
            <w:r>
              <w:rPr>
                <w:rFonts w:ascii="Century Gothic"/>
                <w:spacing w:val="-24"/>
                <w:sz w:val="16"/>
              </w:rPr>
              <w:t xml:space="preserve"> </w:t>
            </w:r>
            <w:r>
              <w:rPr>
                <w:rFonts w:ascii="Century Gothic"/>
                <w:sz w:val="16"/>
              </w:rPr>
              <w:t>role.</w:t>
            </w:r>
          </w:p>
        </w:tc>
      </w:tr>
      <w:tr w:rsidR="000C2933" w14:paraId="09C0A68A" w14:textId="77777777">
        <w:trPr>
          <w:trHeight w:hRule="exact" w:val="490"/>
        </w:trPr>
        <w:tc>
          <w:tcPr>
            <w:tcW w:w="8829" w:type="dxa"/>
            <w:gridSpan w:val="2"/>
            <w:tcBorders>
              <w:top w:val="single" w:sz="4" w:space="0" w:color="000000"/>
              <w:left w:val="single" w:sz="4" w:space="0" w:color="000000"/>
              <w:bottom w:val="single" w:sz="4" w:space="0" w:color="000000"/>
              <w:right w:val="single" w:sz="4" w:space="0" w:color="000000"/>
            </w:tcBorders>
          </w:tcPr>
          <w:p w14:paraId="0ECD2839" w14:textId="77777777" w:rsidR="000C2933" w:rsidRDefault="00D27BC8">
            <w:pPr>
              <w:pStyle w:val="TableParagraph"/>
              <w:spacing w:before="111"/>
              <w:ind w:left="103"/>
              <w:rPr>
                <w:rFonts w:ascii="Century Gothic" w:eastAsia="Century Gothic" w:hAnsi="Century Gothic" w:cs="Century Gothic"/>
                <w:sz w:val="20"/>
                <w:szCs w:val="20"/>
              </w:rPr>
            </w:pPr>
            <w:r>
              <w:rPr>
                <w:rFonts w:ascii="Century Gothic"/>
                <w:b/>
                <w:sz w:val="20"/>
              </w:rPr>
              <w:t>Qualifications and Professional</w:t>
            </w:r>
            <w:r>
              <w:rPr>
                <w:rFonts w:ascii="Century Gothic"/>
                <w:b/>
                <w:spacing w:val="-21"/>
                <w:sz w:val="20"/>
              </w:rPr>
              <w:t xml:space="preserve"> </w:t>
            </w:r>
            <w:r>
              <w:rPr>
                <w:rFonts w:ascii="Century Gothic"/>
                <w:b/>
                <w:sz w:val="20"/>
              </w:rPr>
              <w:t>Memberships</w:t>
            </w:r>
          </w:p>
        </w:tc>
        <w:tc>
          <w:tcPr>
            <w:tcW w:w="1160" w:type="dxa"/>
            <w:tcBorders>
              <w:top w:val="single" w:sz="4" w:space="0" w:color="000000"/>
              <w:left w:val="single" w:sz="4" w:space="0" w:color="000000"/>
              <w:bottom w:val="single" w:sz="4" w:space="0" w:color="000000"/>
              <w:right w:val="single" w:sz="4" w:space="0" w:color="000000"/>
            </w:tcBorders>
          </w:tcPr>
          <w:p w14:paraId="6F8CDB29" w14:textId="77777777" w:rsidR="000C2933" w:rsidRDefault="000C2933"/>
        </w:tc>
      </w:tr>
      <w:tr w:rsidR="000C2933" w14:paraId="07F76CD3" w14:textId="77777777">
        <w:trPr>
          <w:trHeight w:hRule="exact" w:val="1481"/>
        </w:trPr>
        <w:tc>
          <w:tcPr>
            <w:tcW w:w="8829" w:type="dxa"/>
            <w:gridSpan w:val="2"/>
            <w:tcBorders>
              <w:top w:val="single" w:sz="4" w:space="0" w:color="000000"/>
              <w:left w:val="single" w:sz="4" w:space="0" w:color="000000"/>
              <w:bottom w:val="single" w:sz="4" w:space="0" w:color="000000"/>
              <w:right w:val="single" w:sz="4" w:space="0" w:color="000000"/>
            </w:tcBorders>
          </w:tcPr>
          <w:p w14:paraId="3EC1AC50" w14:textId="77777777" w:rsidR="004A1CEA" w:rsidRDefault="004A1CEA" w:rsidP="004A1CEA">
            <w:pPr>
              <w:spacing w:before="60" w:after="60" w:line="240" w:lineRule="exact"/>
              <w:rPr>
                <w:rFonts w:ascii="Frutiger LT Std 45 Light" w:hAnsi="Frutiger LT Std 45 Light"/>
                <w:sz w:val="20"/>
              </w:rPr>
            </w:pPr>
            <w:r>
              <w:rPr>
                <w:rFonts w:ascii="Frutiger LT Std 45 Light" w:hAnsi="Frutiger LT Std 45 Light"/>
                <w:sz w:val="20"/>
              </w:rPr>
              <w:t>Degree, HNC, A level, NVQ3 or equivalent standard  in the relevant specialist area;</w:t>
            </w:r>
          </w:p>
          <w:p w14:paraId="26FC4B09" w14:textId="77777777" w:rsidR="004A1CEA" w:rsidRDefault="004A1CEA" w:rsidP="004A1CEA">
            <w:pPr>
              <w:spacing w:before="60" w:after="60" w:line="240" w:lineRule="exact"/>
              <w:rPr>
                <w:rFonts w:ascii="Frutiger LT Std 45 Light" w:hAnsi="Frutiger LT Std 45 Light"/>
                <w:sz w:val="20"/>
              </w:rPr>
            </w:pPr>
            <w:r>
              <w:rPr>
                <w:rFonts w:ascii="Frutiger LT Std 45 Light" w:hAnsi="Frutiger LT Std 45 Light"/>
                <w:sz w:val="20"/>
              </w:rPr>
              <w:t>Or</w:t>
            </w:r>
          </w:p>
          <w:p w14:paraId="37D7672B" w14:textId="77777777" w:rsidR="000C2933" w:rsidRDefault="004A1CEA" w:rsidP="004A1CEA">
            <w:pPr>
              <w:pStyle w:val="TableParagraph"/>
              <w:ind w:right="276"/>
              <w:rPr>
                <w:rFonts w:ascii="Century Gothic" w:eastAsia="Century Gothic" w:hAnsi="Century Gothic" w:cs="Century Gothic"/>
                <w:sz w:val="20"/>
                <w:szCs w:val="20"/>
              </w:rPr>
            </w:pPr>
            <w:r>
              <w:rPr>
                <w:rFonts w:ascii="Frutiger LT Std 45 Light" w:hAnsi="Frutiger LT Std 45 Light"/>
                <w:sz w:val="20"/>
              </w:rPr>
              <w:t>Broad practical experience in a relevant technical or scientific role.</w:t>
            </w:r>
          </w:p>
        </w:tc>
        <w:tc>
          <w:tcPr>
            <w:tcW w:w="1160" w:type="dxa"/>
            <w:tcBorders>
              <w:top w:val="single" w:sz="4" w:space="0" w:color="000000"/>
              <w:left w:val="single" w:sz="4" w:space="0" w:color="000000"/>
              <w:bottom w:val="single" w:sz="4" w:space="0" w:color="000000"/>
              <w:right w:val="single" w:sz="4" w:space="0" w:color="000000"/>
            </w:tcBorders>
          </w:tcPr>
          <w:p w14:paraId="5D9DC0B9" w14:textId="77777777" w:rsidR="000C2933" w:rsidRDefault="00D27BC8">
            <w:pPr>
              <w:pStyle w:val="TableParagraph"/>
              <w:spacing w:before="51"/>
              <w:ind w:right="1"/>
              <w:jc w:val="center"/>
              <w:rPr>
                <w:rFonts w:ascii="Century Gothic" w:eastAsia="Century Gothic" w:hAnsi="Century Gothic" w:cs="Century Gothic"/>
                <w:sz w:val="20"/>
                <w:szCs w:val="20"/>
              </w:rPr>
            </w:pPr>
            <w:r>
              <w:rPr>
                <w:rFonts w:ascii="Century Gothic"/>
                <w:w w:val="99"/>
                <w:sz w:val="20"/>
              </w:rPr>
              <w:t>E</w:t>
            </w:r>
          </w:p>
        </w:tc>
      </w:tr>
      <w:tr w:rsidR="000C2933" w14:paraId="28530097" w14:textId="77777777">
        <w:trPr>
          <w:trHeight w:hRule="exact" w:val="370"/>
        </w:trPr>
        <w:tc>
          <w:tcPr>
            <w:tcW w:w="8829" w:type="dxa"/>
            <w:gridSpan w:val="2"/>
            <w:tcBorders>
              <w:top w:val="single" w:sz="4" w:space="0" w:color="000000"/>
              <w:left w:val="single" w:sz="4" w:space="0" w:color="000000"/>
              <w:bottom w:val="single" w:sz="4" w:space="0" w:color="000000"/>
              <w:right w:val="single" w:sz="4" w:space="0" w:color="000000"/>
            </w:tcBorders>
          </w:tcPr>
          <w:p w14:paraId="3A16988B" w14:textId="77777777" w:rsidR="000C2933" w:rsidRDefault="000C2933">
            <w:pPr>
              <w:pStyle w:val="TableParagraph"/>
              <w:spacing w:before="3"/>
              <w:ind w:left="103"/>
              <w:rPr>
                <w:rFonts w:ascii="Century Gothic" w:eastAsia="Century Gothic" w:hAnsi="Century Gothic" w:cs="Century Gothic"/>
                <w:sz w:val="20"/>
                <w:szCs w:val="20"/>
              </w:rPr>
            </w:pPr>
          </w:p>
        </w:tc>
        <w:tc>
          <w:tcPr>
            <w:tcW w:w="1160" w:type="dxa"/>
            <w:tcBorders>
              <w:top w:val="single" w:sz="4" w:space="0" w:color="000000"/>
              <w:left w:val="single" w:sz="4" w:space="0" w:color="000000"/>
              <w:bottom w:val="single" w:sz="4" w:space="0" w:color="000000"/>
              <w:right w:val="single" w:sz="4" w:space="0" w:color="000000"/>
            </w:tcBorders>
          </w:tcPr>
          <w:p w14:paraId="0FE6E7B0" w14:textId="77777777" w:rsidR="000C2933" w:rsidRDefault="000C2933">
            <w:pPr>
              <w:pStyle w:val="TableParagraph"/>
              <w:spacing w:before="51"/>
              <w:ind w:right="1"/>
              <w:jc w:val="center"/>
              <w:rPr>
                <w:rFonts w:ascii="Century Gothic" w:eastAsia="Century Gothic" w:hAnsi="Century Gothic" w:cs="Century Gothic"/>
                <w:sz w:val="20"/>
                <w:szCs w:val="20"/>
              </w:rPr>
            </w:pPr>
          </w:p>
        </w:tc>
      </w:tr>
      <w:tr w:rsidR="000C2933" w14:paraId="22EB0EF1" w14:textId="77777777">
        <w:trPr>
          <w:trHeight w:hRule="exact" w:val="970"/>
        </w:trPr>
        <w:tc>
          <w:tcPr>
            <w:tcW w:w="7588" w:type="dxa"/>
            <w:tcBorders>
              <w:top w:val="single" w:sz="4" w:space="0" w:color="000000"/>
              <w:left w:val="single" w:sz="4" w:space="0" w:color="000000"/>
              <w:bottom w:val="single" w:sz="4" w:space="0" w:color="000000"/>
              <w:right w:val="single" w:sz="4" w:space="0" w:color="000000"/>
            </w:tcBorders>
          </w:tcPr>
          <w:p w14:paraId="134A566F" w14:textId="77777777" w:rsidR="000C2933" w:rsidRDefault="00D27BC8">
            <w:pPr>
              <w:pStyle w:val="TableParagraph"/>
              <w:spacing w:before="111" w:line="283" w:lineRule="auto"/>
              <w:ind w:left="103" w:right="102"/>
              <w:jc w:val="both"/>
              <w:rPr>
                <w:rFonts w:ascii="Century Gothic" w:eastAsia="Century Gothic" w:hAnsi="Century Gothic" w:cs="Century Gothic"/>
                <w:sz w:val="16"/>
                <w:szCs w:val="16"/>
              </w:rPr>
            </w:pPr>
            <w:r>
              <w:rPr>
                <w:rFonts w:ascii="Century Gothic"/>
                <w:b/>
                <w:sz w:val="20"/>
              </w:rPr>
              <w:t xml:space="preserve">Technical Competencies (Experience and Knowledge) </w:t>
            </w:r>
            <w:r>
              <w:rPr>
                <w:rFonts w:ascii="Century Gothic"/>
                <w:sz w:val="16"/>
              </w:rPr>
              <w:t>This section contains</w:t>
            </w:r>
            <w:r>
              <w:rPr>
                <w:rFonts w:ascii="Century Gothic"/>
                <w:spacing w:val="8"/>
                <w:sz w:val="16"/>
              </w:rPr>
              <w:t xml:space="preserve"> </w:t>
            </w:r>
            <w:r>
              <w:rPr>
                <w:rFonts w:ascii="Century Gothic"/>
                <w:sz w:val="16"/>
              </w:rPr>
              <w:t>the level</w:t>
            </w:r>
            <w:r>
              <w:rPr>
                <w:rFonts w:ascii="Century Gothic"/>
                <w:spacing w:val="-5"/>
                <w:sz w:val="16"/>
              </w:rPr>
              <w:t xml:space="preserve"> </w:t>
            </w:r>
            <w:r>
              <w:rPr>
                <w:rFonts w:ascii="Century Gothic"/>
                <w:sz w:val="16"/>
              </w:rPr>
              <w:t>of</w:t>
            </w:r>
            <w:r>
              <w:rPr>
                <w:rFonts w:ascii="Century Gothic"/>
                <w:spacing w:val="-3"/>
                <w:sz w:val="16"/>
              </w:rPr>
              <w:t xml:space="preserve"> </w:t>
            </w:r>
            <w:r>
              <w:rPr>
                <w:rFonts w:ascii="Century Gothic"/>
                <w:sz w:val="16"/>
              </w:rPr>
              <w:t>competency</w:t>
            </w:r>
            <w:r>
              <w:rPr>
                <w:rFonts w:ascii="Century Gothic"/>
                <w:spacing w:val="-3"/>
                <w:sz w:val="16"/>
              </w:rPr>
              <w:t xml:space="preserve"> </w:t>
            </w:r>
            <w:r>
              <w:rPr>
                <w:rFonts w:ascii="Century Gothic"/>
                <w:sz w:val="16"/>
              </w:rPr>
              <w:t>required</w:t>
            </w:r>
            <w:r>
              <w:rPr>
                <w:rFonts w:ascii="Century Gothic"/>
                <w:spacing w:val="-3"/>
                <w:sz w:val="16"/>
              </w:rPr>
              <w:t xml:space="preserve"> to </w:t>
            </w:r>
            <w:r>
              <w:rPr>
                <w:rFonts w:ascii="Century Gothic"/>
                <w:sz w:val="16"/>
              </w:rPr>
              <w:t>carry</w:t>
            </w:r>
            <w:r>
              <w:rPr>
                <w:rFonts w:ascii="Century Gothic"/>
                <w:spacing w:val="-6"/>
                <w:sz w:val="16"/>
              </w:rPr>
              <w:t xml:space="preserve"> </w:t>
            </w:r>
            <w:r>
              <w:rPr>
                <w:rFonts w:ascii="Century Gothic"/>
                <w:sz w:val="16"/>
              </w:rPr>
              <w:t>out</w:t>
            </w:r>
            <w:r>
              <w:rPr>
                <w:rFonts w:ascii="Century Gothic"/>
                <w:spacing w:val="-5"/>
                <w:sz w:val="16"/>
              </w:rPr>
              <w:t xml:space="preserve"> </w:t>
            </w:r>
            <w:r>
              <w:rPr>
                <w:rFonts w:ascii="Century Gothic"/>
                <w:sz w:val="16"/>
              </w:rPr>
              <w:t>the</w:t>
            </w:r>
            <w:r>
              <w:rPr>
                <w:rFonts w:ascii="Century Gothic"/>
                <w:spacing w:val="-5"/>
                <w:sz w:val="16"/>
              </w:rPr>
              <w:t xml:space="preserve"> </w:t>
            </w:r>
            <w:r>
              <w:rPr>
                <w:rFonts w:ascii="Century Gothic"/>
                <w:sz w:val="16"/>
              </w:rPr>
              <w:t>role</w:t>
            </w:r>
            <w:r>
              <w:rPr>
                <w:rFonts w:ascii="Century Gothic"/>
                <w:spacing w:val="-7"/>
                <w:sz w:val="16"/>
              </w:rPr>
              <w:t xml:space="preserve"> </w:t>
            </w:r>
            <w:r>
              <w:rPr>
                <w:rFonts w:ascii="Century Gothic"/>
                <w:sz w:val="16"/>
              </w:rPr>
              <w:t>(please</w:t>
            </w:r>
            <w:r>
              <w:rPr>
                <w:rFonts w:ascii="Century Gothic"/>
                <w:spacing w:val="-5"/>
                <w:sz w:val="16"/>
              </w:rPr>
              <w:t xml:space="preserve"> </w:t>
            </w:r>
            <w:r>
              <w:rPr>
                <w:rFonts w:ascii="Century Gothic"/>
                <w:sz w:val="16"/>
              </w:rPr>
              <w:t>refer</w:t>
            </w:r>
            <w:r>
              <w:rPr>
                <w:rFonts w:ascii="Century Gothic"/>
                <w:spacing w:val="-4"/>
                <w:sz w:val="16"/>
              </w:rPr>
              <w:t xml:space="preserve"> </w:t>
            </w:r>
            <w:r>
              <w:rPr>
                <w:rFonts w:ascii="Century Gothic"/>
                <w:sz w:val="16"/>
              </w:rPr>
              <w:t>to</w:t>
            </w:r>
            <w:r>
              <w:rPr>
                <w:rFonts w:ascii="Century Gothic"/>
                <w:spacing w:val="-3"/>
                <w:sz w:val="16"/>
              </w:rPr>
              <w:t xml:space="preserve"> </w:t>
            </w:r>
            <w:r>
              <w:rPr>
                <w:rFonts w:ascii="Century Gothic"/>
                <w:sz w:val="16"/>
              </w:rPr>
              <w:t>the</w:t>
            </w:r>
            <w:r>
              <w:rPr>
                <w:rFonts w:ascii="Century Gothic"/>
                <w:spacing w:val="-4"/>
                <w:sz w:val="16"/>
              </w:rPr>
              <w:t xml:space="preserve"> </w:t>
            </w:r>
            <w:r>
              <w:rPr>
                <w:rFonts w:ascii="Century Gothic"/>
                <w:sz w:val="16"/>
              </w:rPr>
              <w:t>Competency</w:t>
            </w:r>
            <w:r>
              <w:rPr>
                <w:rFonts w:ascii="Century Gothic"/>
                <w:spacing w:val="-6"/>
                <w:sz w:val="16"/>
              </w:rPr>
              <w:t xml:space="preserve"> </w:t>
            </w:r>
            <w:r>
              <w:rPr>
                <w:rFonts w:ascii="Century Gothic"/>
                <w:sz w:val="16"/>
              </w:rPr>
              <w:t>Framework for clarification where needed and the Job Matching</w:t>
            </w:r>
            <w:r>
              <w:rPr>
                <w:rFonts w:ascii="Century Gothic"/>
                <w:spacing w:val="-19"/>
                <w:sz w:val="16"/>
              </w:rPr>
              <w:t xml:space="preserve"> </w:t>
            </w:r>
            <w:r>
              <w:rPr>
                <w:rFonts w:ascii="Century Gothic"/>
                <w:sz w:val="16"/>
              </w:rPr>
              <w:t>Guidance).</w:t>
            </w:r>
          </w:p>
        </w:tc>
        <w:tc>
          <w:tcPr>
            <w:tcW w:w="1241" w:type="dxa"/>
            <w:tcBorders>
              <w:top w:val="single" w:sz="4" w:space="0" w:color="000000"/>
              <w:left w:val="single" w:sz="4" w:space="0" w:color="000000"/>
              <w:bottom w:val="single" w:sz="4" w:space="0" w:color="000000"/>
              <w:right w:val="single" w:sz="4" w:space="0" w:color="000000"/>
            </w:tcBorders>
          </w:tcPr>
          <w:p w14:paraId="25E28EEE" w14:textId="77777777" w:rsidR="000C2933" w:rsidRDefault="00D27BC8">
            <w:pPr>
              <w:pStyle w:val="TableParagraph"/>
              <w:spacing w:before="120" w:line="240" w:lineRule="exact"/>
              <w:ind w:left="160" w:right="161"/>
              <w:rPr>
                <w:rFonts w:ascii="Century Gothic" w:eastAsia="Century Gothic" w:hAnsi="Century Gothic" w:cs="Century Gothic"/>
                <w:sz w:val="20"/>
                <w:szCs w:val="20"/>
              </w:rPr>
            </w:pPr>
            <w:r>
              <w:rPr>
                <w:rFonts w:ascii="Century Gothic"/>
                <w:b/>
                <w:sz w:val="20"/>
              </w:rPr>
              <w:t>Essential/</w:t>
            </w:r>
            <w:r>
              <w:rPr>
                <w:rFonts w:ascii="Century Gothic"/>
                <w:b/>
                <w:w w:val="99"/>
                <w:sz w:val="20"/>
              </w:rPr>
              <w:t xml:space="preserve"> </w:t>
            </w:r>
            <w:r>
              <w:rPr>
                <w:rFonts w:ascii="Century Gothic"/>
                <w:b/>
                <w:sz w:val="20"/>
              </w:rPr>
              <w:t>Desirable</w:t>
            </w:r>
          </w:p>
        </w:tc>
        <w:tc>
          <w:tcPr>
            <w:tcW w:w="1160" w:type="dxa"/>
            <w:tcBorders>
              <w:top w:val="single" w:sz="4" w:space="0" w:color="000000"/>
              <w:left w:val="single" w:sz="4" w:space="0" w:color="000000"/>
              <w:bottom w:val="single" w:sz="4" w:space="0" w:color="000000"/>
              <w:right w:val="single" w:sz="4" w:space="0" w:color="000000"/>
            </w:tcBorders>
          </w:tcPr>
          <w:p w14:paraId="7F92198C" w14:textId="77777777" w:rsidR="000C2933" w:rsidRDefault="00D27BC8">
            <w:pPr>
              <w:pStyle w:val="TableParagraph"/>
              <w:spacing w:before="120" w:line="240" w:lineRule="exact"/>
              <w:ind w:left="419" w:right="324" w:hanging="99"/>
              <w:rPr>
                <w:rFonts w:ascii="Century Gothic" w:eastAsia="Century Gothic" w:hAnsi="Century Gothic" w:cs="Century Gothic"/>
                <w:sz w:val="20"/>
                <w:szCs w:val="20"/>
              </w:rPr>
            </w:pPr>
            <w:r>
              <w:rPr>
                <w:rFonts w:ascii="Century Gothic"/>
                <w:b/>
                <w:sz w:val="20"/>
              </w:rPr>
              <w:t>Level</w:t>
            </w:r>
            <w:r>
              <w:rPr>
                <w:rFonts w:ascii="Century Gothic"/>
                <w:b/>
                <w:spacing w:val="-1"/>
                <w:w w:val="99"/>
                <w:sz w:val="20"/>
              </w:rPr>
              <w:t xml:space="preserve"> </w:t>
            </w:r>
            <w:r>
              <w:rPr>
                <w:rFonts w:ascii="Century Gothic"/>
                <w:b/>
                <w:sz w:val="20"/>
              </w:rPr>
              <w:t>1-3</w:t>
            </w:r>
          </w:p>
        </w:tc>
      </w:tr>
      <w:tr w:rsidR="000C2933" w14:paraId="5C463D39" w14:textId="77777777">
        <w:trPr>
          <w:trHeight w:hRule="exact" w:val="610"/>
        </w:trPr>
        <w:tc>
          <w:tcPr>
            <w:tcW w:w="7588" w:type="dxa"/>
            <w:tcBorders>
              <w:top w:val="single" w:sz="4" w:space="0" w:color="000000"/>
              <w:left w:val="single" w:sz="4" w:space="0" w:color="000000"/>
              <w:bottom w:val="single" w:sz="4" w:space="0" w:color="000000"/>
              <w:right w:val="single" w:sz="4" w:space="0" w:color="000000"/>
            </w:tcBorders>
          </w:tcPr>
          <w:p w14:paraId="2EA8E96D" w14:textId="05C9ABE8" w:rsidR="000C2933" w:rsidRDefault="00D27BC8" w:rsidP="004A1CEA">
            <w:pPr>
              <w:pStyle w:val="TableParagraph"/>
              <w:spacing w:before="60" w:line="240" w:lineRule="exact"/>
              <w:ind w:left="103" w:right="112"/>
              <w:rPr>
                <w:rFonts w:ascii="Century Gothic" w:eastAsia="Century Gothic" w:hAnsi="Century Gothic" w:cs="Century Gothic"/>
                <w:sz w:val="20"/>
                <w:szCs w:val="20"/>
              </w:rPr>
            </w:pPr>
            <w:r>
              <w:rPr>
                <w:rFonts w:ascii="Century Gothic"/>
                <w:sz w:val="20"/>
              </w:rPr>
              <w:t xml:space="preserve">Solid relevant </w:t>
            </w:r>
            <w:r w:rsidR="00D728D0">
              <w:rPr>
                <w:rFonts w:ascii="Century Gothic"/>
                <w:sz w:val="20"/>
              </w:rPr>
              <w:t>laboratory support knowle</w:t>
            </w:r>
            <w:r w:rsidR="003B4446">
              <w:rPr>
                <w:rFonts w:ascii="Century Gothic"/>
                <w:sz w:val="20"/>
              </w:rPr>
              <w:t>dge</w:t>
            </w:r>
            <w:r>
              <w:rPr>
                <w:rFonts w:ascii="Century Gothic"/>
                <w:sz w:val="20"/>
              </w:rPr>
              <w:t xml:space="preserve"> and experience in a </w:t>
            </w:r>
            <w:r w:rsidR="00F56CC1">
              <w:rPr>
                <w:rFonts w:ascii="Century Gothic"/>
                <w:sz w:val="20"/>
              </w:rPr>
              <w:t>biochemistry</w:t>
            </w:r>
            <w:r w:rsidR="003B4446">
              <w:rPr>
                <w:rFonts w:ascii="Century Gothic"/>
                <w:sz w:val="20"/>
              </w:rPr>
              <w:t xml:space="preserve"> related field</w:t>
            </w:r>
            <w:r w:rsidR="00C60DA0">
              <w:rPr>
                <w:rFonts w:ascii="Century Gothic"/>
                <w:sz w:val="20"/>
              </w:rPr>
              <w:t xml:space="preserve"> </w:t>
            </w:r>
            <w:r w:rsidR="001266C7">
              <w:rPr>
                <w:rFonts w:ascii="Century Gothic"/>
                <w:sz w:val="20"/>
              </w:rPr>
              <w:t xml:space="preserve">along with some teaching experience  </w:t>
            </w:r>
          </w:p>
        </w:tc>
        <w:tc>
          <w:tcPr>
            <w:tcW w:w="1241" w:type="dxa"/>
            <w:tcBorders>
              <w:top w:val="single" w:sz="4" w:space="0" w:color="000000"/>
              <w:left w:val="single" w:sz="4" w:space="0" w:color="000000"/>
              <w:bottom w:val="single" w:sz="4" w:space="0" w:color="000000"/>
              <w:right w:val="single" w:sz="4" w:space="0" w:color="000000"/>
            </w:tcBorders>
          </w:tcPr>
          <w:p w14:paraId="210FC514" w14:textId="77777777" w:rsidR="000C2933" w:rsidRDefault="00D27BC8">
            <w:pPr>
              <w:pStyle w:val="TableParagraph"/>
              <w:spacing w:before="51"/>
              <w:ind w:right="1"/>
              <w:jc w:val="center"/>
              <w:rPr>
                <w:rFonts w:ascii="Century Gothic" w:eastAsia="Century Gothic" w:hAnsi="Century Gothic" w:cs="Century Gothic"/>
                <w:sz w:val="20"/>
                <w:szCs w:val="20"/>
              </w:rPr>
            </w:pPr>
            <w:r>
              <w:rPr>
                <w:rFonts w:ascii="Century Gothic"/>
                <w:w w:val="99"/>
                <w:sz w:val="20"/>
              </w:rPr>
              <w:t>E</w:t>
            </w:r>
          </w:p>
        </w:tc>
        <w:tc>
          <w:tcPr>
            <w:tcW w:w="1160" w:type="dxa"/>
            <w:tcBorders>
              <w:top w:val="single" w:sz="4" w:space="0" w:color="000000"/>
              <w:left w:val="single" w:sz="4" w:space="0" w:color="000000"/>
              <w:bottom w:val="single" w:sz="4" w:space="0" w:color="000000"/>
              <w:right w:val="single" w:sz="4" w:space="0" w:color="000000"/>
            </w:tcBorders>
          </w:tcPr>
          <w:p w14:paraId="750858DE" w14:textId="77777777" w:rsidR="000C2933" w:rsidRDefault="00D27BC8">
            <w:pPr>
              <w:pStyle w:val="TableParagraph"/>
              <w:spacing w:before="51"/>
              <w:jc w:val="center"/>
              <w:rPr>
                <w:rFonts w:ascii="Century Gothic" w:eastAsia="Century Gothic" w:hAnsi="Century Gothic" w:cs="Century Gothic"/>
                <w:sz w:val="20"/>
                <w:szCs w:val="20"/>
              </w:rPr>
            </w:pPr>
            <w:r>
              <w:rPr>
                <w:rFonts w:ascii="Century Gothic"/>
                <w:w w:val="99"/>
                <w:sz w:val="20"/>
              </w:rPr>
              <w:t>2</w:t>
            </w:r>
          </w:p>
        </w:tc>
      </w:tr>
      <w:tr w:rsidR="000C2933" w14:paraId="518BE798" w14:textId="77777777" w:rsidTr="004A1CEA">
        <w:trPr>
          <w:trHeight w:hRule="exact" w:val="449"/>
        </w:trPr>
        <w:tc>
          <w:tcPr>
            <w:tcW w:w="7588" w:type="dxa"/>
            <w:tcBorders>
              <w:top w:val="single" w:sz="4" w:space="0" w:color="000000"/>
              <w:left w:val="single" w:sz="4" w:space="0" w:color="000000"/>
              <w:bottom w:val="single" w:sz="4" w:space="0" w:color="000000"/>
              <w:right w:val="single" w:sz="4" w:space="0" w:color="000000"/>
            </w:tcBorders>
          </w:tcPr>
          <w:p w14:paraId="0DA7A839" w14:textId="77777777" w:rsidR="000C2933" w:rsidRPr="004A1CEA" w:rsidRDefault="004A1CEA">
            <w:pPr>
              <w:pStyle w:val="TableParagraph"/>
              <w:spacing w:before="62" w:line="240" w:lineRule="exact"/>
              <w:ind w:left="103" w:right="102"/>
              <w:jc w:val="both"/>
              <w:rPr>
                <w:rFonts w:ascii="Century Gothic" w:eastAsia="Century Gothic" w:hAnsi="Century Gothic" w:cs="Century Gothic"/>
                <w:sz w:val="20"/>
                <w:szCs w:val="20"/>
              </w:rPr>
            </w:pPr>
            <w:r w:rsidRPr="004A1CEA">
              <w:rPr>
                <w:rFonts w:ascii="Century Gothic" w:hAnsi="Century Gothic"/>
                <w:sz w:val="20"/>
              </w:rPr>
              <w:t>Excellent observational skills, accuracy and attention to detail</w:t>
            </w:r>
          </w:p>
        </w:tc>
        <w:tc>
          <w:tcPr>
            <w:tcW w:w="1241" w:type="dxa"/>
            <w:tcBorders>
              <w:top w:val="single" w:sz="4" w:space="0" w:color="000000"/>
              <w:left w:val="single" w:sz="4" w:space="0" w:color="000000"/>
              <w:bottom w:val="single" w:sz="4" w:space="0" w:color="000000"/>
              <w:right w:val="single" w:sz="4" w:space="0" w:color="000000"/>
            </w:tcBorders>
          </w:tcPr>
          <w:p w14:paraId="73ED577D" w14:textId="77777777" w:rsidR="000C2933" w:rsidRDefault="00D27BC8">
            <w:pPr>
              <w:pStyle w:val="TableParagraph"/>
              <w:spacing w:before="53"/>
              <w:ind w:right="1"/>
              <w:jc w:val="center"/>
              <w:rPr>
                <w:rFonts w:ascii="Century Gothic" w:eastAsia="Century Gothic" w:hAnsi="Century Gothic" w:cs="Century Gothic"/>
                <w:sz w:val="20"/>
                <w:szCs w:val="20"/>
              </w:rPr>
            </w:pPr>
            <w:r>
              <w:rPr>
                <w:rFonts w:ascii="Century Gothic"/>
                <w:w w:val="99"/>
                <w:sz w:val="20"/>
              </w:rPr>
              <w:t>E</w:t>
            </w:r>
          </w:p>
        </w:tc>
        <w:tc>
          <w:tcPr>
            <w:tcW w:w="1160" w:type="dxa"/>
            <w:tcBorders>
              <w:top w:val="single" w:sz="4" w:space="0" w:color="000000"/>
              <w:left w:val="single" w:sz="4" w:space="0" w:color="000000"/>
              <w:bottom w:val="single" w:sz="4" w:space="0" w:color="000000"/>
              <w:right w:val="single" w:sz="4" w:space="0" w:color="000000"/>
            </w:tcBorders>
          </w:tcPr>
          <w:p w14:paraId="73424CDE" w14:textId="77777777" w:rsidR="000C2933" w:rsidRDefault="004A1CEA">
            <w:pPr>
              <w:pStyle w:val="TableParagraph"/>
              <w:spacing w:before="53"/>
              <w:jc w:val="center"/>
              <w:rPr>
                <w:rFonts w:ascii="Century Gothic" w:eastAsia="Century Gothic" w:hAnsi="Century Gothic" w:cs="Century Gothic"/>
                <w:sz w:val="20"/>
                <w:szCs w:val="20"/>
              </w:rPr>
            </w:pPr>
            <w:r>
              <w:rPr>
                <w:rFonts w:ascii="Century Gothic"/>
                <w:w w:val="99"/>
                <w:sz w:val="20"/>
              </w:rPr>
              <w:t>2</w:t>
            </w:r>
          </w:p>
        </w:tc>
      </w:tr>
      <w:tr w:rsidR="000C2933" w14:paraId="4B169E29" w14:textId="77777777">
        <w:trPr>
          <w:trHeight w:hRule="exact" w:val="610"/>
        </w:trPr>
        <w:tc>
          <w:tcPr>
            <w:tcW w:w="7588" w:type="dxa"/>
            <w:tcBorders>
              <w:top w:val="single" w:sz="4" w:space="0" w:color="000000"/>
              <w:left w:val="single" w:sz="4" w:space="0" w:color="000000"/>
              <w:bottom w:val="single" w:sz="4" w:space="0" w:color="000000"/>
              <w:right w:val="single" w:sz="4" w:space="0" w:color="000000"/>
            </w:tcBorders>
          </w:tcPr>
          <w:p w14:paraId="7F40914D" w14:textId="77777777" w:rsidR="000C2933" w:rsidRDefault="00D27BC8">
            <w:pPr>
              <w:pStyle w:val="TableParagraph"/>
              <w:spacing w:before="60" w:line="240" w:lineRule="exact"/>
              <w:ind w:left="103" w:right="112"/>
              <w:rPr>
                <w:rFonts w:ascii="Century Gothic" w:eastAsia="Century Gothic" w:hAnsi="Century Gothic" w:cs="Century Gothic"/>
                <w:sz w:val="20"/>
                <w:szCs w:val="20"/>
              </w:rPr>
            </w:pPr>
            <w:r>
              <w:rPr>
                <w:rFonts w:ascii="Century Gothic"/>
                <w:sz w:val="20"/>
              </w:rPr>
              <w:t>Comprehensive understanding of Health and Safety Legislation and</w:t>
            </w:r>
            <w:r>
              <w:rPr>
                <w:rFonts w:ascii="Century Gothic"/>
                <w:spacing w:val="19"/>
                <w:sz w:val="20"/>
              </w:rPr>
              <w:t xml:space="preserve"> </w:t>
            </w:r>
            <w:r>
              <w:rPr>
                <w:rFonts w:ascii="Century Gothic"/>
                <w:sz w:val="20"/>
              </w:rPr>
              <w:t>best</w:t>
            </w:r>
            <w:r>
              <w:rPr>
                <w:rFonts w:ascii="Century Gothic"/>
                <w:w w:val="99"/>
                <w:sz w:val="20"/>
              </w:rPr>
              <w:t xml:space="preserve"> </w:t>
            </w:r>
            <w:r>
              <w:rPr>
                <w:rFonts w:ascii="Century Gothic"/>
                <w:sz w:val="20"/>
              </w:rPr>
              <w:t>practice</w:t>
            </w:r>
          </w:p>
        </w:tc>
        <w:tc>
          <w:tcPr>
            <w:tcW w:w="1241" w:type="dxa"/>
            <w:tcBorders>
              <w:top w:val="single" w:sz="4" w:space="0" w:color="000000"/>
              <w:left w:val="single" w:sz="4" w:space="0" w:color="000000"/>
              <w:bottom w:val="single" w:sz="4" w:space="0" w:color="000000"/>
              <w:right w:val="single" w:sz="4" w:space="0" w:color="000000"/>
            </w:tcBorders>
          </w:tcPr>
          <w:p w14:paraId="6B132411" w14:textId="77777777" w:rsidR="000C2933" w:rsidRDefault="00D27BC8">
            <w:pPr>
              <w:pStyle w:val="TableParagraph"/>
              <w:spacing w:before="51"/>
              <w:ind w:right="1"/>
              <w:jc w:val="center"/>
              <w:rPr>
                <w:rFonts w:ascii="Century Gothic" w:eastAsia="Century Gothic" w:hAnsi="Century Gothic" w:cs="Century Gothic"/>
                <w:sz w:val="20"/>
                <w:szCs w:val="20"/>
              </w:rPr>
            </w:pPr>
            <w:r>
              <w:rPr>
                <w:rFonts w:ascii="Century Gothic"/>
                <w:w w:val="99"/>
                <w:sz w:val="20"/>
              </w:rPr>
              <w:t>E</w:t>
            </w:r>
          </w:p>
        </w:tc>
        <w:tc>
          <w:tcPr>
            <w:tcW w:w="1160" w:type="dxa"/>
            <w:tcBorders>
              <w:top w:val="single" w:sz="4" w:space="0" w:color="000000"/>
              <w:left w:val="single" w:sz="4" w:space="0" w:color="000000"/>
              <w:bottom w:val="single" w:sz="4" w:space="0" w:color="000000"/>
              <w:right w:val="single" w:sz="4" w:space="0" w:color="000000"/>
            </w:tcBorders>
          </w:tcPr>
          <w:p w14:paraId="585B8BFF" w14:textId="77777777" w:rsidR="000C2933" w:rsidRDefault="004A1CEA">
            <w:pPr>
              <w:pStyle w:val="TableParagraph"/>
              <w:spacing w:before="51"/>
              <w:jc w:val="center"/>
              <w:rPr>
                <w:rFonts w:ascii="Century Gothic" w:eastAsia="Century Gothic" w:hAnsi="Century Gothic" w:cs="Century Gothic"/>
                <w:sz w:val="20"/>
                <w:szCs w:val="20"/>
              </w:rPr>
            </w:pPr>
            <w:r>
              <w:rPr>
                <w:rFonts w:ascii="Century Gothic"/>
                <w:w w:val="99"/>
                <w:sz w:val="20"/>
              </w:rPr>
              <w:t>3</w:t>
            </w:r>
          </w:p>
        </w:tc>
      </w:tr>
      <w:tr w:rsidR="000C2933" w14:paraId="30DE6BA0" w14:textId="77777777" w:rsidTr="0075561E">
        <w:trPr>
          <w:trHeight w:hRule="exact" w:val="394"/>
        </w:trPr>
        <w:tc>
          <w:tcPr>
            <w:tcW w:w="7588" w:type="dxa"/>
            <w:tcBorders>
              <w:top w:val="single" w:sz="4" w:space="0" w:color="000000"/>
              <w:left w:val="single" w:sz="4" w:space="0" w:color="000000"/>
              <w:bottom w:val="single" w:sz="4" w:space="0" w:color="000000"/>
              <w:right w:val="single" w:sz="4" w:space="0" w:color="000000"/>
            </w:tcBorders>
          </w:tcPr>
          <w:p w14:paraId="3DBE73A5" w14:textId="123313C4" w:rsidR="000C2933" w:rsidRPr="007015B7" w:rsidRDefault="007015B7">
            <w:pPr>
              <w:pStyle w:val="TableParagraph"/>
              <w:spacing w:before="51"/>
              <w:ind w:left="103"/>
              <w:rPr>
                <w:rFonts w:ascii="Century Gothic" w:eastAsia="Century Gothic" w:hAnsi="Century Gothic" w:cs="Century Gothic"/>
                <w:sz w:val="20"/>
                <w:szCs w:val="20"/>
              </w:rPr>
            </w:pPr>
            <w:r w:rsidRPr="007015B7">
              <w:rPr>
                <w:rFonts w:ascii="Century Gothic" w:hAnsi="Century Gothic"/>
                <w:sz w:val="20"/>
                <w:szCs w:val="20"/>
              </w:rPr>
              <w:t xml:space="preserve">Technical expertise in </w:t>
            </w:r>
            <w:r>
              <w:rPr>
                <w:rFonts w:ascii="Century Gothic" w:hAnsi="Century Gothic"/>
                <w:sz w:val="20"/>
                <w:szCs w:val="20"/>
              </w:rPr>
              <w:t>Cryostat</w:t>
            </w:r>
            <w:r w:rsidR="0075561E">
              <w:rPr>
                <w:rFonts w:ascii="Century Gothic" w:hAnsi="Century Gothic"/>
                <w:sz w:val="20"/>
                <w:szCs w:val="20"/>
              </w:rPr>
              <w:t xml:space="preserve"> work</w:t>
            </w:r>
          </w:p>
        </w:tc>
        <w:tc>
          <w:tcPr>
            <w:tcW w:w="1241" w:type="dxa"/>
            <w:tcBorders>
              <w:top w:val="single" w:sz="4" w:space="0" w:color="000000"/>
              <w:left w:val="single" w:sz="4" w:space="0" w:color="000000"/>
              <w:bottom w:val="single" w:sz="4" w:space="0" w:color="000000"/>
              <w:right w:val="single" w:sz="4" w:space="0" w:color="000000"/>
            </w:tcBorders>
          </w:tcPr>
          <w:p w14:paraId="4E67583B" w14:textId="2361544E" w:rsidR="000C2933" w:rsidRDefault="0075561E">
            <w:pPr>
              <w:pStyle w:val="TableParagraph"/>
              <w:spacing w:before="51"/>
              <w:ind w:right="1"/>
              <w:jc w:val="center"/>
              <w:rPr>
                <w:rFonts w:ascii="Century Gothic" w:eastAsia="Century Gothic" w:hAnsi="Century Gothic" w:cs="Century Gothic"/>
                <w:sz w:val="20"/>
                <w:szCs w:val="20"/>
              </w:rPr>
            </w:pPr>
            <w:r>
              <w:rPr>
                <w:rFonts w:ascii="Century Gothic"/>
                <w:w w:val="99"/>
                <w:sz w:val="20"/>
              </w:rPr>
              <w:t>D</w:t>
            </w:r>
          </w:p>
        </w:tc>
        <w:tc>
          <w:tcPr>
            <w:tcW w:w="1160" w:type="dxa"/>
            <w:tcBorders>
              <w:top w:val="single" w:sz="4" w:space="0" w:color="000000"/>
              <w:left w:val="single" w:sz="4" w:space="0" w:color="000000"/>
              <w:bottom w:val="single" w:sz="4" w:space="0" w:color="000000"/>
              <w:right w:val="single" w:sz="4" w:space="0" w:color="000000"/>
            </w:tcBorders>
          </w:tcPr>
          <w:p w14:paraId="6DB0C0B9" w14:textId="77777777" w:rsidR="000C2933" w:rsidRDefault="00D27BC8">
            <w:pPr>
              <w:pStyle w:val="TableParagraph"/>
              <w:spacing w:before="51"/>
              <w:jc w:val="center"/>
              <w:rPr>
                <w:rFonts w:ascii="Century Gothic" w:eastAsia="Century Gothic" w:hAnsi="Century Gothic" w:cs="Century Gothic"/>
                <w:sz w:val="20"/>
                <w:szCs w:val="20"/>
              </w:rPr>
            </w:pPr>
            <w:r>
              <w:rPr>
                <w:rFonts w:ascii="Century Gothic"/>
                <w:w w:val="99"/>
                <w:sz w:val="20"/>
              </w:rPr>
              <w:t>2</w:t>
            </w:r>
          </w:p>
        </w:tc>
      </w:tr>
      <w:tr w:rsidR="000C2933" w14:paraId="022030BB" w14:textId="77777777">
        <w:trPr>
          <w:trHeight w:hRule="exact" w:val="610"/>
        </w:trPr>
        <w:tc>
          <w:tcPr>
            <w:tcW w:w="7588" w:type="dxa"/>
            <w:tcBorders>
              <w:top w:val="single" w:sz="4" w:space="0" w:color="000000"/>
              <w:left w:val="single" w:sz="4" w:space="0" w:color="000000"/>
              <w:bottom w:val="single" w:sz="4" w:space="0" w:color="000000"/>
              <w:right w:val="single" w:sz="4" w:space="0" w:color="000000"/>
            </w:tcBorders>
          </w:tcPr>
          <w:p w14:paraId="5FD39AB0" w14:textId="77777777" w:rsidR="000C2933" w:rsidRDefault="00D27BC8">
            <w:pPr>
              <w:pStyle w:val="TableParagraph"/>
              <w:spacing w:before="60" w:line="240" w:lineRule="exact"/>
              <w:ind w:left="103" w:right="108"/>
              <w:rPr>
                <w:rFonts w:ascii="Century Gothic" w:eastAsia="Century Gothic" w:hAnsi="Century Gothic" w:cs="Century Gothic"/>
                <w:sz w:val="20"/>
                <w:szCs w:val="20"/>
              </w:rPr>
            </w:pPr>
            <w:r>
              <w:rPr>
                <w:rFonts w:ascii="Century Gothic"/>
                <w:sz w:val="20"/>
              </w:rPr>
              <w:t>Confident user of Microsoft Office packages (Word, Excel,</w:t>
            </w:r>
            <w:r>
              <w:rPr>
                <w:rFonts w:ascii="Century Gothic"/>
                <w:spacing w:val="13"/>
                <w:sz w:val="20"/>
              </w:rPr>
              <w:t xml:space="preserve"> </w:t>
            </w:r>
            <w:r>
              <w:rPr>
                <w:rFonts w:ascii="Century Gothic"/>
                <w:sz w:val="20"/>
              </w:rPr>
              <w:t>Outlook,</w:t>
            </w:r>
            <w:r>
              <w:rPr>
                <w:rFonts w:ascii="Century Gothic"/>
                <w:w w:val="99"/>
                <w:sz w:val="20"/>
              </w:rPr>
              <w:t xml:space="preserve"> </w:t>
            </w:r>
            <w:r>
              <w:rPr>
                <w:rFonts w:ascii="Century Gothic"/>
                <w:sz w:val="20"/>
              </w:rPr>
              <w:t>PowerPoint)</w:t>
            </w:r>
          </w:p>
        </w:tc>
        <w:tc>
          <w:tcPr>
            <w:tcW w:w="1241" w:type="dxa"/>
            <w:tcBorders>
              <w:top w:val="single" w:sz="4" w:space="0" w:color="000000"/>
              <w:left w:val="single" w:sz="4" w:space="0" w:color="000000"/>
              <w:bottom w:val="single" w:sz="4" w:space="0" w:color="000000"/>
              <w:right w:val="single" w:sz="4" w:space="0" w:color="000000"/>
            </w:tcBorders>
          </w:tcPr>
          <w:p w14:paraId="53E2294E" w14:textId="77777777" w:rsidR="000C2933" w:rsidRDefault="00D27BC8">
            <w:pPr>
              <w:pStyle w:val="TableParagraph"/>
              <w:spacing w:before="51"/>
              <w:ind w:right="1"/>
              <w:jc w:val="center"/>
              <w:rPr>
                <w:rFonts w:ascii="Century Gothic" w:eastAsia="Century Gothic" w:hAnsi="Century Gothic" w:cs="Century Gothic"/>
                <w:sz w:val="20"/>
                <w:szCs w:val="20"/>
              </w:rPr>
            </w:pPr>
            <w:r>
              <w:rPr>
                <w:rFonts w:ascii="Century Gothic"/>
                <w:w w:val="99"/>
                <w:sz w:val="20"/>
              </w:rPr>
              <w:t>E</w:t>
            </w:r>
          </w:p>
        </w:tc>
        <w:tc>
          <w:tcPr>
            <w:tcW w:w="1160" w:type="dxa"/>
            <w:tcBorders>
              <w:top w:val="single" w:sz="4" w:space="0" w:color="000000"/>
              <w:left w:val="single" w:sz="4" w:space="0" w:color="000000"/>
              <w:bottom w:val="single" w:sz="4" w:space="0" w:color="000000"/>
              <w:right w:val="single" w:sz="4" w:space="0" w:color="000000"/>
            </w:tcBorders>
          </w:tcPr>
          <w:p w14:paraId="2657673C" w14:textId="77777777" w:rsidR="000C2933" w:rsidRDefault="00D27BC8">
            <w:pPr>
              <w:pStyle w:val="TableParagraph"/>
              <w:spacing w:before="51"/>
              <w:jc w:val="center"/>
              <w:rPr>
                <w:rFonts w:ascii="Century Gothic" w:eastAsia="Century Gothic" w:hAnsi="Century Gothic" w:cs="Century Gothic"/>
                <w:sz w:val="20"/>
                <w:szCs w:val="20"/>
              </w:rPr>
            </w:pPr>
            <w:r>
              <w:rPr>
                <w:rFonts w:ascii="Century Gothic"/>
                <w:w w:val="99"/>
                <w:sz w:val="20"/>
              </w:rPr>
              <w:t>2</w:t>
            </w:r>
          </w:p>
        </w:tc>
      </w:tr>
      <w:tr w:rsidR="000C2933" w14:paraId="18A3B1E2" w14:textId="77777777">
        <w:trPr>
          <w:trHeight w:hRule="exact" w:val="370"/>
        </w:trPr>
        <w:tc>
          <w:tcPr>
            <w:tcW w:w="7588" w:type="dxa"/>
            <w:tcBorders>
              <w:top w:val="single" w:sz="4" w:space="0" w:color="000000"/>
              <w:left w:val="single" w:sz="4" w:space="0" w:color="000000"/>
              <w:bottom w:val="single" w:sz="4" w:space="0" w:color="000000"/>
              <w:right w:val="single" w:sz="4" w:space="0" w:color="000000"/>
            </w:tcBorders>
          </w:tcPr>
          <w:p w14:paraId="27FA37CC" w14:textId="6965029B" w:rsidR="000C2933" w:rsidRDefault="00D27BC8">
            <w:pPr>
              <w:pStyle w:val="TableParagraph"/>
              <w:spacing w:before="51"/>
              <w:ind w:left="103"/>
              <w:rPr>
                <w:rFonts w:ascii="Century Gothic" w:eastAsia="Century Gothic" w:hAnsi="Century Gothic" w:cs="Century Gothic"/>
                <w:sz w:val="20"/>
                <w:szCs w:val="20"/>
              </w:rPr>
            </w:pPr>
            <w:r>
              <w:rPr>
                <w:rFonts w:ascii="Century Gothic"/>
                <w:sz w:val="20"/>
              </w:rPr>
              <w:t>Experience of using</w:t>
            </w:r>
            <w:r>
              <w:rPr>
                <w:rFonts w:ascii="Century Gothic"/>
                <w:spacing w:val="-13"/>
                <w:sz w:val="20"/>
              </w:rPr>
              <w:t xml:space="preserve"> </w:t>
            </w:r>
            <w:r>
              <w:rPr>
                <w:rFonts w:ascii="Century Gothic"/>
                <w:sz w:val="20"/>
              </w:rPr>
              <w:t>Q-pulse</w:t>
            </w:r>
            <w:r w:rsidR="001B34F6">
              <w:rPr>
                <w:rFonts w:ascii="Century Gothic"/>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53B59FD" w14:textId="77777777" w:rsidR="000C2933" w:rsidRDefault="00D27BC8">
            <w:pPr>
              <w:pStyle w:val="TableParagraph"/>
              <w:spacing w:before="51"/>
              <w:jc w:val="center"/>
              <w:rPr>
                <w:rFonts w:ascii="Century Gothic" w:eastAsia="Century Gothic" w:hAnsi="Century Gothic" w:cs="Century Gothic"/>
                <w:sz w:val="20"/>
                <w:szCs w:val="20"/>
              </w:rPr>
            </w:pPr>
            <w:r>
              <w:rPr>
                <w:rFonts w:ascii="Century Gothic"/>
                <w:w w:val="99"/>
                <w:sz w:val="20"/>
              </w:rPr>
              <w:t>D</w:t>
            </w:r>
          </w:p>
        </w:tc>
        <w:tc>
          <w:tcPr>
            <w:tcW w:w="1160" w:type="dxa"/>
            <w:tcBorders>
              <w:top w:val="single" w:sz="4" w:space="0" w:color="000000"/>
              <w:left w:val="single" w:sz="4" w:space="0" w:color="000000"/>
              <w:bottom w:val="single" w:sz="4" w:space="0" w:color="000000"/>
              <w:right w:val="single" w:sz="4" w:space="0" w:color="000000"/>
            </w:tcBorders>
          </w:tcPr>
          <w:p w14:paraId="10F81754" w14:textId="77777777" w:rsidR="000C2933" w:rsidRDefault="00D27BC8">
            <w:pPr>
              <w:pStyle w:val="TableParagraph"/>
              <w:spacing w:before="51"/>
              <w:ind w:right="1"/>
              <w:jc w:val="center"/>
              <w:rPr>
                <w:rFonts w:ascii="Century Gothic" w:eastAsia="Century Gothic" w:hAnsi="Century Gothic" w:cs="Century Gothic"/>
                <w:sz w:val="20"/>
                <w:szCs w:val="20"/>
              </w:rPr>
            </w:pPr>
            <w:r>
              <w:rPr>
                <w:rFonts w:ascii="Century Gothic"/>
                <w:sz w:val="20"/>
              </w:rPr>
              <w:t>n/a</w:t>
            </w:r>
          </w:p>
        </w:tc>
      </w:tr>
      <w:tr w:rsidR="000C2933" w14:paraId="46E5C770" w14:textId="77777777">
        <w:trPr>
          <w:trHeight w:hRule="exact" w:val="730"/>
        </w:trPr>
        <w:tc>
          <w:tcPr>
            <w:tcW w:w="8829" w:type="dxa"/>
            <w:gridSpan w:val="2"/>
            <w:tcBorders>
              <w:top w:val="single" w:sz="4" w:space="0" w:color="000000"/>
              <w:left w:val="single" w:sz="4" w:space="0" w:color="000000"/>
              <w:bottom w:val="single" w:sz="4" w:space="0" w:color="000000"/>
              <w:right w:val="single" w:sz="4" w:space="0" w:color="000000"/>
            </w:tcBorders>
          </w:tcPr>
          <w:p w14:paraId="5AEBDFB3" w14:textId="77777777" w:rsidR="000C2933" w:rsidRDefault="00D27BC8">
            <w:pPr>
              <w:pStyle w:val="TableParagraph"/>
              <w:spacing w:before="111"/>
              <w:ind w:left="103"/>
              <w:rPr>
                <w:rFonts w:ascii="Century Gothic" w:eastAsia="Century Gothic" w:hAnsi="Century Gothic" w:cs="Century Gothic"/>
                <w:sz w:val="20"/>
                <w:szCs w:val="20"/>
              </w:rPr>
            </w:pPr>
            <w:r>
              <w:rPr>
                <w:rFonts w:ascii="Century Gothic"/>
                <w:b/>
                <w:sz w:val="20"/>
              </w:rPr>
              <w:t>Special</w:t>
            </w:r>
            <w:r>
              <w:rPr>
                <w:rFonts w:ascii="Century Gothic"/>
                <w:b/>
                <w:spacing w:val="-10"/>
                <w:sz w:val="20"/>
              </w:rPr>
              <w:t xml:space="preserve"> </w:t>
            </w:r>
            <w:r>
              <w:rPr>
                <w:rFonts w:ascii="Century Gothic"/>
                <w:b/>
                <w:sz w:val="20"/>
              </w:rPr>
              <w:t>Requirements:</w:t>
            </w:r>
          </w:p>
        </w:tc>
        <w:tc>
          <w:tcPr>
            <w:tcW w:w="1160" w:type="dxa"/>
            <w:tcBorders>
              <w:top w:val="single" w:sz="4" w:space="0" w:color="000000"/>
              <w:left w:val="single" w:sz="4" w:space="0" w:color="000000"/>
              <w:bottom w:val="single" w:sz="4" w:space="0" w:color="000000"/>
              <w:right w:val="single" w:sz="4" w:space="0" w:color="000000"/>
            </w:tcBorders>
          </w:tcPr>
          <w:p w14:paraId="25F1C380" w14:textId="77777777" w:rsidR="000C2933" w:rsidRDefault="00D27BC8">
            <w:pPr>
              <w:pStyle w:val="TableParagraph"/>
              <w:spacing w:before="120" w:line="240" w:lineRule="exact"/>
              <w:ind w:left="119" w:right="121"/>
              <w:rPr>
                <w:rFonts w:ascii="Century Gothic" w:eastAsia="Century Gothic" w:hAnsi="Century Gothic" w:cs="Century Gothic"/>
                <w:sz w:val="20"/>
                <w:szCs w:val="20"/>
              </w:rPr>
            </w:pPr>
            <w:r>
              <w:rPr>
                <w:rFonts w:ascii="Century Gothic"/>
                <w:b/>
                <w:sz w:val="20"/>
              </w:rPr>
              <w:t>Essential/</w:t>
            </w:r>
            <w:r>
              <w:rPr>
                <w:rFonts w:ascii="Century Gothic"/>
                <w:b/>
                <w:w w:val="99"/>
                <w:sz w:val="20"/>
              </w:rPr>
              <w:t xml:space="preserve"> </w:t>
            </w:r>
            <w:r>
              <w:rPr>
                <w:rFonts w:ascii="Century Gothic"/>
                <w:b/>
                <w:sz w:val="20"/>
              </w:rPr>
              <w:t>Desirable</w:t>
            </w:r>
          </w:p>
        </w:tc>
      </w:tr>
      <w:tr w:rsidR="000C2933" w14:paraId="5BC39FC4" w14:textId="77777777">
        <w:trPr>
          <w:trHeight w:hRule="exact" w:val="612"/>
        </w:trPr>
        <w:tc>
          <w:tcPr>
            <w:tcW w:w="8829" w:type="dxa"/>
            <w:gridSpan w:val="2"/>
            <w:tcBorders>
              <w:top w:val="single" w:sz="4" w:space="0" w:color="000000"/>
              <w:left w:val="single" w:sz="4" w:space="0" w:color="000000"/>
              <w:bottom w:val="single" w:sz="4" w:space="0" w:color="000000"/>
              <w:right w:val="single" w:sz="4" w:space="0" w:color="000000"/>
            </w:tcBorders>
          </w:tcPr>
          <w:p w14:paraId="7820E787" w14:textId="629A6042" w:rsidR="000C2933" w:rsidRDefault="00D27BC8">
            <w:pPr>
              <w:pStyle w:val="TableParagraph"/>
              <w:spacing w:before="62" w:line="240" w:lineRule="exact"/>
              <w:ind w:left="103" w:right="108"/>
              <w:rPr>
                <w:rFonts w:ascii="Century Gothic" w:eastAsia="Century Gothic" w:hAnsi="Century Gothic" w:cs="Century Gothic"/>
                <w:sz w:val="20"/>
                <w:szCs w:val="20"/>
              </w:rPr>
            </w:pPr>
            <w:r>
              <w:rPr>
                <w:rFonts w:ascii="Century Gothic"/>
                <w:sz w:val="20"/>
              </w:rPr>
              <w:t>Willingness</w:t>
            </w:r>
            <w:r>
              <w:rPr>
                <w:rFonts w:ascii="Century Gothic"/>
                <w:spacing w:val="10"/>
                <w:sz w:val="20"/>
              </w:rPr>
              <w:t xml:space="preserve"> </w:t>
            </w:r>
            <w:r>
              <w:rPr>
                <w:rFonts w:ascii="Century Gothic"/>
                <w:sz w:val="20"/>
              </w:rPr>
              <w:t>to</w:t>
            </w:r>
            <w:r>
              <w:rPr>
                <w:rFonts w:ascii="Century Gothic"/>
                <w:spacing w:val="10"/>
                <w:sz w:val="20"/>
              </w:rPr>
              <w:t xml:space="preserve"> </w:t>
            </w:r>
            <w:r>
              <w:rPr>
                <w:rFonts w:ascii="Century Gothic"/>
                <w:sz w:val="20"/>
              </w:rPr>
              <w:t>participate</w:t>
            </w:r>
            <w:r>
              <w:rPr>
                <w:rFonts w:ascii="Century Gothic"/>
                <w:spacing w:val="8"/>
                <w:sz w:val="20"/>
              </w:rPr>
              <w:t xml:space="preserve"> </w:t>
            </w:r>
            <w:r>
              <w:rPr>
                <w:rFonts w:ascii="Century Gothic"/>
                <w:sz w:val="20"/>
              </w:rPr>
              <w:t>in</w:t>
            </w:r>
            <w:r>
              <w:rPr>
                <w:rFonts w:ascii="Century Gothic"/>
                <w:spacing w:val="11"/>
                <w:sz w:val="20"/>
              </w:rPr>
              <w:t xml:space="preserve"> </w:t>
            </w:r>
            <w:r>
              <w:rPr>
                <w:rFonts w:ascii="Century Gothic"/>
                <w:sz w:val="20"/>
              </w:rPr>
              <w:t>an</w:t>
            </w:r>
            <w:r>
              <w:rPr>
                <w:rFonts w:ascii="Century Gothic"/>
                <w:spacing w:val="11"/>
                <w:sz w:val="20"/>
              </w:rPr>
              <w:t xml:space="preserve"> </w:t>
            </w:r>
            <w:r w:rsidR="004B352D">
              <w:rPr>
                <w:rFonts w:ascii="Century Gothic"/>
                <w:sz w:val="20"/>
              </w:rPr>
              <w:t>on</w:t>
            </w:r>
            <w:r w:rsidR="004B352D">
              <w:rPr>
                <w:rFonts w:ascii="Century Gothic"/>
                <w:spacing w:val="11"/>
                <w:sz w:val="20"/>
              </w:rPr>
              <w:t>-call</w:t>
            </w:r>
            <w:r>
              <w:rPr>
                <w:rFonts w:ascii="Century Gothic"/>
                <w:spacing w:val="11"/>
                <w:sz w:val="20"/>
              </w:rPr>
              <w:t xml:space="preserve"> </w:t>
            </w:r>
            <w:r>
              <w:rPr>
                <w:rFonts w:ascii="Century Gothic"/>
                <w:sz w:val="20"/>
              </w:rPr>
              <w:t>rota</w:t>
            </w:r>
            <w:r>
              <w:rPr>
                <w:rFonts w:ascii="Century Gothic"/>
                <w:spacing w:val="11"/>
                <w:sz w:val="20"/>
              </w:rPr>
              <w:t xml:space="preserve"> </w:t>
            </w:r>
            <w:r>
              <w:rPr>
                <w:rFonts w:ascii="Century Gothic"/>
                <w:sz w:val="20"/>
              </w:rPr>
              <w:t>to</w:t>
            </w:r>
            <w:r>
              <w:rPr>
                <w:rFonts w:ascii="Century Gothic"/>
                <w:spacing w:val="10"/>
                <w:sz w:val="20"/>
              </w:rPr>
              <w:t xml:space="preserve"> </w:t>
            </w:r>
            <w:r>
              <w:rPr>
                <w:rFonts w:ascii="Century Gothic"/>
                <w:sz w:val="20"/>
              </w:rPr>
              <w:t>provide</w:t>
            </w:r>
            <w:r>
              <w:rPr>
                <w:rFonts w:ascii="Century Gothic"/>
                <w:spacing w:val="20"/>
                <w:sz w:val="20"/>
              </w:rPr>
              <w:t xml:space="preserve"> </w:t>
            </w:r>
            <w:r>
              <w:rPr>
                <w:rFonts w:ascii="Century Gothic"/>
                <w:sz w:val="20"/>
              </w:rPr>
              <w:t>on-site</w:t>
            </w:r>
            <w:r>
              <w:rPr>
                <w:rFonts w:ascii="Century Gothic"/>
                <w:spacing w:val="11"/>
                <w:sz w:val="20"/>
              </w:rPr>
              <w:t xml:space="preserve"> </w:t>
            </w:r>
            <w:r>
              <w:rPr>
                <w:rFonts w:ascii="Century Gothic"/>
                <w:sz w:val="20"/>
              </w:rPr>
              <w:t>attendance</w:t>
            </w:r>
            <w:r>
              <w:rPr>
                <w:rFonts w:ascii="Century Gothic"/>
                <w:spacing w:val="11"/>
                <w:sz w:val="20"/>
              </w:rPr>
              <w:t xml:space="preserve"> </w:t>
            </w:r>
            <w:r>
              <w:rPr>
                <w:rFonts w:ascii="Century Gothic"/>
                <w:sz w:val="20"/>
              </w:rPr>
              <w:t>in</w:t>
            </w:r>
            <w:r>
              <w:rPr>
                <w:rFonts w:ascii="Century Gothic"/>
                <w:spacing w:val="11"/>
                <w:sz w:val="20"/>
              </w:rPr>
              <w:t xml:space="preserve"> </w:t>
            </w:r>
            <w:r>
              <w:rPr>
                <w:rFonts w:ascii="Century Gothic"/>
                <w:sz w:val="20"/>
              </w:rPr>
              <w:t>case</w:t>
            </w:r>
            <w:r>
              <w:rPr>
                <w:rFonts w:ascii="Century Gothic"/>
                <w:spacing w:val="10"/>
                <w:sz w:val="20"/>
              </w:rPr>
              <w:t xml:space="preserve"> </w:t>
            </w:r>
            <w:r>
              <w:rPr>
                <w:rFonts w:ascii="Century Gothic"/>
                <w:sz w:val="20"/>
              </w:rPr>
              <w:t>of</w:t>
            </w:r>
            <w:r>
              <w:rPr>
                <w:rFonts w:ascii="Century Gothic"/>
                <w:spacing w:val="10"/>
                <w:sz w:val="20"/>
              </w:rPr>
              <w:t xml:space="preserve"> </w:t>
            </w:r>
            <w:r>
              <w:rPr>
                <w:rFonts w:ascii="Century Gothic"/>
                <w:sz w:val="20"/>
              </w:rPr>
              <w:t>an</w:t>
            </w:r>
            <w:r>
              <w:rPr>
                <w:rFonts w:ascii="Century Gothic"/>
                <w:w w:val="99"/>
                <w:sz w:val="20"/>
              </w:rPr>
              <w:t xml:space="preserve"> </w:t>
            </w:r>
            <w:r>
              <w:rPr>
                <w:rFonts w:ascii="Century Gothic"/>
                <w:sz w:val="20"/>
              </w:rPr>
              <w:t>emergency</w:t>
            </w:r>
          </w:p>
        </w:tc>
        <w:tc>
          <w:tcPr>
            <w:tcW w:w="1160" w:type="dxa"/>
            <w:tcBorders>
              <w:top w:val="single" w:sz="4" w:space="0" w:color="000000"/>
              <w:left w:val="single" w:sz="4" w:space="0" w:color="000000"/>
              <w:bottom w:val="single" w:sz="4" w:space="0" w:color="000000"/>
              <w:right w:val="single" w:sz="4" w:space="0" w:color="000000"/>
            </w:tcBorders>
          </w:tcPr>
          <w:p w14:paraId="215F3010" w14:textId="77777777" w:rsidR="000C2933" w:rsidRDefault="00D27BC8">
            <w:pPr>
              <w:pStyle w:val="TableParagraph"/>
              <w:spacing w:before="53"/>
              <w:ind w:right="1"/>
              <w:jc w:val="center"/>
              <w:rPr>
                <w:rFonts w:ascii="Century Gothic" w:eastAsia="Century Gothic" w:hAnsi="Century Gothic" w:cs="Century Gothic"/>
                <w:sz w:val="20"/>
                <w:szCs w:val="20"/>
              </w:rPr>
            </w:pPr>
            <w:r>
              <w:rPr>
                <w:rFonts w:ascii="Century Gothic"/>
                <w:w w:val="99"/>
                <w:sz w:val="20"/>
              </w:rPr>
              <w:t>E</w:t>
            </w:r>
          </w:p>
        </w:tc>
      </w:tr>
      <w:tr w:rsidR="000C2933" w14:paraId="61ACB6F3" w14:textId="77777777">
        <w:trPr>
          <w:trHeight w:hRule="exact" w:val="370"/>
        </w:trPr>
        <w:tc>
          <w:tcPr>
            <w:tcW w:w="8829" w:type="dxa"/>
            <w:gridSpan w:val="2"/>
            <w:tcBorders>
              <w:top w:val="single" w:sz="4" w:space="0" w:color="000000"/>
              <w:left w:val="single" w:sz="4" w:space="0" w:color="000000"/>
              <w:bottom w:val="single" w:sz="4" w:space="0" w:color="000000"/>
              <w:right w:val="single" w:sz="4" w:space="0" w:color="000000"/>
            </w:tcBorders>
          </w:tcPr>
          <w:p w14:paraId="7AD506C1" w14:textId="77777777" w:rsidR="000C2933" w:rsidRDefault="00D27BC8">
            <w:pPr>
              <w:pStyle w:val="TableParagraph"/>
              <w:spacing w:before="51"/>
              <w:ind w:left="103"/>
              <w:rPr>
                <w:rFonts w:ascii="Century Gothic" w:eastAsia="Century Gothic" w:hAnsi="Century Gothic" w:cs="Century Gothic"/>
                <w:sz w:val="20"/>
                <w:szCs w:val="20"/>
              </w:rPr>
            </w:pPr>
            <w:r>
              <w:rPr>
                <w:rFonts w:ascii="Century Gothic"/>
                <w:sz w:val="20"/>
              </w:rPr>
              <w:t>Willingness</w:t>
            </w:r>
            <w:r>
              <w:rPr>
                <w:rFonts w:ascii="Century Gothic"/>
                <w:spacing w:val="-8"/>
                <w:sz w:val="20"/>
              </w:rPr>
              <w:t xml:space="preserve"> </w:t>
            </w:r>
            <w:r>
              <w:rPr>
                <w:rFonts w:ascii="Century Gothic"/>
                <w:sz w:val="20"/>
              </w:rPr>
              <w:t>to</w:t>
            </w:r>
            <w:r>
              <w:rPr>
                <w:rFonts w:ascii="Century Gothic"/>
                <w:spacing w:val="-9"/>
                <w:sz w:val="20"/>
              </w:rPr>
              <w:t xml:space="preserve"> </w:t>
            </w:r>
            <w:r>
              <w:rPr>
                <w:rFonts w:ascii="Century Gothic"/>
                <w:sz w:val="20"/>
              </w:rPr>
              <w:t>undertake</w:t>
            </w:r>
            <w:r>
              <w:rPr>
                <w:rFonts w:ascii="Century Gothic"/>
                <w:spacing w:val="-8"/>
                <w:sz w:val="20"/>
              </w:rPr>
              <w:t xml:space="preserve"> </w:t>
            </w:r>
            <w:r>
              <w:rPr>
                <w:rFonts w:ascii="Century Gothic"/>
                <w:sz w:val="20"/>
              </w:rPr>
              <w:t>specific</w:t>
            </w:r>
            <w:r>
              <w:rPr>
                <w:rFonts w:ascii="Century Gothic"/>
                <w:spacing w:val="-8"/>
                <w:sz w:val="20"/>
              </w:rPr>
              <w:t xml:space="preserve"> </w:t>
            </w:r>
            <w:r>
              <w:rPr>
                <w:rFonts w:ascii="Century Gothic"/>
                <w:sz w:val="20"/>
              </w:rPr>
              <w:t>Health</w:t>
            </w:r>
            <w:r>
              <w:rPr>
                <w:rFonts w:ascii="Century Gothic"/>
                <w:spacing w:val="-8"/>
                <w:sz w:val="20"/>
              </w:rPr>
              <w:t xml:space="preserve"> </w:t>
            </w:r>
            <w:r>
              <w:rPr>
                <w:rFonts w:ascii="Century Gothic"/>
                <w:sz w:val="20"/>
              </w:rPr>
              <w:t>&amp;</w:t>
            </w:r>
            <w:r>
              <w:rPr>
                <w:rFonts w:ascii="Century Gothic"/>
                <w:spacing w:val="-8"/>
                <w:sz w:val="20"/>
              </w:rPr>
              <w:t xml:space="preserve"> </w:t>
            </w:r>
            <w:r>
              <w:rPr>
                <w:rFonts w:ascii="Century Gothic"/>
                <w:sz w:val="20"/>
              </w:rPr>
              <w:t>Safety</w:t>
            </w:r>
            <w:r>
              <w:rPr>
                <w:rFonts w:ascii="Century Gothic"/>
                <w:spacing w:val="-10"/>
                <w:sz w:val="20"/>
              </w:rPr>
              <w:t xml:space="preserve"> </w:t>
            </w:r>
            <w:r>
              <w:rPr>
                <w:rFonts w:ascii="Century Gothic"/>
                <w:sz w:val="20"/>
              </w:rPr>
              <w:t>training</w:t>
            </w:r>
            <w:r>
              <w:rPr>
                <w:rFonts w:ascii="Century Gothic"/>
                <w:spacing w:val="-2"/>
                <w:sz w:val="20"/>
              </w:rPr>
              <w:t xml:space="preserve"> </w:t>
            </w:r>
            <w:r>
              <w:rPr>
                <w:rFonts w:ascii="Century Gothic"/>
                <w:sz w:val="20"/>
              </w:rPr>
              <w:t>as</w:t>
            </w:r>
            <w:r>
              <w:rPr>
                <w:rFonts w:ascii="Century Gothic"/>
                <w:spacing w:val="-9"/>
                <w:sz w:val="20"/>
              </w:rPr>
              <w:t xml:space="preserve"> </w:t>
            </w:r>
            <w:r>
              <w:rPr>
                <w:rFonts w:ascii="Century Gothic"/>
                <w:sz w:val="20"/>
              </w:rPr>
              <w:t>per</w:t>
            </w:r>
            <w:r>
              <w:rPr>
                <w:rFonts w:ascii="Century Gothic"/>
                <w:spacing w:val="-8"/>
                <w:sz w:val="20"/>
              </w:rPr>
              <w:t xml:space="preserve"> </w:t>
            </w:r>
            <w:r>
              <w:rPr>
                <w:rFonts w:ascii="Century Gothic"/>
                <w:sz w:val="20"/>
              </w:rPr>
              <w:t>the</w:t>
            </w:r>
            <w:r>
              <w:rPr>
                <w:rFonts w:ascii="Century Gothic"/>
                <w:spacing w:val="-8"/>
                <w:sz w:val="20"/>
              </w:rPr>
              <w:t xml:space="preserve"> </w:t>
            </w:r>
            <w:r>
              <w:rPr>
                <w:rFonts w:ascii="Century Gothic"/>
                <w:sz w:val="20"/>
              </w:rPr>
              <w:t>Faculty</w:t>
            </w:r>
            <w:r>
              <w:rPr>
                <w:rFonts w:ascii="Century Gothic"/>
                <w:spacing w:val="-10"/>
                <w:sz w:val="20"/>
              </w:rPr>
              <w:t xml:space="preserve"> </w:t>
            </w:r>
            <w:r>
              <w:rPr>
                <w:rFonts w:ascii="Century Gothic"/>
                <w:sz w:val="20"/>
              </w:rPr>
              <w:t>arrangements</w:t>
            </w:r>
          </w:p>
        </w:tc>
        <w:tc>
          <w:tcPr>
            <w:tcW w:w="1160" w:type="dxa"/>
            <w:tcBorders>
              <w:top w:val="single" w:sz="4" w:space="0" w:color="000000"/>
              <w:left w:val="single" w:sz="4" w:space="0" w:color="000000"/>
              <w:bottom w:val="single" w:sz="4" w:space="0" w:color="000000"/>
              <w:right w:val="single" w:sz="4" w:space="0" w:color="000000"/>
            </w:tcBorders>
          </w:tcPr>
          <w:p w14:paraId="5971112C" w14:textId="77777777" w:rsidR="000C2933" w:rsidRDefault="00D27BC8">
            <w:pPr>
              <w:pStyle w:val="TableParagraph"/>
              <w:spacing w:before="51"/>
              <w:ind w:right="1"/>
              <w:jc w:val="center"/>
              <w:rPr>
                <w:rFonts w:ascii="Century Gothic" w:eastAsia="Century Gothic" w:hAnsi="Century Gothic" w:cs="Century Gothic"/>
                <w:sz w:val="20"/>
                <w:szCs w:val="20"/>
              </w:rPr>
            </w:pPr>
            <w:r>
              <w:rPr>
                <w:rFonts w:ascii="Century Gothic"/>
                <w:w w:val="99"/>
                <w:sz w:val="20"/>
              </w:rPr>
              <w:t>E</w:t>
            </w:r>
          </w:p>
        </w:tc>
      </w:tr>
      <w:tr w:rsidR="0075561E" w14:paraId="6E9B1022" w14:textId="77777777">
        <w:trPr>
          <w:trHeight w:hRule="exact" w:val="370"/>
        </w:trPr>
        <w:tc>
          <w:tcPr>
            <w:tcW w:w="8829" w:type="dxa"/>
            <w:gridSpan w:val="2"/>
            <w:tcBorders>
              <w:top w:val="single" w:sz="4" w:space="0" w:color="000000"/>
              <w:left w:val="single" w:sz="4" w:space="0" w:color="000000"/>
              <w:bottom w:val="single" w:sz="4" w:space="0" w:color="000000"/>
              <w:right w:val="single" w:sz="4" w:space="0" w:color="000000"/>
            </w:tcBorders>
          </w:tcPr>
          <w:p w14:paraId="19C08C7C" w14:textId="6A448F41" w:rsidR="0075561E" w:rsidRDefault="0075561E">
            <w:pPr>
              <w:pStyle w:val="TableParagraph"/>
              <w:spacing w:before="51"/>
              <w:ind w:left="103"/>
              <w:rPr>
                <w:rFonts w:ascii="Century Gothic"/>
                <w:sz w:val="20"/>
              </w:rPr>
            </w:pPr>
            <w:r>
              <w:rPr>
                <w:rFonts w:ascii="Century Gothic"/>
                <w:sz w:val="20"/>
              </w:rPr>
              <w:t xml:space="preserve">Willingness to training as </w:t>
            </w:r>
            <w:r>
              <w:rPr>
                <w:rFonts w:ascii="Century Gothic"/>
                <w:sz w:val="20"/>
              </w:rPr>
              <w:t>radiation protection supervision</w:t>
            </w:r>
          </w:p>
        </w:tc>
        <w:tc>
          <w:tcPr>
            <w:tcW w:w="1160" w:type="dxa"/>
            <w:tcBorders>
              <w:top w:val="single" w:sz="4" w:space="0" w:color="000000"/>
              <w:left w:val="single" w:sz="4" w:space="0" w:color="000000"/>
              <w:bottom w:val="single" w:sz="4" w:space="0" w:color="000000"/>
              <w:right w:val="single" w:sz="4" w:space="0" w:color="000000"/>
            </w:tcBorders>
          </w:tcPr>
          <w:p w14:paraId="0ADA2A72" w14:textId="63389E75" w:rsidR="0075561E" w:rsidRDefault="0075561E">
            <w:pPr>
              <w:pStyle w:val="TableParagraph"/>
              <w:spacing w:before="51"/>
              <w:ind w:right="1"/>
              <w:jc w:val="center"/>
              <w:rPr>
                <w:rFonts w:ascii="Century Gothic"/>
                <w:w w:val="99"/>
                <w:sz w:val="20"/>
              </w:rPr>
            </w:pPr>
            <w:r>
              <w:rPr>
                <w:rFonts w:ascii="Century Gothic"/>
                <w:w w:val="99"/>
                <w:sz w:val="20"/>
              </w:rPr>
              <w:t>E</w:t>
            </w:r>
          </w:p>
        </w:tc>
      </w:tr>
      <w:tr w:rsidR="000C2933" w14:paraId="0C870F04" w14:textId="77777777">
        <w:trPr>
          <w:trHeight w:hRule="exact" w:val="970"/>
        </w:trPr>
        <w:tc>
          <w:tcPr>
            <w:tcW w:w="8829" w:type="dxa"/>
            <w:gridSpan w:val="2"/>
            <w:tcBorders>
              <w:top w:val="single" w:sz="4" w:space="0" w:color="000000"/>
              <w:left w:val="single" w:sz="4" w:space="0" w:color="000000"/>
              <w:bottom w:val="single" w:sz="4" w:space="0" w:color="000000"/>
              <w:right w:val="single" w:sz="4" w:space="0" w:color="000000"/>
            </w:tcBorders>
          </w:tcPr>
          <w:p w14:paraId="39F36CAF" w14:textId="77777777" w:rsidR="000C2933" w:rsidRDefault="00D27BC8">
            <w:pPr>
              <w:pStyle w:val="TableParagraph"/>
              <w:spacing w:before="111" w:line="283" w:lineRule="auto"/>
              <w:ind w:left="103" w:right="201"/>
              <w:rPr>
                <w:rFonts w:ascii="Century Gothic" w:eastAsia="Century Gothic" w:hAnsi="Century Gothic" w:cs="Century Gothic"/>
                <w:sz w:val="16"/>
                <w:szCs w:val="16"/>
              </w:rPr>
            </w:pPr>
            <w:r>
              <w:rPr>
                <w:rFonts w:ascii="Century Gothic"/>
                <w:b/>
                <w:sz w:val="20"/>
              </w:rPr>
              <w:t xml:space="preserve">Core Competencies </w:t>
            </w:r>
            <w:r>
              <w:rPr>
                <w:rFonts w:ascii="Century Gothic"/>
                <w:sz w:val="16"/>
              </w:rPr>
              <w:t>This section contains the level of competency required to carry out this role.</w:t>
            </w:r>
            <w:r>
              <w:rPr>
                <w:rFonts w:ascii="Century Gothic"/>
                <w:spacing w:val="4"/>
                <w:sz w:val="16"/>
              </w:rPr>
              <w:t xml:space="preserve"> </w:t>
            </w:r>
            <w:r>
              <w:rPr>
                <w:rFonts w:ascii="Century Gothic"/>
                <w:sz w:val="16"/>
              </w:rPr>
              <w:t>(Please</w:t>
            </w:r>
            <w:r>
              <w:rPr>
                <w:rFonts w:ascii="Century Gothic"/>
                <w:spacing w:val="-1"/>
                <w:sz w:val="16"/>
              </w:rPr>
              <w:t xml:space="preserve"> </w:t>
            </w:r>
            <w:r>
              <w:rPr>
                <w:rFonts w:ascii="Century Gothic"/>
                <w:sz w:val="16"/>
              </w:rPr>
              <w:t>refer to the competency framework for clarification where needed). n/a (not applicable) should be</w:t>
            </w:r>
            <w:r>
              <w:rPr>
                <w:rFonts w:ascii="Century Gothic"/>
                <w:spacing w:val="-28"/>
                <w:sz w:val="16"/>
              </w:rPr>
              <w:t xml:space="preserve"> </w:t>
            </w:r>
            <w:r>
              <w:rPr>
                <w:rFonts w:ascii="Century Gothic"/>
                <w:sz w:val="16"/>
              </w:rPr>
              <w:t>placed, where the competency is not a requirement of the</w:t>
            </w:r>
            <w:r>
              <w:rPr>
                <w:rFonts w:ascii="Century Gothic"/>
                <w:spacing w:val="-13"/>
                <w:sz w:val="16"/>
              </w:rPr>
              <w:t xml:space="preserve"> </w:t>
            </w:r>
            <w:r>
              <w:rPr>
                <w:rFonts w:ascii="Century Gothic"/>
                <w:sz w:val="16"/>
              </w:rPr>
              <w:t>grade.</w:t>
            </w:r>
          </w:p>
        </w:tc>
        <w:tc>
          <w:tcPr>
            <w:tcW w:w="1160" w:type="dxa"/>
            <w:tcBorders>
              <w:top w:val="single" w:sz="4" w:space="0" w:color="000000"/>
              <w:left w:val="single" w:sz="4" w:space="0" w:color="000000"/>
              <w:bottom w:val="single" w:sz="4" w:space="0" w:color="000000"/>
              <w:right w:val="single" w:sz="4" w:space="0" w:color="000000"/>
            </w:tcBorders>
          </w:tcPr>
          <w:p w14:paraId="4A9D3856" w14:textId="77777777" w:rsidR="000C2933" w:rsidRDefault="00D27BC8">
            <w:pPr>
              <w:pStyle w:val="TableParagraph"/>
              <w:spacing w:before="120" w:line="240" w:lineRule="exact"/>
              <w:ind w:left="419" w:right="324" w:hanging="99"/>
              <w:rPr>
                <w:rFonts w:ascii="Century Gothic" w:eastAsia="Century Gothic" w:hAnsi="Century Gothic" w:cs="Century Gothic"/>
                <w:sz w:val="20"/>
                <w:szCs w:val="20"/>
              </w:rPr>
            </w:pPr>
            <w:r>
              <w:rPr>
                <w:rFonts w:ascii="Century Gothic"/>
                <w:b/>
                <w:sz w:val="20"/>
              </w:rPr>
              <w:t>Level</w:t>
            </w:r>
            <w:r>
              <w:rPr>
                <w:rFonts w:ascii="Century Gothic"/>
                <w:b/>
                <w:spacing w:val="-1"/>
                <w:w w:val="99"/>
                <w:sz w:val="20"/>
              </w:rPr>
              <w:t xml:space="preserve"> </w:t>
            </w:r>
            <w:r>
              <w:rPr>
                <w:rFonts w:ascii="Century Gothic"/>
                <w:b/>
                <w:sz w:val="20"/>
              </w:rPr>
              <w:t>1-3</w:t>
            </w:r>
          </w:p>
        </w:tc>
      </w:tr>
      <w:tr w:rsidR="000C2933" w14:paraId="03E1B4E8" w14:textId="77777777">
        <w:trPr>
          <w:trHeight w:hRule="exact" w:val="3070"/>
        </w:trPr>
        <w:tc>
          <w:tcPr>
            <w:tcW w:w="8829" w:type="dxa"/>
            <w:gridSpan w:val="2"/>
            <w:tcBorders>
              <w:top w:val="single" w:sz="4" w:space="0" w:color="000000"/>
              <w:left w:val="single" w:sz="4" w:space="0" w:color="000000"/>
              <w:bottom w:val="single" w:sz="4" w:space="0" w:color="000000"/>
              <w:right w:val="single" w:sz="4" w:space="0" w:color="000000"/>
            </w:tcBorders>
          </w:tcPr>
          <w:p w14:paraId="3457C2C7" w14:textId="77777777" w:rsidR="000C2933" w:rsidRDefault="00D27BC8">
            <w:pPr>
              <w:pStyle w:val="TableParagraph"/>
              <w:spacing w:before="51" w:line="292" w:lineRule="auto"/>
              <w:ind w:left="103" w:right="6488"/>
              <w:rPr>
                <w:rFonts w:ascii="Century Gothic" w:eastAsia="Century Gothic" w:hAnsi="Century Gothic" w:cs="Century Gothic"/>
                <w:sz w:val="20"/>
                <w:szCs w:val="20"/>
              </w:rPr>
            </w:pPr>
            <w:r>
              <w:rPr>
                <w:rFonts w:ascii="Century Gothic"/>
                <w:sz w:val="20"/>
              </w:rPr>
              <w:t>Communication</w:t>
            </w:r>
            <w:r>
              <w:rPr>
                <w:rFonts w:ascii="Century Gothic"/>
                <w:w w:val="99"/>
                <w:sz w:val="20"/>
              </w:rPr>
              <w:t xml:space="preserve"> </w:t>
            </w:r>
            <w:r>
              <w:rPr>
                <w:rFonts w:ascii="Century Gothic"/>
                <w:sz w:val="20"/>
              </w:rPr>
              <w:t>Adaptability /</w:t>
            </w:r>
            <w:r>
              <w:rPr>
                <w:rFonts w:ascii="Century Gothic"/>
                <w:spacing w:val="-15"/>
                <w:sz w:val="20"/>
              </w:rPr>
              <w:t xml:space="preserve"> </w:t>
            </w:r>
            <w:r>
              <w:rPr>
                <w:rFonts w:ascii="Century Gothic"/>
                <w:sz w:val="20"/>
              </w:rPr>
              <w:t>Flexibility</w:t>
            </w:r>
          </w:p>
          <w:p w14:paraId="25D81A38" w14:textId="77777777" w:rsidR="000C2933" w:rsidRDefault="00D27BC8">
            <w:pPr>
              <w:pStyle w:val="TableParagraph"/>
              <w:spacing w:before="3" w:line="292" w:lineRule="auto"/>
              <w:ind w:left="103" w:right="5161"/>
              <w:rPr>
                <w:rFonts w:ascii="Century Gothic" w:eastAsia="Century Gothic" w:hAnsi="Century Gothic" w:cs="Century Gothic"/>
                <w:sz w:val="20"/>
                <w:szCs w:val="20"/>
              </w:rPr>
            </w:pPr>
            <w:r>
              <w:rPr>
                <w:rFonts w:ascii="Century Gothic"/>
                <w:sz w:val="20"/>
              </w:rPr>
              <w:t>Customer/Client service and</w:t>
            </w:r>
            <w:r>
              <w:rPr>
                <w:rFonts w:ascii="Century Gothic"/>
                <w:spacing w:val="-21"/>
                <w:sz w:val="20"/>
              </w:rPr>
              <w:t xml:space="preserve"> </w:t>
            </w:r>
            <w:r>
              <w:rPr>
                <w:rFonts w:ascii="Century Gothic"/>
                <w:sz w:val="20"/>
              </w:rPr>
              <w:t>support</w:t>
            </w:r>
            <w:r>
              <w:rPr>
                <w:rFonts w:ascii="Century Gothic"/>
                <w:w w:val="99"/>
                <w:sz w:val="20"/>
              </w:rPr>
              <w:t xml:space="preserve"> </w:t>
            </w:r>
            <w:r>
              <w:rPr>
                <w:rFonts w:ascii="Century Gothic"/>
                <w:sz w:val="20"/>
              </w:rPr>
              <w:t>Planning and</w:t>
            </w:r>
            <w:r>
              <w:rPr>
                <w:rFonts w:ascii="Century Gothic"/>
                <w:spacing w:val="-15"/>
                <w:sz w:val="20"/>
              </w:rPr>
              <w:t xml:space="preserve"> </w:t>
            </w:r>
            <w:r>
              <w:rPr>
                <w:rFonts w:ascii="Century Gothic"/>
                <w:sz w:val="20"/>
              </w:rPr>
              <w:t>Organising</w:t>
            </w:r>
          </w:p>
          <w:p w14:paraId="6E72AC95" w14:textId="77777777" w:rsidR="000C2933" w:rsidRDefault="00D27BC8">
            <w:pPr>
              <w:pStyle w:val="TableParagraph"/>
              <w:spacing w:before="2"/>
              <w:ind w:left="103"/>
              <w:rPr>
                <w:rFonts w:ascii="Century Gothic" w:eastAsia="Century Gothic" w:hAnsi="Century Gothic" w:cs="Century Gothic"/>
                <w:sz w:val="20"/>
                <w:szCs w:val="20"/>
              </w:rPr>
            </w:pPr>
            <w:r>
              <w:rPr>
                <w:rFonts w:ascii="Century Gothic"/>
                <w:sz w:val="20"/>
              </w:rPr>
              <w:t>Continuous</w:t>
            </w:r>
            <w:r>
              <w:rPr>
                <w:rFonts w:ascii="Century Gothic"/>
                <w:spacing w:val="-14"/>
                <w:sz w:val="20"/>
              </w:rPr>
              <w:t xml:space="preserve"> </w:t>
            </w:r>
            <w:r>
              <w:rPr>
                <w:rFonts w:ascii="Century Gothic"/>
                <w:sz w:val="20"/>
              </w:rPr>
              <w:t>Improvement</w:t>
            </w:r>
          </w:p>
          <w:p w14:paraId="4053D2F4" w14:textId="6433832B" w:rsidR="000C2933" w:rsidRDefault="00D27BC8">
            <w:pPr>
              <w:pStyle w:val="TableParagraph"/>
              <w:spacing w:before="54" w:line="292" w:lineRule="auto"/>
              <w:ind w:left="103" w:right="4410"/>
              <w:rPr>
                <w:rFonts w:ascii="Century Gothic" w:eastAsia="Century Gothic" w:hAnsi="Century Gothic" w:cs="Century Gothic"/>
                <w:sz w:val="20"/>
                <w:szCs w:val="20"/>
              </w:rPr>
            </w:pPr>
            <w:r>
              <w:rPr>
                <w:rFonts w:ascii="Century Gothic"/>
                <w:sz w:val="20"/>
              </w:rPr>
              <w:t>Problem Solving and Decision Making</w:t>
            </w:r>
            <w:r>
              <w:rPr>
                <w:rFonts w:ascii="Century Gothic"/>
                <w:spacing w:val="-12"/>
                <w:sz w:val="20"/>
              </w:rPr>
              <w:t xml:space="preserve"> </w:t>
            </w:r>
            <w:r>
              <w:rPr>
                <w:rFonts w:ascii="Century Gothic"/>
                <w:sz w:val="20"/>
              </w:rPr>
              <w:t>Skills</w:t>
            </w:r>
            <w:r>
              <w:rPr>
                <w:rFonts w:ascii="Century Gothic"/>
                <w:w w:val="99"/>
                <w:sz w:val="20"/>
              </w:rPr>
              <w:t xml:space="preserve"> </w:t>
            </w:r>
            <w:r>
              <w:rPr>
                <w:rFonts w:ascii="Century Gothic"/>
                <w:sz w:val="20"/>
              </w:rPr>
              <w:t>Managing and Developing</w:t>
            </w:r>
            <w:r>
              <w:rPr>
                <w:rFonts w:ascii="Century Gothic"/>
                <w:spacing w:val="-9"/>
                <w:sz w:val="20"/>
              </w:rPr>
              <w:t xml:space="preserve"> </w:t>
            </w:r>
            <w:r>
              <w:rPr>
                <w:rFonts w:ascii="Century Gothic"/>
                <w:sz w:val="20"/>
              </w:rPr>
              <w:t>Performance</w:t>
            </w:r>
            <w:r>
              <w:rPr>
                <w:rFonts w:ascii="Century Gothic"/>
                <w:w w:val="99"/>
                <w:sz w:val="20"/>
              </w:rPr>
              <w:t xml:space="preserve"> </w:t>
            </w:r>
            <w:r>
              <w:rPr>
                <w:rFonts w:ascii="Century Gothic"/>
                <w:sz w:val="20"/>
              </w:rPr>
              <w:t xml:space="preserve">Creative and Analytical </w:t>
            </w:r>
            <w:r>
              <w:rPr>
                <w:rFonts w:ascii="Century Gothic"/>
                <w:spacing w:val="6"/>
                <w:sz w:val="20"/>
              </w:rPr>
              <w:t xml:space="preserve"> </w:t>
            </w:r>
            <w:r>
              <w:rPr>
                <w:rFonts w:ascii="Century Gothic"/>
                <w:sz w:val="20"/>
              </w:rPr>
              <w:t>Thinking</w:t>
            </w:r>
            <w:r>
              <w:rPr>
                <w:rFonts w:ascii="Century Gothic"/>
                <w:w w:val="99"/>
                <w:sz w:val="20"/>
              </w:rPr>
              <w:t xml:space="preserve">  </w:t>
            </w:r>
            <w:r>
              <w:rPr>
                <w:rFonts w:ascii="Century Gothic"/>
                <w:sz w:val="20"/>
              </w:rPr>
              <w:t>Influencing, Persuasion and Negotiation</w:t>
            </w:r>
            <w:r>
              <w:rPr>
                <w:rFonts w:ascii="Century Gothic"/>
                <w:spacing w:val="-19"/>
                <w:sz w:val="20"/>
              </w:rPr>
              <w:t xml:space="preserve"> </w:t>
            </w:r>
            <w:r>
              <w:rPr>
                <w:rFonts w:ascii="Century Gothic"/>
                <w:sz w:val="20"/>
              </w:rPr>
              <w:t>Skills</w:t>
            </w:r>
          </w:p>
        </w:tc>
        <w:tc>
          <w:tcPr>
            <w:tcW w:w="1160" w:type="dxa"/>
            <w:tcBorders>
              <w:top w:val="single" w:sz="4" w:space="0" w:color="000000"/>
              <w:left w:val="single" w:sz="4" w:space="0" w:color="000000"/>
              <w:bottom w:val="single" w:sz="4" w:space="0" w:color="000000"/>
              <w:right w:val="single" w:sz="4" w:space="0" w:color="000000"/>
            </w:tcBorders>
          </w:tcPr>
          <w:p w14:paraId="6AD0BA2C" w14:textId="77777777" w:rsidR="000C2933" w:rsidRDefault="00D27BC8">
            <w:pPr>
              <w:pStyle w:val="TableParagraph"/>
              <w:spacing w:before="51"/>
              <w:jc w:val="center"/>
              <w:rPr>
                <w:rFonts w:ascii="Century Gothic" w:eastAsia="Century Gothic" w:hAnsi="Century Gothic" w:cs="Century Gothic"/>
                <w:sz w:val="20"/>
                <w:szCs w:val="20"/>
              </w:rPr>
            </w:pPr>
            <w:r>
              <w:rPr>
                <w:rFonts w:ascii="Century Gothic"/>
                <w:w w:val="99"/>
                <w:sz w:val="20"/>
              </w:rPr>
              <w:t>3</w:t>
            </w:r>
          </w:p>
          <w:p w14:paraId="64831A86" w14:textId="77777777" w:rsidR="000C2933" w:rsidRDefault="00D27BC8">
            <w:pPr>
              <w:pStyle w:val="TableParagraph"/>
              <w:spacing w:before="54"/>
              <w:jc w:val="center"/>
              <w:rPr>
                <w:rFonts w:ascii="Century Gothic" w:eastAsia="Century Gothic" w:hAnsi="Century Gothic" w:cs="Century Gothic"/>
                <w:sz w:val="20"/>
                <w:szCs w:val="20"/>
              </w:rPr>
            </w:pPr>
            <w:r>
              <w:rPr>
                <w:rFonts w:ascii="Century Gothic"/>
                <w:w w:val="99"/>
                <w:sz w:val="20"/>
              </w:rPr>
              <w:t>2</w:t>
            </w:r>
          </w:p>
          <w:p w14:paraId="149D804B" w14:textId="77777777" w:rsidR="000C2933" w:rsidRDefault="00D27BC8">
            <w:pPr>
              <w:pStyle w:val="TableParagraph"/>
              <w:spacing w:before="55"/>
              <w:jc w:val="center"/>
              <w:rPr>
                <w:rFonts w:ascii="Century Gothic" w:eastAsia="Century Gothic" w:hAnsi="Century Gothic" w:cs="Century Gothic"/>
                <w:sz w:val="20"/>
                <w:szCs w:val="20"/>
              </w:rPr>
            </w:pPr>
            <w:r>
              <w:rPr>
                <w:rFonts w:ascii="Century Gothic"/>
                <w:w w:val="99"/>
                <w:sz w:val="20"/>
              </w:rPr>
              <w:t>3</w:t>
            </w:r>
          </w:p>
          <w:p w14:paraId="794F6927" w14:textId="77777777" w:rsidR="000C2933" w:rsidRDefault="004A1CEA">
            <w:pPr>
              <w:pStyle w:val="TableParagraph"/>
              <w:spacing w:before="54"/>
              <w:jc w:val="center"/>
              <w:rPr>
                <w:rFonts w:ascii="Century Gothic" w:eastAsia="Century Gothic" w:hAnsi="Century Gothic" w:cs="Century Gothic"/>
                <w:sz w:val="20"/>
                <w:szCs w:val="20"/>
              </w:rPr>
            </w:pPr>
            <w:r>
              <w:rPr>
                <w:rFonts w:ascii="Century Gothic"/>
                <w:w w:val="99"/>
                <w:sz w:val="20"/>
              </w:rPr>
              <w:t>2</w:t>
            </w:r>
          </w:p>
          <w:p w14:paraId="7681E7F0" w14:textId="77777777" w:rsidR="000C2933" w:rsidRDefault="00D27BC8">
            <w:pPr>
              <w:pStyle w:val="TableParagraph"/>
              <w:spacing w:before="54"/>
              <w:jc w:val="center"/>
              <w:rPr>
                <w:rFonts w:ascii="Century Gothic" w:eastAsia="Century Gothic" w:hAnsi="Century Gothic" w:cs="Century Gothic"/>
                <w:sz w:val="20"/>
                <w:szCs w:val="20"/>
              </w:rPr>
            </w:pPr>
            <w:r>
              <w:rPr>
                <w:rFonts w:ascii="Century Gothic"/>
                <w:w w:val="99"/>
                <w:sz w:val="20"/>
              </w:rPr>
              <w:t>2</w:t>
            </w:r>
          </w:p>
          <w:p w14:paraId="70ABDC3E" w14:textId="77777777" w:rsidR="000C2933" w:rsidRDefault="00D27BC8">
            <w:pPr>
              <w:pStyle w:val="TableParagraph"/>
              <w:spacing w:before="54"/>
              <w:jc w:val="center"/>
              <w:rPr>
                <w:rFonts w:ascii="Century Gothic" w:eastAsia="Century Gothic" w:hAnsi="Century Gothic" w:cs="Century Gothic"/>
                <w:sz w:val="20"/>
                <w:szCs w:val="20"/>
              </w:rPr>
            </w:pPr>
            <w:r>
              <w:rPr>
                <w:rFonts w:ascii="Century Gothic"/>
                <w:w w:val="99"/>
                <w:sz w:val="20"/>
              </w:rPr>
              <w:t>2</w:t>
            </w:r>
          </w:p>
          <w:p w14:paraId="0C2D32AF" w14:textId="77777777" w:rsidR="000C2933" w:rsidRDefault="00D27BC8">
            <w:pPr>
              <w:pStyle w:val="TableParagraph"/>
              <w:spacing w:before="54"/>
              <w:jc w:val="center"/>
              <w:rPr>
                <w:rFonts w:ascii="Century Gothic" w:eastAsia="Century Gothic" w:hAnsi="Century Gothic" w:cs="Century Gothic"/>
                <w:sz w:val="20"/>
                <w:szCs w:val="20"/>
              </w:rPr>
            </w:pPr>
            <w:r>
              <w:rPr>
                <w:rFonts w:ascii="Century Gothic"/>
                <w:w w:val="99"/>
                <w:sz w:val="20"/>
              </w:rPr>
              <w:t>2</w:t>
            </w:r>
          </w:p>
          <w:p w14:paraId="3CFE164D" w14:textId="77777777" w:rsidR="000C2933" w:rsidRDefault="004A1CEA">
            <w:pPr>
              <w:pStyle w:val="TableParagraph"/>
              <w:spacing w:before="54"/>
              <w:jc w:val="center"/>
              <w:rPr>
                <w:rFonts w:ascii="Century Gothic" w:eastAsia="Century Gothic" w:hAnsi="Century Gothic" w:cs="Century Gothic"/>
                <w:sz w:val="20"/>
                <w:szCs w:val="20"/>
              </w:rPr>
            </w:pPr>
            <w:r>
              <w:rPr>
                <w:rFonts w:ascii="Century Gothic"/>
                <w:w w:val="99"/>
                <w:sz w:val="20"/>
              </w:rPr>
              <w:t>1</w:t>
            </w:r>
          </w:p>
          <w:p w14:paraId="7AAA60AF" w14:textId="77777777" w:rsidR="000C2933" w:rsidRDefault="00D27BC8">
            <w:pPr>
              <w:pStyle w:val="TableParagraph"/>
              <w:spacing w:before="54"/>
              <w:jc w:val="center"/>
              <w:rPr>
                <w:rFonts w:ascii="Century Gothic" w:eastAsia="Century Gothic" w:hAnsi="Century Gothic" w:cs="Century Gothic"/>
                <w:sz w:val="20"/>
                <w:szCs w:val="20"/>
              </w:rPr>
            </w:pPr>
            <w:r>
              <w:rPr>
                <w:rFonts w:ascii="Century Gothic"/>
                <w:w w:val="99"/>
                <w:sz w:val="20"/>
              </w:rPr>
              <w:t>1</w:t>
            </w:r>
          </w:p>
          <w:p w14:paraId="754C1C2C" w14:textId="4FE11A90" w:rsidR="000C2933" w:rsidRDefault="000C2933">
            <w:pPr>
              <w:pStyle w:val="TableParagraph"/>
              <w:spacing w:before="54"/>
              <w:jc w:val="center"/>
              <w:rPr>
                <w:rFonts w:ascii="Century Gothic" w:eastAsia="Century Gothic" w:hAnsi="Century Gothic" w:cs="Century Gothic"/>
                <w:sz w:val="20"/>
                <w:szCs w:val="20"/>
              </w:rPr>
            </w:pPr>
          </w:p>
        </w:tc>
      </w:tr>
      <w:tr w:rsidR="000C2933" w14:paraId="7FA584BC" w14:textId="77777777">
        <w:trPr>
          <w:trHeight w:hRule="exact" w:val="1090"/>
        </w:trPr>
        <w:tc>
          <w:tcPr>
            <w:tcW w:w="9988" w:type="dxa"/>
            <w:gridSpan w:val="3"/>
            <w:tcBorders>
              <w:top w:val="single" w:sz="4" w:space="0" w:color="000000"/>
              <w:left w:val="single" w:sz="4" w:space="0" w:color="000000"/>
              <w:bottom w:val="single" w:sz="4" w:space="0" w:color="000000"/>
              <w:right w:val="single" w:sz="4" w:space="0" w:color="000000"/>
            </w:tcBorders>
          </w:tcPr>
          <w:p w14:paraId="04E5D192" w14:textId="77777777" w:rsidR="000C2933" w:rsidRDefault="00D27BC8">
            <w:pPr>
              <w:pStyle w:val="TableParagraph"/>
              <w:spacing w:before="91" w:line="292" w:lineRule="auto"/>
              <w:ind w:left="103" w:right="100"/>
              <w:jc w:val="both"/>
              <w:rPr>
                <w:rFonts w:ascii="Century Gothic" w:eastAsia="Century Gothic" w:hAnsi="Century Gothic" w:cs="Century Gothic"/>
                <w:sz w:val="16"/>
                <w:szCs w:val="16"/>
              </w:rPr>
            </w:pPr>
            <w:r>
              <w:rPr>
                <w:rFonts w:ascii="Century Gothic"/>
                <w:sz w:val="16"/>
              </w:rPr>
              <w:t>This</w:t>
            </w:r>
            <w:r>
              <w:rPr>
                <w:rFonts w:ascii="Century Gothic"/>
                <w:spacing w:val="18"/>
                <w:sz w:val="16"/>
              </w:rPr>
              <w:t xml:space="preserve"> </w:t>
            </w:r>
            <w:r>
              <w:rPr>
                <w:rFonts w:ascii="Century Gothic"/>
                <w:sz w:val="16"/>
              </w:rPr>
              <w:t>Job</w:t>
            </w:r>
            <w:r>
              <w:rPr>
                <w:rFonts w:ascii="Century Gothic"/>
                <w:spacing w:val="16"/>
                <w:sz w:val="16"/>
              </w:rPr>
              <w:t xml:space="preserve"> </w:t>
            </w:r>
            <w:r>
              <w:rPr>
                <w:rFonts w:ascii="Century Gothic"/>
                <w:sz w:val="16"/>
              </w:rPr>
              <w:t>Purpose</w:t>
            </w:r>
            <w:r>
              <w:rPr>
                <w:rFonts w:ascii="Century Gothic"/>
                <w:spacing w:val="19"/>
                <w:sz w:val="16"/>
              </w:rPr>
              <w:t xml:space="preserve"> </w:t>
            </w:r>
            <w:r>
              <w:rPr>
                <w:rFonts w:ascii="Century Gothic"/>
                <w:sz w:val="16"/>
              </w:rPr>
              <w:t>reflects</w:t>
            </w:r>
            <w:r>
              <w:rPr>
                <w:rFonts w:ascii="Century Gothic"/>
                <w:spacing w:val="18"/>
                <w:sz w:val="16"/>
              </w:rPr>
              <w:t xml:space="preserve"> </w:t>
            </w:r>
            <w:r>
              <w:rPr>
                <w:rFonts w:ascii="Century Gothic"/>
                <w:sz w:val="16"/>
              </w:rPr>
              <w:t>the</w:t>
            </w:r>
            <w:r>
              <w:rPr>
                <w:rFonts w:ascii="Century Gothic"/>
                <w:spacing w:val="19"/>
                <w:sz w:val="16"/>
              </w:rPr>
              <w:t xml:space="preserve"> </w:t>
            </w:r>
            <w:r>
              <w:rPr>
                <w:rFonts w:ascii="Century Gothic"/>
                <w:sz w:val="16"/>
              </w:rPr>
              <w:t>core</w:t>
            </w:r>
            <w:r>
              <w:rPr>
                <w:rFonts w:ascii="Century Gothic"/>
                <w:spacing w:val="16"/>
                <w:sz w:val="16"/>
              </w:rPr>
              <w:t xml:space="preserve"> </w:t>
            </w:r>
            <w:r>
              <w:rPr>
                <w:rFonts w:ascii="Century Gothic"/>
                <w:sz w:val="16"/>
              </w:rPr>
              <w:t>activities</w:t>
            </w:r>
            <w:r>
              <w:rPr>
                <w:rFonts w:ascii="Century Gothic"/>
                <w:spacing w:val="15"/>
                <w:sz w:val="16"/>
              </w:rPr>
              <w:t xml:space="preserve"> </w:t>
            </w:r>
            <w:r>
              <w:rPr>
                <w:rFonts w:ascii="Century Gothic"/>
                <w:sz w:val="16"/>
              </w:rPr>
              <w:t>of</w:t>
            </w:r>
            <w:r>
              <w:rPr>
                <w:rFonts w:ascii="Century Gothic"/>
                <w:spacing w:val="18"/>
                <w:sz w:val="16"/>
              </w:rPr>
              <w:t xml:space="preserve"> </w:t>
            </w:r>
            <w:r>
              <w:rPr>
                <w:rFonts w:ascii="Century Gothic"/>
                <w:sz w:val="16"/>
              </w:rPr>
              <w:t>the</w:t>
            </w:r>
            <w:r>
              <w:rPr>
                <w:rFonts w:ascii="Century Gothic"/>
                <w:spacing w:val="17"/>
                <w:sz w:val="16"/>
              </w:rPr>
              <w:t xml:space="preserve"> </w:t>
            </w:r>
            <w:r>
              <w:rPr>
                <w:rFonts w:ascii="Century Gothic"/>
                <w:sz w:val="16"/>
              </w:rPr>
              <w:t>post.</w:t>
            </w:r>
            <w:r>
              <w:rPr>
                <w:rFonts w:ascii="Century Gothic"/>
                <w:spacing w:val="19"/>
                <w:sz w:val="16"/>
              </w:rPr>
              <w:t xml:space="preserve"> </w:t>
            </w:r>
            <w:r>
              <w:rPr>
                <w:rFonts w:ascii="Century Gothic"/>
                <w:spacing w:val="-4"/>
                <w:sz w:val="16"/>
              </w:rPr>
              <w:t>As</w:t>
            </w:r>
            <w:r>
              <w:rPr>
                <w:rFonts w:ascii="Century Gothic"/>
                <w:spacing w:val="20"/>
                <w:sz w:val="16"/>
              </w:rPr>
              <w:t xml:space="preserve"> </w:t>
            </w:r>
            <w:r>
              <w:rPr>
                <w:rFonts w:ascii="Century Gothic"/>
                <w:sz w:val="16"/>
              </w:rPr>
              <w:t>the</w:t>
            </w:r>
            <w:r>
              <w:rPr>
                <w:rFonts w:ascii="Century Gothic"/>
                <w:spacing w:val="19"/>
                <w:sz w:val="16"/>
              </w:rPr>
              <w:t xml:space="preserve"> </w:t>
            </w:r>
            <w:r>
              <w:rPr>
                <w:rFonts w:ascii="Century Gothic"/>
                <w:sz w:val="16"/>
              </w:rPr>
              <w:t>Department/Faculty</w:t>
            </w:r>
            <w:r>
              <w:rPr>
                <w:rFonts w:ascii="Century Gothic"/>
                <w:spacing w:val="16"/>
                <w:sz w:val="16"/>
              </w:rPr>
              <w:t xml:space="preserve"> </w:t>
            </w:r>
            <w:r>
              <w:rPr>
                <w:rFonts w:ascii="Century Gothic"/>
                <w:sz w:val="16"/>
              </w:rPr>
              <w:t>and</w:t>
            </w:r>
            <w:r>
              <w:rPr>
                <w:rFonts w:ascii="Century Gothic"/>
                <w:spacing w:val="18"/>
                <w:sz w:val="16"/>
              </w:rPr>
              <w:t xml:space="preserve"> </w:t>
            </w:r>
            <w:r>
              <w:rPr>
                <w:rFonts w:ascii="Century Gothic"/>
                <w:sz w:val="16"/>
              </w:rPr>
              <w:t>the</w:t>
            </w:r>
            <w:r>
              <w:rPr>
                <w:rFonts w:ascii="Century Gothic"/>
                <w:spacing w:val="17"/>
                <w:sz w:val="16"/>
              </w:rPr>
              <w:t xml:space="preserve"> </w:t>
            </w:r>
            <w:r>
              <w:rPr>
                <w:rFonts w:ascii="Century Gothic"/>
                <w:sz w:val="16"/>
              </w:rPr>
              <w:t>post</w:t>
            </w:r>
            <w:r>
              <w:rPr>
                <w:rFonts w:ascii="Century Gothic"/>
                <w:spacing w:val="16"/>
                <w:sz w:val="16"/>
              </w:rPr>
              <w:t xml:space="preserve"> </w:t>
            </w:r>
            <w:r>
              <w:rPr>
                <w:rFonts w:ascii="Century Gothic"/>
                <w:sz w:val="16"/>
              </w:rPr>
              <w:t>holder</w:t>
            </w:r>
            <w:r>
              <w:rPr>
                <w:rFonts w:ascii="Century Gothic"/>
                <w:spacing w:val="15"/>
                <w:sz w:val="16"/>
              </w:rPr>
              <w:t xml:space="preserve"> </w:t>
            </w:r>
            <w:r>
              <w:rPr>
                <w:rFonts w:ascii="Century Gothic"/>
                <w:sz w:val="16"/>
              </w:rPr>
              <w:t>develop,</w:t>
            </w:r>
            <w:r>
              <w:rPr>
                <w:rFonts w:ascii="Century Gothic"/>
                <w:spacing w:val="17"/>
                <w:sz w:val="16"/>
              </w:rPr>
              <w:t xml:space="preserve"> </w:t>
            </w:r>
            <w:r>
              <w:rPr>
                <w:rFonts w:ascii="Century Gothic"/>
                <w:sz w:val="16"/>
              </w:rPr>
              <w:t>there</w:t>
            </w:r>
            <w:r>
              <w:rPr>
                <w:rFonts w:ascii="Century Gothic"/>
                <w:spacing w:val="14"/>
                <w:sz w:val="16"/>
              </w:rPr>
              <w:t xml:space="preserve"> </w:t>
            </w:r>
            <w:r>
              <w:rPr>
                <w:rFonts w:ascii="Century Gothic"/>
                <w:sz w:val="16"/>
              </w:rPr>
              <w:t>will inevitably be some changes to the duties for which the post is responsible, and possibly to the emphasis of the post itself.</w:t>
            </w:r>
            <w:r>
              <w:rPr>
                <w:rFonts w:ascii="Century Gothic"/>
                <w:spacing w:val="38"/>
                <w:sz w:val="16"/>
              </w:rPr>
              <w:t xml:space="preserve"> </w:t>
            </w:r>
            <w:r>
              <w:rPr>
                <w:rFonts w:ascii="Century Gothic"/>
                <w:sz w:val="16"/>
              </w:rPr>
              <w:t>The University expects that the post holder will recognise this and will adopt a flexible approach to work. This could</w:t>
            </w:r>
            <w:r>
              <w:rPr>
                <w:rFonts w:ascii="Century Gothic"/>
                <w:spacing w:val="21"/>
                <w:sz w:val="16"/>
              </w:rPr>
              <w:t xml:space="preserve"> </w:t>
            </w:r>
            <w:r>
              <w:rPr>
                <w:rFonts w:ascii="Century Gothic"/>
                <w:sz w:val="16"/>
              </w:rPr>
              <w:t>include undertaking relevant training where</w:t>
            </w:r>
            <w:r>
              <w:rPr>
                <w:rFonts w:ascii="Century Gothic"/>
                <w:spacing w:val="-20"/>
                <w:sz w:val="16"/>
              </w:rPr>
              <w:t xml:space="preserve"> </w:t>
            </w:r>
            <w:r>
              <w:rPr>
                <w:rFonts w:ascii="Century Gothic"/>
                <w:sz w:val="16"/>
              </w:rPr>
              <w:t>necessary.</w:t>
            </w:r>
          </w:p>
        </w:tc>
      </w:tr>
    </w:tbl>
    <w:p w14:paraId="0BE21111" w14:textId="77777777" w:rsidR="000C2933" w:rsidRDefault="000C2933">
      <w:pPr>
        <w:spacing w:line="292" w:lineRule="auto"/>
        <w:jc w:val="both"/>
        <w:rPr>
          <w:rFonts w:ascii="Century Gothic" w:eastAsia="Century Gothic" w:hAnsi="Century Gothic" w:cs="Century Gothic"/>
          <w:sz w:val="16"/>
          <w:szCs w:val="16"/>
        </w:rPr>
        <w:sectPr w:rsidR="000C2933">
          <w:pgSz w:w="11910" w:h="16840"/>
          <w:pgMar w:top="0" w:right="500" w:bottom="280" w:left="0" w:header="720" w:footer="720" w:gutter="0"/>
          <w:cols w:space="720"/>
        </w:sectPr>
      </w:pPr>
    </w:p>
    <w:p w14:paraId="7AB57AE2" w14:textId="77777777" w:rsidR="000C2933" w:rsidRDefault="00981EAC">
      <w:pPr>
        <w:rPr>
          <w:rFonts w:ascii="Times New Roman" w:eastAsia="Times New Roman" w:hAnsi="Times New Roman" w:cs="Times New Roman"/>
          <w:sz w:val="20"/>
          <w:szCs w:val="20"/>
        </w:rPr>
      </w:pPr>
      <w:r>
        <w:rPr>
          <w:noProof/>
          <w:lang w:val="en-GB" w:eastAsia="en-GB"/>
        </w:rPr>
        <w:lastRenderedPageBreak/>
        <w:drawing>
          <wp:anchor distT="0" distB="0" distL="114300" distR="114300" simplePos="0" relativeHeight="503300888" behindDoc="1" locked="0" layoutInCell="1" allowOverlap="1" wp14:anchorId="1CFF6BE8" wp14:editId="0DDB74A8">
            <wp:simplePos x="0" y="0"/>
            <wp:positionH relativeFrom="page">
              <wp:posOffset>18415</wp:posOffset>
            </wp:positionH>
            <wp:positionV relativeFrom="page">
              <wp:posOffset>0</wp:posOffset>
            </wp:positionV>
            <wp:extent cx="1560830" cy="685800"/>
            <wp:effectExtent l="0" t="0" r="127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83BC5" w14:textId="77777777" w:rsidR="000C2933" w:rsidRDefault="000C2933">
      <w:pPr>
        <w:rPr>
          <w:rFonts w:ascii="Times New Roman" w:eastAsia="Times New Roman" w:hAnsi="Times New Roman" w:cs="Times New Roman"/>
          <w:sz w:val="20"/>
          <w:szCs w:val="20"/>
        </w:rPr>
      </w:pPr>
    </w:p>
    <w:p w14:paraId="4B59BE38" w14:textId="77777777" w:rsidR="000C2933" w:rsidRDefault="000C2933">
      <w:pPr>
        <w:spacing w:before="9"/>
        <w:rPr>
          <w:rFonts w:ascii="Times New Roman" w:eastAsia="Times New Roman" w:hAnsi="Times New Roman" w:cs="Times New Roman"/>
          <w:sz w:val="29"/>
          <w:szCs w:val="29"/>
        </w:rPr>
      </w:pPr>
    </w:p>
    <w:tbl>
      <w:tblPr>
        <w:tblW w:w="0" w:type="auto"/>
        <w:tblInd w:w="1303" w:type="dxa"/>
        <w:tblLayout w:type="fixed"/>
        <w:tblCellMar>
          <w:left w:w="0" w:type="dxa"/>
          <w:right w:w="0" w:type="dxa"/>
        </w:tblCellMar>
        <w:tblLook w:val="01E0" w:firstRow="1" w:lastRow="1" w:firstColumn="1" w:lastColumn="1" w:noHBand="0" w:noVBand="0"/>
      </w:tblPr>
      <w:tblGrid>
        <w:gridCol w:w="9988"/>
      </w:tblGrid>
      <w:tr w:rsidR="000C2933" w14:paraId="2F83D7D6" w14:textId="77777777">
        <w:trPr>
          <w:trHeight w:hRule="exact" w:val="730"/>
        </w:trPr>
        <w:tc>
          <w:tcPr>
            <w:tcW w:w="9988" w:type="dxa"/>
            <w:tcBorders>
              <w:top w:val="single" w:sz="4" w:space="0" w:color="000000"/>
              <w:left w:val="single" w:sz="4" w:space="0" w:color="000000"/>
              <w:bottom w:val="single" w:sz="4" w:space="0" w:color="000000"/>
              <w:right w:val="single" w:sz="4" w:space="0" w:color="000000"/>
            </w:tcBorders>
          </w:tcPr>
          <w:p w14:paraId="4CE35963" w14:textId="77777777" w:rsidR="000C2933" w:rsidRDefault="000C2933">
            <w:pPr>
              <w:pStyle w:val="TableParagraph"/>
              <w:rPr>
                <w:rFonts w:ascii="Times New Roman" w:eastAsia="Times New Roman" w:hAnsi="Times New Roman" w:cs="Times New Roman"/>
                <w:sz w:val="16"/>
                <w:szCs w:val="16"/>
              </w:rPr>
            </w:pPr>
          </w:p>
          <w:p w14:paraId="48E90C26" w14:textId="77777777" w:rsidR="000C2933" w:rsidRDefault="00D27BC8">
            <w:pPr>
              <w:pStyle w:val="TableParagraph"/>
              <w:spacing w:before="116" w:line="180" w:lineRule="exact"/>
              <w:ind w:left="103" w:right="102"/>
              <w:rPr>
                <w:rFonts w:ascii="Century Gothic" w:eastAsia="Century Gothic" w:hAnsi="Century Gothic" w:cs="Century Gothic"/>
                <w:sz w:val="16"/>
                <w:szCs w:val="16"/>
              </w:rPr>
            </w:pPr>
            <w:r>
              <w:rPr>
                <w:rFonts w:ascii="Century Gothic"/>
                <w:sz w:val="16"/>
              </w:rPr>
              <w:t>Should</w:t>
            </w:r>
            <w:r>
              <w:rPr>
                <w:rFonts w:ascii="Century Gothic"/>
                <w:spacing w:val="-8"/>
                <w:sz w:val="16"/>
              </w:rPr>
              <w:t xml:space="preserve"> </w:t>
            </w:r>
            <w:r>
              <w:rPr>
                <w:rFonts w:ascii="Century Gothic"/>
                <w:sz w:val="16"/>
              </w:rPr>
              <w:t>significant</w:t>
            </w:r>
            <w:r>
              <w:rPr>
                <w:rFonts w:ascii="Century Gothic"/>
                <w:spacing w:val="-7"/>
                <w:sz w:val="16"/>
              </w:rPr>
              <w:t xml:space="preserve"> </w:t>
            </w:r>
            <w:r>
              <w:rPr>
                <w:rFonts w:ascii="Century Gothic"/>
                <w:sz w:val="16"/>
              </w:rPr>
              <w:t>changes</w:t>
            </w:r>
            <w:r>
              <w:rPr>
                <w:rFonts w:ascii="Century Gothic"/>
                <w:spacing w:val="-8"/>
                <w:sz w:val="16"/>
              </w:rPr>
              <w:t xml:space="preserve"> </w:t>
            </w:r>
            <w:r>
              <w:rPr>
                <w:rFonts w:ascii="Century Gothic"/>
                <w:sz w:val="16"/>
              </w:rPr>
              <w:t>to</w:t>
            </w:r>
            <w:r>
              <w:rPr>
                <w:rFonts w:ascii="Century Gothic"/>
                <w:spacing w:val="-6"/>
                <w:sz w:val="16"/>
              </w:rPr>
              <w:t xml:space="preserve"> </w:t>
            </w:r>
            <w:r>
              <w:rPr>
                <w:rFonts w:ascii="Century Gothic"/>
                <w:sz w:val="16"/>
              </w:rPr>
              <w:t>the</w:t>
            </w:r>
            <w:r>
              <w:rPr>
                <w:rFonts w:ascii="Century Gothic"/>
                <w:spacing w:val="-5"/>
                <w:sz w:val="16"/>
              </w:rPr>
              <w:t xml:space="preserve"> </w:t>
            </w:r>
            <w:r>
              <w:rPr>
                <w:rFonts w:ascii="Century Gothic"/>
                <w:sz w:val="16"/>
              </w:rPr>
              <w:t>Job</w:t>
            </w:r>
            <w:r>
              <w:rPr>
                <w:rFonts w:ascii="Century Gothic"/>
                <w:spacing w:val="-8"/>
                <w:sz w:val="16"/>
              </w:rPr>
              <w:t xml:space="preserve"> </w:t>
            </w:r>
            <w:r>
              <w:rPr>
                <w:rFonts w:ascii="Century Gothic"/>
                <w:sz w:val="16"/>
              </w:rPr>
              <w:t>Purpose</w:t>
            </w:r>
            <w:r>
              <w:rPr>
                <w:rFonts w:ascii="Century Gothic"/>
                <w:spacing w:val="-7"/>
                <w:sz w:val="16"/>
              </w:rPr>
              <w:t xml:space="preserve"> </w:t>
            </w:r>
            <w:r>
              <w:rPr>
                <w:rFonts w:ascii="Century Gothic"/>
                <w:sz w:val="16"/>
              </w:rPr>
              <w:t>become</w:t>
            </w:r>
            <w:r>
              <w:rPr>
                <w:rFonts w:ascii="Century Gothic"/>
                <w:spacing w:val="-7"/>
                <w:sz w:val="16"/>
              </w:rPr>
              <w:t xml:space="preserve"> </w:t>
            </w:r>
            <w:r>
              <w:rPr>
                <w:rFonts w:ascii="Century Gothic"/>
                <w:sz w:val="16"/>
              </w:rPr>
              <w:t>necessary,</w:t>
            </w:r>
            <w:r>
              <w:rPr>
                <w:rFonts w:ascii="Century Gothic"/>
                <w:spacing w:val="-8"/>
                <w:sz w:val="16"/>
              </w:rPr>
              <w:t xml:space="preserve"> </w:t>
            </w:r>
            <w:r>
              <w:rPr>
                <w:rFonts w:ascii="Century Gothic"/>
                <w:sz w:val="16"/>
              </w:rPr>
              <w:t>the</w:t>
            </w:r>
            <w:r>
              <w:rPr>
                <w:rFonts w:ascii="Century Gothic"/>
                <w:spacing w:val="-7"/>
                <w:sz w:val="16"/>
              </w:rPr>
              <w:t xml:space="preserve"> </w:t>
            </w:r>
            <w:r>
              <w:rPr>
                <w:rFonts w:ascii="Century Gothic"/>
                <w:sz w:val="16"/>
              </w:rPr>
              <w:t>post</w:t>
            </w:r>
            <w:r>
              <w:rPr>
                <w:rFonts w:ascii="Century Gothic"/>
                <w:spacing w:val="-7"/>
                <w:sz w:val="16"/>
              </w:rPr>
              <w:t xml:space="preserve"> </w:t>
            </w:r>
            <w:r>
              <w:rPr>
                <w:rFonts w:ascii="Century Gothic"/>
                <w:sz w:val="16"/>
              </w:rPr>
              <w:t>holder</w:t>
            </w:r>
            <w:r>
              <w:rPr>
                <w:rFonts w:ascii="Century Gothic"/>
                <w:spacing w:val="-11"/>
                <w:sz w:val="16"/>
              </w:rPr>
              <w:t xml:space="preserve"> </w:t>
            </w:r>
            <w:r>
              <w:rPr>
                <w:rFonts w:ascii="Century Gothic"/>
                <w:sz w:val="16"/>
              </w:rPr>
              <w:t>will</w:t>
            </w:r>
            <w:r>
              <w:rPr>
                <w:rFonts w:ascii="Century Gothic"/>
                <w:spacing w:val="-7"/>
                <w:sz w:val="16"/>
              </w:rPr>
              <w:t xml:space="preserve"> </w:t>
            </w:r>
            <w:r>
              <w:rPr>
                <w:rFonts w:ascii="Century Gothic"/>
                <w:sz w:val="16"/>
              </w:rPr>
              <w:t>be</w:t>
            </w:r>
            <w:r>
              <w:rPr>
                <w:rFonts w:ascii="Century Gothic"/>
                <w:spacing w:val="-7"/>
                <w:sz w:val="16"/>
              </w:rPr>
              <w:t xml:space="preserve"> </w:t>
            </w:r>
            <w:r>
              <w:rPr>
                <w:rFonts w:ascii="Century Gothic"/>
                <w:sz w:val="16"/>
              </w:rPr>
              <w:t>consulted</w:t>
            </w:r>
            <w:r>
              <w:rPr>
                <w:rFonts w:ascii="Century Gothic"/>
                <w:spacing w:val="-6"/>
                <w:sz w:val="16"/>
              </w:rPr>
              <w:t xml:space="preserve"> </w:t>
            </w:r>
            <w:r>
              <w:rPr>
                <w:rFonts w:ascii="Century Gothic"/>
                <w:sz w:val="16"/>
              </w:rPr>
              <w:t>and</w:t>
            </w:r>
            <w:r>
              <w:rPr>
                <w:rFonts w:ascii="Century Gothic"/>
                <w:spacing w:val="-8"/>
                <w:sz w:val="16"/>
              </w:rPr>
              <w:t xml:space="preserve"> </w:t>
            </w:r>
            <w:r>
              <w:rPr>
                <w:rFonts w:ascii="Century Gothic"/>
                <w:sz w:val="16"/>
              </w:rPr>
              <w:t>the</w:t>
            </w:r>
            <w:r>
              <w:rPr>
                <w:rFonts w:ascii="Century Gothic"/>
                <w:spacing w:val="-5"/>
                <w:sz w:val="16"/>
              </w:rPr>
              <w:t xml:space="preserve"> </w:t>
            </w:r>
            <w:r>
              <w:rPr>
                <w:rFonts w:ascii="Century Gothic"/>
                <w:sz w:val="16"/>
              </w:rPr>
              <w:t>changes</w:t>
            </w:r>
            <w:r>
              <w:rPr>
                <w:rFonts w:ascii="Century Gothic"/>
                <w:spacing w:val="-8"/>
                <w:sz w:val="16"/>
              </w:rPr>
              <w:t xml:space="preserve"> </w:t>
            </w:r>
            <w:r>
              <w:rPr>
                <w:rFonts w:ascii="Century Gothic"/>
                <w:sz w:val="16"/>
              </w:rPr>
              <w:t>reflected in a revised Job</w:t>
            </w:r>
            <w:r>
              <w:rPr>
                <w:rFonts w:ascii="Century Gothic"/>
                <w:spacing w:val="-3"/>
                <w:sz w:val="16"/>
              </w:rPr>
              <w:t xml:space="preserve"> </w:t>
            </w:r>
            <w:r>
              <w:rPr>
                <w:rFonts w:ascii="Century Gothic"/>
                <w:sz w:val="16"/>
              </w:rPr>
              <w:t>Purpose.</w:t>
            </w:r>
          </w:p>
        </w:tc>
      </w:tr>
      <w:tr w:rsidR="000C2933" w14:paraId="2F7BF77F" w14:textId="77777777">
        <w:trPr>
          <w:trHeight w:hRule="exact" w:val="375"/>
        </w:trPr>
        <w:tc>
          <w:tcPr>
            <w:tcW w:w="9988" w:type="dxa"/>
            <w:tcBorders>
              <w:top w:val="single" w:sz="4" w:space="0" w:color="000000"/>
              <w:left w:val="single" w:sz="4" w:space="0" w:color="000000"/>
              <w:bottom w:val="single" w:sz="4" w:space="0" w:color="000000"/>
              <w:right w:val="single" w:sz="4" w:space="0" w:color="000000"/>
            </w:tcBorders>
            <w:shd w:val="clear" w:color="auto" w:fill="99CCFF"/>
          </w:tcPr>
          <w:p w14:paraId="6FFBF1E6" w14:textId="77777777" w:rsidR="000C2933" w:rsidRDefault="00D27BC8">
            <w:pPr>
              <w:pStyle w:val="TableParagraph"/>
              <w:spacing w:before="63"/>
              <w:ind w:left="103"/>
              <w:rPr>
                <w:rFonts w:ascii="Century Gothic" w:eastAsia="Century Gothic" w:hAnsi="Century Gothic" w:cs="Century Gothic"/>
                <w:sz w:val="20"/>
                <w:szCs w:val="20"/>
              </w:rPr>
            </w:pPr>
            <w:r>
              <w:rPr>
                <w:rFonts w:ascii="Century Gothic"/>
                <w:b/>
                <w:sz w:val="20"/>
              </w:rPr>
              <w:t>Organisational/Departmental Information &amp; Key</w:t>
            </w:r>
            <w:r>
              <w:rPr>
                <w:rFonts w:ascii="Century Gothic"/>
                <w:b/>
                <w:spacing w:val="-28"/>
                <w:sz w:val="20"/>
              </w:rPr>
              <w:t xml:space="preserve"> </w:t>
            </w:r>
            <w:r>
              <w:rPr>
                <w:rFonts w:ascii="Century Gothic"/>
                <w:b/>
                <w:sz w:val="20"/>
              </w:rPr>
              <w:t>Relationships</w:t>
            </w:r>
          </w:p>
        </w:tc>
      </w:tr>
      <w:tr w:rsidR="000C2933" w14:paraId="631440E7" w14:textId="77777777" w:rsidTr="00307EFB">
        <w:trPr>
          <w:trHeight w:hRule="exact" w:val="1653"/>
        </w:trPr>
        <w:tc>
          <w:tcPr>
            <w:tcW w:w="9988" w:type="dxa"/>
            <w:tcBorders>
              <w:top w:val="single" w:sz="4" w:space="0" w:color="000000"/>
              <w:left w:val="single" w:sz="4" w:space="0" w:color="000000"/>
              <w:bottom w:val="single" w:sz="4" w:space="0" w:color="000000"/>
              <w:right w:val="single" w:sz="4" w:space="0" w:color="000000"/>
            </w:tcBorders>
          </w:tcPr>
          <w:p w14:paraId="41D28F30" w14:textId="77777777" w:rsidR="000C2933" w:rsidRDefault="00D27BC8">
            <w:pPr>
              <w:pStyle w:val="TableParagraph"/>
              <w:spacing w:before="63"/>
              <w:ind w:left="103"/>
              <w:jc w:val="both"/>
              <w:rPr>
                <w:rFonts w:ascii="Century Gothic" w:eastAsia="Century Gothic" w:hAnsi="Century Gothic" w:cs="Century Gothic"/>
                <w:sz w:val="20"/>
                <w:szCs w:val="20"/>
              </w:rPr>
            </w:pPr>
            <w:r>
              <w:rPr>
                <w:rFonts w:ascii="Century Gothic"/>
                <w:b/>
                <w:sz w:val="20"/>
                <w:u w:val="single" w:color="000000"/>
              </w:rPr>
              <w:t>Background</w:t>
            </w:r>
            <w:r>
              <w:rPr>
                <w:rFonts w:ascii="Century Gothic"/>
                <w:b/>
                <w:spacing w:val="-11"/>
                <w:sz w:val="20"/>
                <w:u w:val="single" w:color="000000"/>
              </w:rPr>
              <w:t xml:space="preserve"> </w:t>
            </w:r>
            <w:r>
              <w:rPr>
                <w:rFonts w:ascii="Century Gothic"/>
                <w:b/>
                <w:sz w:val="20"/>
                <w:u w:val="single" w:color="000000"/>
              </w:rPr>
              <w:t>Information</w:t>
            </w:r>
          </w:p>
          <w:p w14:paraId="6521F72C" w14:textId="67A391C1" w:rsidR="000C2933" w:rsidRPr="00307EFB" w:rsidRDefault="00307EFB">
            <w:pPr>
              <w:pStyle w:val="TableParagraph"/>
              <w:spacing w:before="59"/>
              <w:ind w:left="103" w:right="106"/>
              <w:jc w:val="both"/>
              <w:rPr>
                <w:rFonts w:ascii="Century Gothic" w:eastAsia="Century Gothic" w:hAnsi="Century Gothic" w:cs="Century Gothic"/>
                <w:sz w:val="20"/>
                <w:szCs w:val="20"/>
              </w:rPr>
            </w:pPr>
            <w:r w:rsidRPr="00307EFB">
              <w:rPr>
                <w:rFonts w:ascii="Century Gothic" w:hAnsi="Century Gothic" w:cs="Arial"/>
                <w:sz w:val="20"/>
              </w:rPr>
              <w:t xml:space="preserve">The technical support team within the Faculty of Health and Medical Sciences provides support to the three Schools (Biosciences and Medicine; Veterinary Sciences; and Health Sciences). Working closely with the School of Biosciences and Medicine and within the Department of </w:t>
            </w:r>
            <w:r w:rsidRPr="00307EFB">
              <w:rPr>
                <w:rFonts w:ascii="Century Gothic" w:hAnsi="Century Gothic" w:cs="Arial"/>
                <w:sz w:val="20"/>
              </w:rPr>
              <w:t>Cardiology</w:t>
            </w:r>
            <w:r w:rsidRPr="00307EFB">
              <w:rPr>
                <w:rFonts w:ascii="Century Gothic" w:hAnsi="Century Gothic" w:cs="Arial"/>
                <w:sz w:val="20"/>
              </w:rPr>
              <w:t>, the technical team contribute to the Department’s teaching at undergraduate and postgraduate level</w:t>
            </w:r>
          </w:p>
        </w:tc>
      </w:tr>
      <w:tr w:rsidR="004A1CEA" w14:paraId="5263EA10" w14:textId="77777777" w:rsidTr="00837009">
        <w:trPr>
          <w:trHeight w:hRule="exact" w:val="4538"/>
        </w:trPr>
        <w:tc>
          <w:tcPr>
            <w:tcW w:w="9988" w:type="dxa"/>
            <w:tcBorders>
              <w:top w:val="single" w:sz="4" w:space="0" w:color="000000"/>
              <w:left w:val="single" w:sz="4" w:space="0" w:color="000000"/>
              <w:bottom w:val="single" w:sz="4" w:space="0" w:color="000000"/>
              <w:right w:val="single" w:sz="4" w:space="0" w:color="000000"/>
            </w:tcBorders>
          </w:tcPr>
          <w:p w14:paraId="1B0AC9AB" w14:textId="77777777" w:rsidR="004A1CEA" w:rsidRDefault="004A1CEA">
            <w:pPr>
              <w:pStyle w:val="TableParagraph"/>
              <w:spacing w:before="63"/>
              <w:ind w:left="103"/>
              <w:jc w:val="both"/>
              <w:rPr>
                <w:rFonts w:ascii="Century Gothic"/>
                <w:b/>
                <w:sz w:val="20"/>
                <w:u w:val="single" w:color="000000"/>
              </w:rPr>
            </w:pPr>
            <w:r>
              <w:rPr>
                <w:rFonts w:ascii="Century Gothic"/>
                <w:b/>
                <w:sz w:val="20"/>
                <w:u w:val="single" w:color="000000"/>
              </w:rPr>
              <w:t xml:space="preserve">Departmental Structure Chart </w:t>
            </w:r>
          </w:p>
          <w:p w14:paraId="07E7603E" w14:textId="4C715925" w:rsidR="00837009" w:rsidRDefault="00307EFB">
            <w:pPr>
              <w:pStyle w:val="TableParagraph"/>
              <w:spacing w:before="63"/>
              <w:ind w:left="103"/>
              <w:jc w:val="both"/>
              <w:rPr>
                <w:rFonts w:ascii="Century Gothic"/>
                <w:b/>
                <w:sz w:val="20"/>
                <w:u w:val="single" w:color="000000"/>
              </w:rPr>
            </w:pPr>
            <w:r>
              <w:object w:dxaOrig="7971" w:dyaOrig="7281" w14:anchorId="3717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1.75pt;height:349.5pt" o:ole="">
                  <v:imagedata r:id="rId6" o:title=""/>
                </v:shape>
                <o:OLEObject Type="Embed" ProgID="Visio.Drawing.15" ShapeID="_x0000_i1028" DrawAspect="Content" ObjectID="_1720434678" r:id="rId7"/>
              </w:object>
            </w:r>
          </w:p>
        </w:tc>
      </w:tr>
      <w:tr w:rsidR="004A1CEA" w14:paraId="671B9881" w14:textId="77777777" w:rsidTr="00837009">
        <w:trPr>
          <w:trHeight w:hRule="exact" w:val="6147"/>
        </w:trPr>
        <w:tc>
          <w:tcPr>
            <w:tcW w:w="9988" w:type="dxa"/>
            <w:tcBorders>
              <w:top w:val="single" w:sz="4" w:space="0" w:color="000000"/>
              <w:left w:val="single" w:sz="4" w:space="0" w:color="000000"/>
              <w:bottom w:val="single" w:sz="4" w:space="0" w:color="000000"/>
              <w:right w:val="single" w:sz="4" w:space="0" w:color="000000"/>
            </w:tcBorders>
          </w:tcPr>
          <w:p w14:paraId="5E1742D9" w14:textId="77777777" w:rsidR="004A1CEA" w:rsidRDefault="00837009">
            <w:pPr>
              <w:pStyle w:val="TableParagraph"/>
              <w:spacing w:before="63"/>
              <w:ind w:left="103"/>
              <w:jc w:val="both"/>
              <w:rPr>
                <w:rFonts w:ascii="Century Gothic"/>
                <w:b/>
                <w:sz w:val="20"/>
                <w:u w:val="single" w:color="000000"/>
              </w:rPr>
            </w:pPr>
            <w:r>
              <w:rPr>
                <w:rFonts w:ascii="Century Gothic"/>
                <w:b/>
                <w:sz w:val="20"/>
                <w:u w:val="single" w:color="000000"/>
              </w:rPr>
              <w:t>Relationships</w:t>
            </w:r>
          </w:p>
          <w:p w14:paraId="3D6C7345" w14:textId="77777777" w:rsidR="004A1CEA" w:rsidRDefault="004A1CEA">
            <w:pPr>
              <w:pStyle w:val="TableParagraph"/>
              <w:spacing w:before="63"/>
              <w:ind w:left="103"/>
              <w:jc w:val="both"/>
              <w:rPr>
                <w:rFonts w:ascii="Century Gothic"/>
                <w:b/>
                <w:sz w:val="20"/>
              </w:rPr>
            </w:pPr>
            <w:r w:rsidRPr="004A1CEA">
              <w:rPr>
                <w:rFonts w:ascii="Century Gothic"/>
                <w:b/>
                <w:sz w:val="20"/>
              </w:rPr>
              <w:t>Internal</w:t>
            </w:r>
          </w:p>
          <w:p w14:paraId="607438B6" w14:textId="4CBFFDF6" w:rsidR="00FE3513" w:rsidRPr="00FE3513" w:rsidRDefault="00FE3513" w:rsidP="00837009">
            <w:pPr>
              <w:pStyle w:val="TableParagraph"/>
              <w:numPr>
                <w:ilvl w:val="0"/>
                <w:numId w:val="14"/>
              </w:numPr>
              <w:spacing w:before="63"/>
              <w:jc w:val="both"/>
              <w:rPr>
                <w:rFonts w:ascii="Century Gothic"/>
                <w:b/>
                <w:sz w:val="20"/>
              </w:rPr>
            </w:pPr>
            <w:r>
              <w:t xml:space="preserve">Undergraduate and Postgraduates by assisting with experiment </w:t>
            </w:r>
            <w:r w:rsidR="00157707">
              <w:t>design and</w:t>
            </w:r>
            <w:r>
              <w:t xml:space="preserve"> familiarise them with safety issues and COSHH assessments. </w:t>
            </w:r>
          </w:p>
          <w:p w14:paraId="3FB44FA1" w14:textId="30731D24" w:rsidR="00FE3513" w:rsidRPr="00FE3513" w:rsidRDefault="00FE3513" w:rsidP="00837009">
            <w:pPr>
              <w:pStyle w:val="TableParagraph"/>
              <w:numPr>
                <w:ilvl w:val="0"/>
                <w:numId w:val="14"/>
              </w:numPr>
              <w:spacing w:before="63"/>
              <w:jc w:val="both"/>
              <w:rPr>
                <w:rFonts w:ascii="Century Gothic"/>
                <w:b/>
                <w:sz w:val="20"/>
              </w:rPr>
            </w:pPr>
            <w:r>
              <w:t xml:space="preserve">Estates and Facilities – to report faults and overseeing their work within restricted areas. To discuss waste disposal (hazardous chemicals and surplus equipment). </w:t>
            </w:r>
          </w:p>
          <w:p w14:paraId="0A7A8AD1" w14:textId="2C70F147" w:rsidR="00FE3513" w:rsidRPr="00FE3513" w:rsidRDefault="00FE3513" w:rsidP="00837009">
            <w:pPr>
              <w:pStyle w:val="TableParagraph"/>
              <w:numPr>
                <w:ilvl w:val="0"/>
                <w:numId w:val="14"/>
              </w:numPr>
              <w:spacing w:before="63"/>
              <w:jc w:val="both"/>
              <w:rPr>
                <w:rFonts w:ascii="Century Gothic"/>
                <w:b/>
                <w:sz w:val="20"/>
              </w:rPr>
            </w:pPr>
            <w:r>
              <w:t xml:space="preserve">Health &amp; Safety Office. </w:t>
            </w:r>
          </w:p>
          <w:p w14:paraId="2D437152" w14:textId="0F5F271E" w:rsidR="00FE3513" w:rsidRPr="00FE3513" w:rsidRDefault="00FE3513" w:rsidP="00837009">
            <w:pPr>
              <w:pStyle w:val="TableParagraph"/>
              <w:numPr>
                <w:ilvl w:val="0"/>
                <w:numId w:val="14"/>
              </w:numPr>
              <w:spacing w:before="63"/>
              <w:jc w:val="both"/>
              <w:rPr>
                <w:rFonts w:ascii="Century Gothic"/>
                <w:b/>
                <w:sz w:val="20"/>
              </w:rPr>
            </w:pPr>
            <w:r>
              <w:t xml:space="preserve">The post holder will work under the management of the Research Laboratory Manager and will liaise and interact with other technical staff to deliver the post goals. </w:t>
            </w:r>
          </w:p>
          <w:p w14:paraId="597A1061" w14:textId="77777777" w:rsidR="00FE3513" w:rsidRPr="00FE3513" w:rsidRDefault="00FE3513" w:rsidP="00837009">
            <w:pPr>
              <w:pStyle w:val="TableParagraph"/>
              <w:numPr>
                <w:ilvl w:val="0"/>
                <w:numId w:val="14"/>
              </w:numPr>
              <w:spacing w:before="63"/>
              <w:jc w:val="both"/>
              <w:rPr>
                <w:rFonts w:ascii="Century Gothic"/>
                <w:b/>
                <w:sz w:val="20"/>
              </w:rPr>
            </w:pPr>
            <w:r>
              <w:t xml:space="preserve">They will work alongside academic staff with regard to the running of undergraduate and postgraduate research laboratories using the relevant equipment. </w:t>
            </w:r>
          </w:p>
          <w:p w14:paraId="53193AE9" w14:textId="77777777" w:rsidR="00FE3513" w:rsidRPr="00FE3513" w:rsidRDefault="00FE3513" w:rsidP="005A36CC">
            <w:pPr>
              <w:pStyle w:val="TableParagraph"/>
              <w:spacing w:before="63"/>
              <w:ind w:left="720"/>
              <w:jc w:val="both"/>
              <w:rPr>
                <w:rFonts w:ascii="Century Gothic"/>
                <w:b/>
                <w:sz w:val="20"/>
              </w:rPr>
            </w:pPr>
          </w:p>
          <w:p w14:paraId="73EEC74A" w14:textId="77777777" w:rsidR="005A36CC" w:rsidRDefault="00FE3513" w:rsidP="005A36CC">
            <w:pPr>
              <w:pStyle w:val="TableParagraph"/>
              <w:spacing w:before="63"/>
              <w:jc w:val="both"/>
            </w:pPr>
            <w:r w:rsidRPr="005A36CC">
              <w:rPr>
                <w:b/>
                <w:bCs/>
              </w:rPr>
              <w:t>External</w:t>
            </w:r>
            <w:r>
              <w:t xml:space="preserve"> </w:t>
            </w:r>
          </w:p>
          <w:p w14:paraId="35C9EA0C" w14:textId="24D7B915" w:rsidR="00043D63" w:rsidRPr="00043D63" w:rsidRDefault="00FE3513" w:rsidP="005A36CC">
            <w:pPr>
              <w:pStyle w:val="TableParagraph"/>
              <w:numPr>
                <w:ilvl w:val="0"/>
                <w:numId w:val="18"/>
              </w:numPr>
              <w:spacing w:before="63"/>
              <w:jc w:val="both"/>
              <w:rPr>
                <w:rFonts w:ascii="Century Gothic"/>
                <w:b/>
                <w:sz w:val="20"/>
              </w:rPr>
            </w:pPr>
            <w:r>
              <w:t xml:space="preserve">Technical engineers, both maintenance and repair engineers to explain faults and ensure work is completed to equipment performance standards. </w:t>
            </w:r>
          </w:p>
          <w:p w14:paraId="57A81ADE" w14:textId="1E249C36" w:rsidR="00837009" w:rsidRPr="004A1CEA" w:rsidRDefault="00FE3513" w:rsidP="005A36CC">
            <w:pPr>
              <w:pStyle w:val="TableParagraph"/>
              <w:numPr>
                <w:ilvl w:val="0"/>
                <w:numId w:val="18"/>
              </w:numPr>
              <w:spacing w:before="63"/>
              <w:jc w:val="both"/>
              <w:rPr>
                <w:rFonts w:ascii="Century Gothic"/>
                <w:b/>
                <w:sz w:val="20"/>
              </w:rPr>
            </w:pPr>
            <w:r>
              <w:t>Relevant suppliers and external contacts in order to discuss laboratory chemicals and equipment</w:t>
            </w:r>
          </w:p>
        </w:tc>
      </w:tr>
    </w:tbl>
    <w:p w14:paraId="28B66F3F" w14:textId="77777777" w:rsidR="00D27BC8" w:rsidRDefault="00D27BC8" w:rsidP="00D27BC8">
      <w:pPr>
        <w:jc w:val="both"/>
        <w:rPr>
          <w:rFonts w:ascii="Century Gothic" w:eastAsia="Century Gothic" w:hAnsi="Century Gothic" w:cs="Century Gothic"/>
          <w:sz w:val="20"/>
          <w:szCs w:val="20"/>
        </w:rPr>
      </w:pPr>
    </w:p>
    <w:p w14:paraId="79D68A51" w14:textId="77777777" w:rsidR="000C2933" w:rsidRDefault="00981EAC">
      <w:pPr>
        <w:rPr>
          <w:rFonts w:ascii="Times New Roman" w:eastAsia="Times New Roman" w:hAnsi="Times New Roman" w:cs="Times New Roman"/>
          <w:sz w:val="20"/>
          <w:szCs w:val="20"/>
        </w:rPr>
      </w:pPr>
      <w:r>
        <w:rPr>
          <w:noProof/>
          <w:lang w:val="en-GB" w:eastAsia="en-GB"/>
        </w:rPr>
        <w:drawing>
          <wp:anchor distT="0" distB="0" distL="114300" distR="114300" simplePos="0" relativeHeight="503300912" behindDoc="1" locked="0" layoutInCell="1" allowOverlap="1" wp14:anchorId="0A95EF93" wp14:editId="35147E4B">
            <wp:simplePos x="0" y="0"/>
            <wp:positionH relativeFrom="page">
              <wp:posOffset>18415</wp:posOffset>
            </wp:positionH>
            <wp:positionV relativeFrom="page">
              <wp:posOffset>0</wp:posOffset>
            </wp:positionV>
            <wp:extent cx="1560830" cy="685800"/>
            <wp:effectExtent l="0" t="0" r="127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53BBD" w14:textId="77777777" w:rsidR="000C2933" w:rsidRDefault="000C2933">
      <w:pPr>
        <w:rPr>
          <w:rFonts w:ascii="Times New Roman" w:eastAsia="Times New Roman" w:hAnsi="Times New Roman" w:cs="Times New Roman"/>
          <w:sz w:val="20"/>
          <w:szCs w:val="20"/>
        </w:rPr>
      </w:pPr>
    </w:p>
    <w:p w14:paraId="3051944F" w14:textId="77777777" w:rsidR="00414EB0" w:rsidRDefault="00414EB0"/>
    <w:sectPr w:rsidR="00414EB0">
      <w:pgSz w:w="11910" w:h="16840"/>
      <w:pgMar w:top="0" w:right="1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303"/>
    <w:multiLevelType w:val="hybridMultilevel"/>
    <w:tmpl w:val="5074CF68"/>
    <w:lvl w:ilvl="0" w:tplc="52A4EEE6">
      <w:start w:val="1"/>
      <w:numFmt w:val="bullet"/>
      <w:lvlText w:val=""/>
      <w:lvlJc w:val="left"/>
      <w:pPr>
        <w:ind w:left="415" w:hanging="360"/>
      </w:pPr>
      <w:rPr>
        <w:rFonts w:ascii="Symbol" w:eastAsia="Symbol" w:hAnsi="Symbol" w:hint="default"/>
        <w:w w:val="99"/>
        <w:sz w:val="20"/>
        <w:szCs w:val="20"/>
      </w:rPr>
    </w:lvl>
    <w:lvl w:ilvl="1" w:tplc="7D08F8D2">
      <w:start w:val="1"/>
      <w:numFmt w:val="bullet"/>
      <w:lvlText w:val="•"/>
      <w:lvlJc w:val="left"/>
      <w:pPr>
        <w:ind w:left="1375" w:hanging="360"/>
      </w:pPr>
      <w:rPr>
        <w:rFonts w:hint="default"/>
      </w:rPr>
    </w:lvl>
    <w:lvl w:ilvl="2" w:tplc="1B0E2E92">
      <w:start w:val="1"/>
      <w:numFmt w:val="bullet"/>
      <w:lvlText w:val="•"/>
      <w:lvlJc w:val="left"/>
      <w:pPr>
        <w:ind w:left="2331" w:hanging="360"/>
      </w:pPr>
      <w:rPr>
        <w:rFonts w:hint="default"/>
      </w:rPr>
    </w:lvl>
    <w:lvl w:ilvl="3" w:tplc="F41C71D8">
      <w:start w:val="1"/>
      <w:numFmt w:val="bullet"/>
      <w:lvlText w:val="•"/>
      <w:lvlJc w:val="left"/>
      <w:pPr>
        <w:ind w:left="3287" w:hanging="360"/>
      </w:pPr>
      <w:rPr>
        <w:rFonts w:hint="default"/>
      </w:rPr>
    </w:lvl>
    <w:lvl w:ilvl="4" w:tplc="D65E7E1C">
      <w:start w:val="1"/>
      <w:numFmt w:val="bullet"/>
      <w:lvlText w:val="•"/>
      <w:lvlJc w:val="left"/>
      <w:pPr>
        <w:ind w:left="4243" w:hanging="360"/>
      </w:pPr>
      <w:rPr>
        <w:rFonts w:hint="default"/>
      </w:rPr>
    </w:lvl>
    <w:lvl w:ilvl="5" w:tplc="79763C9E">
      <w:start w:val="1"/>
      <w:numFmt w:val="bullet"/>
      <w:lvlText w:val="•"/>
      <w:lvlJc w:val="left"/>
      <w:pPr>
        <w:ind w:left="5199" w:hanging="360"/>
      </w:pPr>
      <w:rPr>
        <w:rFonts w:hint="default"/>
      </w:rPr>
    </w:lvl>
    <w:lvl w:ilvl="6" w:tplc="CF50CFF8">
      <w:start w:val="1"/>
      <w:numFmt w:val="bullet"/>
      <w:lvlText w:val="•"/>
      <w:lvlJc w:val="left"/>
      <w:pPr>
        <w:ind w:left="6155" w:hanging="360"/>
      </w:pPr>
      <w:rPr>
        <w:rFonts w:hint="default"/>
      </w:rPr>
    </w:lvl>
    <w:lvl w:ilvl="7" w:tplc="17E4FCFE">
      <w:start w:val="1"/>
      <w:numFmt w:val="bullet"/>
      <w:lvlText w:val="•"/>
      <w:lvlJc w:val="left"/>
      <w:pPr>
        <w:ind w:left="7111" w:hanging="360"/>
      </w:pPr>
      <w:rPr>
        <w:rFonts w:hint="default"/>
      </w:rPr>
    </w:lvl>
    <w:lvl w:ilvl="8" w:tplc="4E8E154E">
      <w:start w:val="1"/>
      <w:numFmt w:val="bullet"/>
      <w:lvlText w:val="•"/>
      <w:lvlJc w:val="left"/>
      <w:pPr>
        <w:ind w:left="8066" w:hanging="360"/>
      </w:pPr>
      <w:rPr>
        <w:rFonts w:hint="default"/>
      </w:rPr>
    </w:lvl>
  </w:abstractNum>
  <w:abstractNum w:abstractNumId="1" w15:restartNumberingAfterBreak="0">
    <w:nsid w:val="0B172ED3"/>
    <w:multiLevelType w:val="hybridMultilevel"/>
    <w:tmpl w:val="36106D3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113727D6"/>
    <w:multiLevelType w:val="hybridMultilevel"/>
    <w:tmpl w:val="E2325B1A"/>
    <w:lvl w:ilvl="0" w:tplc="6004EA6C">
      <w:start w:val="1"/>
      <w:numFmt w:val="bullet"/>
      <w:lvlText w:val=""/>
      <w:lvlJc w:val="left"/>
      <w:pPr>
        <w:ind w:left="386" w:hanging="284"/>
      </w:pPr>
      <w:rPr>
        <w:rFonts w:ascii="Symbol" w:eastAsia="Symbol" w:hAnsi="Symbol" w:hint="default"/>
        <w:w w:val="99"/>
        <w:sz w:val="20"/>
        <w:szCs w:val="20"/>
      </w:rPr>
    </w:lvl>
    <w:lvl w:ilvl="1" w:tplc="E048B7E4">
      <w:start w:val="1"/>
      <w:numFmt w:val="bullet"/>
      <w:lvlText w:val="•"/>
      <w:lvlJc w:val="left"/>
      <w:pPr>
        <w:ind w:left="1339" w:hanging="284"/>
      </w:pPr>
      <w:rPr>
        <w:rFonts w:hint="default"/>
      </w:rPr>
    </w:lvl>
    <w:lvl w:ilvl="2" w:tplc="3C74C078">
      <w:start w:val="1"/>
      <w:numFmt w:val="bullet"/>
      <w:lvlText w:val="•"/>
      <w:lvlJc w:val="left"/>
      <w:pPr>
        <w:ind w:left="2299" w:hanging="284"/>
      </w:pPr>
      <w:rPr>
        <w:rFonts w:hint="default"/>
      </w:rPr>
    </w:lvl>
    <w:lvl w:ilvl="3" w:tplc="6DAA881A">
      <w:start w:val="1"/>
      <w:numFmt w:val="bullet"/>
      <w:lvlText w:val="•"/>
      <w:lvlJc w:val="left"/>
      <w:pPr>
        <w:ind w:left="3259" w:hanging="284"/>
      </w:pPr>
      <w:rPr>
        <w:rFonts w:hint="default"/>
      </w:rPr>
    </w:lvl>
    <w:lvl w:ilvl="4" w:tplc="B14E6EFE">
      <w:start w:val="1"/>
      <w:numFmt w:val="bullet"/>
      <w:lvlText w:val="•"/>
      <w:lvlJc w:val="left"/>
      <w:pPr>
        <w:ind w:left="4219" w:hanging="284"/>
      </w:pPr>
      <w:rPr>
        <w:rFonts w:hint="default"/>
      </w:rPr>
    </w:lvl>
    <w:lvl w:ilvl="5" w:tplc="A55C32CA">
      <w:start w:val="1"/>
      <w:numFmt w:val="bullet"/>
      <w:lvlText w:val="•"/>
      <w:lvlJc w:val="left"/>
      <w:pPr>
        <w:ind w:left="5179" w:hanging="284"/>
      </w:pPr>
      <w:rPr>
        <w:rFonts w:hint="default"/>
      </w:rPr>
    </w:lvl>
    <w:lvl w:ilvl="6" w:tplc="0152F256">
      <w:start w:val="1"/>
      <w:numFmt w:val="bullet"/>
      <w:lvlText w:val="•"/>
      <w:lvlJc w:val="left"/>
      <w:pPr>
        <w:ind w:left="6139" w:hanging="284"/>
      </w:pPr>
      <w:rPr>
        <w:rFonts w:hint="default"/>
      </w:rPr>
    </w:lvl>
    <w:lvl w:ilvl="7" w:tplc="8DD81B70">
      <w:start w:val="1"/>
      <w:numFmt w:val="bullet"/>
      <w:lvlText w:val="•"/>
      <w:lvlJc w:val="left"/>
      <w:pPr>
        <w:ind w:left="7099" w:hanging="284"/>
      </w:pPr>
      <w:rPr>
        <w:rFonts w:hint="default"/>
      </w:rPr>
    </w:lvl>
    <w:lvl w:ilvl="8" w:tplc="178E0F02">
      <w:start w:val="1"/>
      <w:numFmt w:val="bullet"/>
      <w:lvlText w:val="•"/>
      <w:lvlJc w:val="left"/>
      <w:pPr>
        <w:ind w:left="8058" w:hanging="284"/>
      </w:pPr>
      <w:rPr>
        <w:rFonts w:hint="default"/>
      </w:rPr>
    </w:lvl>
  </w:abstractNum>
  <w:abstractNum w:abstractNumId="3" w15:restartNumberingAfterBreak="0">
    <w:nsid w:val="1E210D3D"/>
    <w:multiLevelType w:val="hybridMultilevel"/>
    <w:tmpl w:val="26FE31E2"/>
    <w:lvl w:ilvl="0" w:tplc="1A7E9C44">
      <w:start w:val="1"/>
      <w:numFmt w:val="bullet"/>
      <w:lvlText w:val=""/>
      <w:lvlJc w:val="left"/>
      <w:pPr>
        <w:ind w:left="386" w:hanging="284"/>
      </w:pPr>
      <w:rPr>
        <w:rFonts w:ascii="Symbol" w:eastAsia="Symbol" w:hAnsi="Symbol" w:hint="default"/>
        <w:w w:val="99"/>
        <w:sz w:val="20"/>
        <w:szCs w:val="20"/>
      </w:rPr>
    </w:lvl>
    <w:lvl w:ilvl="1" w:tplc="673A7648">
      <w:start w:val="1"/>
      <w:numFmt w:val="bullet"/>
      <w:lvlText w:val="•"/>
      <w:lvlJc w:val="left"/>
      <w:pPr>
        <w:ind w:left="1339" w:hanging="284"/>
      </w:pPr>
      <w:rPr>
        <w:rFonts w:hint="default"/>
      </w:rPr>
    </w:lvl>
    <w:lvl w:ilvl="2" w:tplc="305A59B4">
      <w:start w:val="1"/>
      <w:numFmt w:val="bullet"/>
      <w:lvlText w:val="•"/>
      <w:lvlJc w:val="left"/>
      <w:pPr>
        <w:ind w:left="2299" w:hanging="284"/>
      </w:pPr>
      <w:rPr>
        <w:rFonts w:hint="default"/>
      </w:rPr>
    </w:lvl>
    <w:lvl w:ilvl="3" w:tplc="BD8E8932">
      <w:start w:val="1"/>
      <w:numFmt w:val="bullet"/>
      <w:lvlText w:val="•"/>
      <w:lvlJc w:val="left"/>
      <w:pPr>
        <w:ind w:left="3259" w:hanging="284"/>
      </w:pPr>
      <w:rPr>
        <w:rFonts w:hint="default"/>
      </w:rPr>
    </w:lvl>
    <w:lvl w:ilvl="4" w:tplc="A7726982">
      <w:start w:val="1"/>
      <w:numFmt w:val="bullet"/>
      <w:lvlText w:val="•"/>
      <w:lvlJc w:val="left"/>
      <w:pPr>
        <w:ind w:left="4219" w:hanging="284"/>
      </w:pPr>
      <w:rPr>
        <w:rFonts w:hint="default"/>
      </w:rPr>
    </w:lvl>
    <w:lvl w:ilvl="5" w:tplc="397E2978">
      <w:start w:val="1"/>
      <w:numFmt w:val="bullet"/>
      <w:lvlText w:val="•"/>
      <w:lvlJc w:val="left"/>
      <w:pPr>
        <w:ind w:left="5179" w:hanging="284"/>
      </w:pPr>
      <w:rPr>
        <w:rFonts w:hint="default"/>
      </w:rPr>
    </w:lvl>
    <w:lvl w:ilvl="6" w:tplc="579ED72A">
      <w:start w:val="1"/>
      <w:numFmt w:val="bullet"/>
      <w:lvlText w:val="•"/>
      <w:lvlJc w:val="left"/>
      <w:pPr>
        <w:ind w:left="6139" w:hanging="284"/>
      </w:pPr>
      <w:rPr>
        <w:rFonts w:hint="default"/>
      </w:rPr>
    </w:lvl>
    <w:lvl w:ilvl="7" w:tplc="207A4A24">
      <w:start w:val="1"/>
      <w:numFmt w:val="bullet"/>
      <w:lvlText w:val="•"/>
      <w:lvlJc w:val="left"/>
      <w:pPr>
        <w:ind w:left="7099" w:hanging="284"/>
      </w:pPr>
      <w:rPr>
        <w:rFonts w:hint="default"/>
      </w:rPr>
    </w:lvl>
    <w:lvl w:ilvl="8" w:tplc="D90C1AB2">
      <w:start w:val="1"/>
      <w:numFmt w:val="bullet"/>
      <w:lvlText w:val="•"/>
      <w:lvlJc w:val="left"/>
      <w:pPr>
        <w:ind w:left="8058" w:hanging="284"/>
      </w:pPr>
      <w:rPr>
        <w:rFonts w:hint="default"/>
      </w:rPr>
    </w:lvl>
  </w:abstractNum>
  <w:abstractNum w:abstractNumId="4" w15:restartNumberingAfterBreak="0">
    <w:nsid w:val="21EF7B95"/>
    <w:multiLevelType w:val="hybridMultilevel"/>
    <w:tmpl w:val="A6D6C9B2"/>
    <w:lvl w:ilvl="0" w:tplc="6C92AEC4">
      <w:start w:val="1"/>
      <w:numFmt w:val="bullet"/>
      <w:lvlText w:val=""/>
      <w:lvlJc w:val="left"/>
      <w:pPr>
        <w:ind w:left="386" w:hanging="284"/>
      </w:pPr>
      <w:rPr>
        <w:rFonts w:ascii="Symbol" w:eastAsia="Symbol" w:hAnsi="Symbol" w:hint="default"/>
        <w:w w:val="99"/>
        <w:sz w:val="20"/>
        <w:szCs w:val="20"/>
      </w:rPr>
    </w:lvl>
    <w:lvl w:ilvl="1" w:tplc="16AABCC6">
      <w:start w:val="1"/>
      <w:numFmt w:val="bullet"/>
      <w:lvlText w:val="•"/>
      <w:lvlJc w:val="left"/>
      <w:pPr>
        <w:ind w:left="1339" w:hanging="284"/>
      </w:pPr>
      <w:rPr>
        <w:rFonts w:hint="default"/>
      </w:rPr>
    </w:lvl>
    <w:lvl w:ilvl="2" w:tplc="B08ECDB2">
      <w:start w:val="1"/>
      <w:numFmt w:val="bullet"/>
      <w:lvlText w:val="•"/>
      <w:lvlJc w:val="left"/>
      <w:pPr>
        <w:ind w:left="2299" w:hanging="284"/>
      </w:pPr>
      <w:rPr>
        <w:rFonts w:hint="default"/>
      </w:rPr>
    </w:lvl>
    <w:lvl w:ilvl="3" w:tplc="C5307DA0">
      <w:start w:val="1"/>
      <w:numFmt w:val="bullet"/>
      <w:lvlText w:val="•"/>
      <w:lvlJc w:val="left"/>
      <w:pPr>
        <w:ind w:left="3259" w:hanging="284"/>
      </w:pPr>
      <w:rPr>
        <w:rFonts w:hint="default"/>
      </w:rPr>
    </w:lvl>
    <w:lvl w:ilvl="4" w:tplc="DF463978">
      <w:start w:val="1"/>
      <w:numFmt w:val="bullet"/>
      <w:lvlText w:val="•"/>
      <w:lvlJc w:val="left"/>
      <w:pPr>
        <w:ind w:left="4219" w:hanging="284"/>
      </w:pPr>
      <w:rPr>
        <w:rFonts w:hint="default"/>
      </w:rPr>
    </w:lvl>
    <w:lvl w:ilvl="5" w:tplc="34D08C92">
      <w:start w:val="1"/>
      <w:numFmt w:val="bullet"/>
      <w:lvlText w:val="•"/>
      <w:lvlJc w:val="left"/>
      <w:pPr>
        <w:ind w:left="5179" w:hanging="284"/>
      </w:pPr>
      <w:rPr>
        <w:rFonts w:hint="default"/>
      </w:rPr>
    </w:lvl>
    <w:lvl w:ilvl="6" w:tplc="42F8850A">
      <w:start w:val="1"/>
      <w:numFmt w:val="bullet"/>
      <w:lvlText w:val="•"/>
      <w:lvlJc w:val="left"/>
      <w:pPr>
        <w:ind w:left="6139" w:hanging="284"/>
      </w:pPr>
      <w:rPr>
        <w:rFonts w:hint="default"/>
      </w:rPr>
    </w:lvl>
    <w:lvl w:ilvl="7" w:tplc="7458F686">
      <w:start w:val="1"/>
      <w:numFmt w:val="bullet"/>
      <w:lvlText w:val="•"/>
      <w:lvlJc w:val="left"/>
      <w:pPr>
        <w:ind w:left="7099" w:hanging="284"/>
      </w:pPr>
      <w:rPr>
        <w:rFonts w:hint="default"/>
      </w:rPr>
    </w:lvl>
    <w:lvl w:ilvl="8" w:tplc="0584FFBE">
      <w:start w:val="1"/>
      <w:numFmt w:val="bullet"/>
      <w:lvlText w:val="•"/>
      <w:lvlJc w:val="left"/>
      <w:pPr>
        <w:ind w:left="8058" w:hanging="284"/>
      </w:pPr>
      <w:rPr>
        <w:rFonts w:hint="default"/>
      </w:rPr>
    </w:lvl>
  </w:abstractNum>
  <w:abstractNum w:abstractNumId="5" w15:restartNumberingAfterBreak="0">
    <w:nsid w:val="2A604D26"/>
    <w:multiLevelType w:val="hybridMultilevel"/>
    <w:tmpl w:val="E498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E71A9"/>
    <w:multiLevelType w:val="hybridMultilevel"/>
    <w:tmpl w:val="4558D28C"/>
    <w:lvl w:ilvl="0" w:tplc="F67ECE76">
      <w:start w:val="1"/>
      <w:numFmt w:val="bullet"/>
      <w:lvlText w:val=""/>
      <w:lvlJc w:val="left"/>
      <w:pPr>
        <w:ind w:left="386" w:hanging="284"/>
      </w:pPr>
      <w:rPr>
        <w:rFonts w:ascii="Symbol" w:eastAsia="Symbol" w:hAnsi="Symbol" w:hint="default"/>
        <w:w w:val="99"/>
        <w:sz w:val="20"/>
        <w:szCs w:val="20"/>
      </w:rPr>
    </w:lvl>
    <w:lvl w:ilvl="1" w:tplc="F8E071F8">
      <w:start w:val="1"/>
      <w:numFmt w:val="bullet"/>
      <w:lvlText w:val="•"/>
      <w:lvlJc w:val="left"/>
      <w:pPr>
        <w:ind w:left="1339" w:hanging="284"/>
      </w:pPr>
      <w:rPr>
        <w:rFonts w:hint="default"/>
      </w:rPr>
    </w:lvl>
    <w:lvl w:ilvl="2" w:tplc="A9129A90">
      <w:start w:val="1"/>
      <w:numFmt w:val="bullet"/>
      <w:lvlText w:val="•"/>
      <w:lvlJc w:val="left"/>
      <w:pPr>
        <w:ind w:left="2299" w:hanging="284"/>
      </w:pPr>
      <w:rPr>
        <w:rFonts w:hint="default"/>
      </w:rPr>
    </w:lvl>
    <w:lvl w:ilvl="3" w:tplc="FDF2DED0">
      <w:start w:val="1"/>
      <w:numFmt w:val="bullet"/>
      <w:lvlText w:val="•"/>
      <w:lvlJc w:val="left"/>
      <w:pPr>
        <w:ind w:left="3259" w:hanging="284"/>
      </w:pPr>
      <w:rPr>
        <w:rFonts w:hint="default"/>
      </w:rPr>
    </w:lvl>
    <w:lvl w:ilvl="4" w:tplc="4EF230DE">
      <w:start w:val="1"/>
      <w:numFmt w:val="bullet"/>
      <w:lvlText w:val="•"/>
      <w:lvlJc w:val="left"/>
      <w:pPr>
        <w:ind w:left="4219" w:hanging="284"/>
      </w:pPr>
      <w:rPr>
        <w:rFonts w:hint="default"/>
      </w:rPr>
    </w:lvl>
    <w:lvl w:ilvl="5" w:tplc="33DE3F70">
      <w:start w:val="1"/>
      <w:numFmt w:val="bullet"/>
      <w:lvlText w:val="•"/>
      <w:lvlJc w:val="left"/>
      <w:pPr>
        <w:ind w:left="5179" w:hanging="284"/>
      </w:pPr>
      <w:rPr>
        <w:rFonts w:hint="default"/>
      </w:rPr>
    </w:lvl>
    <w:lvl w:ilvl="6" w:tplc="F5BA8650">
      <w:start w:val="1"/>
      <w:numFmt w:val="bullet"/>
      <w:lvlText w:val="•"/>
      <w:lvlJc w:val="left"/>
      <w:pPr>
        <w:ind w:left="6139" w:hanging="284"/>
      </w:pPr>
      <w:rPr>
        <w:rFonts w:hint="default"/>
      </w:rPr>
    </w:lvl>
    <w:lvl w:ilvl="7" w:tplc="19A89474">
      <w:start w:val="1"/>
      <w:numFmt w:val="bullet"/>
      <w:lvlText w:val="•"/>
      <w:lvlJc w:val="left"/>
      <w:pPr>
        <w:ind w:left="7099" w:hanging="284"/>
      </w:pPr>
      <w:rPr>
        <w:rFonts w:hint="default"/>
      </w:rPr>
    </w:lvl>
    <w:lvl w:ilvl="8" w:tplc="C03EA0EA">
      <w:start w:val="1"/>
      <w:numFmt w:val="bullet"/>
      <w:lvlText w:val="•"/>
      <w:lvlJc w:val="left"/>
      <w:pPr>
        <w:ind w:left="8058" w:hanging="284"/>
      </w:pPr>
      <w:rPr>
        <w:rFonts w:hint="default"/>
      </w:rPr>
    </w:lvl>
  </w:abstractNum>
  <w:abstractNum w:abstractNumId="7" w15:restartNumberingAfterBreak="0">
    <w:nsid w:val="3B7E0574"/>
    <w:multiLevelType w:val="hybridMultilevel"/>
    <w:tmpl w:val="816E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3059C"/>
    <w:multiLevelType w:val="hybridMultilevel"/>
    <w:tmpl w:val="E96A071E"/>
    <w:lvl w:ilvl="0" w:tplc="737CED74">
      <w:start w:val="1"/>
      <w:numFmt w:val="bullet"/>
      <w:lvlText w:val=""/>
      <w:lvlJc w:val="left"/>
      <w:pPr>
        <w:ind w:left="386" w:hanging="284"/>
      </w:pPr>
      <w:rPr>
        <w:rFonts w:ascii="Symbol" w:eastAsia="Symbol" w:hAnsi="Symbol" w:hint="default"/>
        <w:w w:val="100"/>
        <w:sz w:val="16"/>
        <w:szCs w:val="16"/>
      </w:rPr>
    </w:lvl>
    <w:lvl w:ilvl="1" w:tplc="37787A42">
      <w:start w:val="1"/>
      <w:numFmt w:val="bullet"/>
      <w:lvlText w:val="•"/>
      <w:lvlJc w:val="left"/>
      <w:pPr>
        <w:ind w:left="1339" w:hanging="284"/>
      </w:pPr>
      <w:rPr>
        <w:rFonts w:hint="default"/>
      </w:rPr>
    </w:lvl>
    <w:lvl w:ilvl="2" w:tplc="A8E4CDAC">
      <w:start w:val="1"/>
      <w:numFmt w:val="bullet"/>
      <w:lvlText w:val="•"/>
      <w:lvlJc w:val="left"/>
      <w:pPr>
        <w:ind w:left="2299" w:hanging="284"/>
      </w:pPr>
      <w:rPr>
        <w:rFonts w:hint="default"/>
      </w:rPr>
    </w:lvl>
    <w:lvl w:ilvl="3" w:tplc="EE54C408">
      <w:start w:val="1"/>
      <w:numFmt w:val="bullet"/>
      <w:lvlText w:val="•"/>
      <w:lvlJc w:val="left"/>
      <w:pPr>
        <w:ind w:left="3259" w:hanging="284"/>
      </w:pPr>
      <w:rPr>
        <w:rFonts w:hint="default"/>
      </w:rPr>
    </w:lvl>
    <w:lvl w:ilvl="4" w:tplc="155E3D46">
      <w:start w:val="1"/>
      <w:numFmt w:val="bullet"/>
      <w:lvlText w:val="•"/>
      <w:lvlJc w:val="left"/>
      <w:pPr>
        <w:ind w:left="4219" w:hanging="284"/>
      </w:pPr>
      <w:rPr>
        <w:rFonts w:hint="default"/>
      </w:rPr>
    </w:lvl>
    <w:lvl w:ilvl="5" w:tplc="1FF21180">
      <w:start w:val="1"/>
      <w:numFmt w:val="bullet"/>
      <w:lvlText w:val="•"/>
      <w:lvlJc w:val="left"/>
      <w:pPr>
        <w:ind w:left="5179" w:hanging="284"/>
      </w:pPr>
      <w:rPr>
        <w:rFonts w:hint="default"/>
      </w:rPr>
    </w:lvl>
    <w:lvl w:ilvl="6" w:tplc="BF883736">
      <w:start w:val="1"/>
      <w:numFmt w:val="bullet"/>
      <w:lvlText w:val="•"/>
      <w:lvlJc w:val="left"/>
      <w:pPr>
        <w:ind w:left="6139" w:hanging="284"/>
      </w:pPr>
      <w:rPr>
        <w:rFonts w:hint="default"/>
      </w:rPr>
    </w:lvl>
    <w:lvl w:ilvl="7" w:tplc="652A74AA">
      <w:start w:val="1"/>
      <w:numFmt w:val="bullet"/>
      <w:lvlText w:val="•"/>
      <w:lvlJc w:val="left"/>
      <w:pPr>
        <w:ind w:left="7099" w:hanging="284"/>
      </w:pPr>
      <w:rPr>
        <w:rFonts w:hint="default"/>
      </w:rPr>
    </w:lvl>
    <w:lvl w:ilvl="8" w:tplc="0F1CF8A0">
      <w:start w:val="1"/>
      <w:numFmt w:val="bullet"/>
      <w:lvlText w:val="•"/>
      <w:lvlJc w:val="left"/>
      <w:pPr>
        <w:ind w:left="8058" w:hanging="284"/>
      </w:pPr>
      <w:rPr>
        <w:rFonts w:hint="default"/>
      </w:rPr>
    </w:lvl>
  </w:abstractNum>
  <w:abstractNum w:abstractNumId="9" w15:restartNumberingAfterBreak="0">
    <w:nsid w:val="4A323659"/>
    <w:multiLevelType w:val="hybridMultilevel"/>
    <w:tmpl w:val="7F5C7220"/>
    <w:lvl w:ilvl="0" w:tplc="08090001">
      <w:start w:val="1"/>
      <w:numFmt w:val="bullet"/>
      <w:lvlText w:val=""/>
      <w:lvlJc w:val="left"/>
      <w:pPr>
        <w:ind w:left="1106" w:hanging="360"/>
      </w:pPr>
      <w:rPr>
        <w:rFonts w:ascii="Symbol" w:hAnsi="Symbol"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10" w15:restartNumberingAfterBreak="0">
    <w:nsid w:val="5E3D2017"/>
    <w:multiLevelType w:val="hybridMultilevel"/>
    <w:tmpl w:val="8582604C"/>
    <w:lvl w:ilvl="0" w:tplc="CAFCE2E2">
      <w:start w:val="1"/>
      <w:numFmt w:val="bullet"/>
      <w:lvlText w:val=""/>
      <w:lvlJc w:val="left"/>
      <w:pPr>
        <w:ind w:left="415" w:hanging="360"/>
      </w:pPr>
      <w:rPr>
        <w:rFonts w:ascii="Symbol" w:eastAsia="Symbol" w:hAnsi="Symbol" w:hint="default"/>
        <w:w w:val="99"/>
        <w:sz w:val="20"/>
        <w:szCs w:val="20"/>
      </w:rPr>
    </w:lvl>
    <w:lvl w:ilvl="1" w:tplc="7480D958">
      <w:start w:val="1"/>
      <w:numFmt w:val="bullet"/>
      <w:lvlText w:val="•"/>
      <w:lvlJc w:val="left"/>
      <w:pPr>
        <w:ind w:left="1375" w:hanging="360"/>
      </w:pPr>
      <w:rPr>
        <w:rFonts w:hint="default"/>
      </w:rPr>
    </w:lvl>
    <w:lvl w:ilvl="2" w:tplc="815AF8E8">
      <w:start w:val="1"/>
      <w:numFmt w:val="bullet"/>
      <w:lvlText w:val="•"/>
      <w:lvlJc w:val="left"/>
      <w:pPr>
        <w:ind w:left="2331" w:hanging="360"/>
      </w:pPr>
      <w:rPr>
        <w:rFonts w:hint="default"/>
      </w:rPr>
    </w:lvl>
    <w:lvl w:ilvl="3" w:tplc="77A68E4C">
      <w:start w:val="1"/>
      <w:numFmt w:val="bullet"/>
      <w:lvlText w:val="•"/>
      <w:lvlJc w:val="left"/>
      <w:pPr>
        <w:ind w:left="3287" w:hanging="360"/>
      </w:pPr>
      <w:rPr>
        <w:rFonts w:hint="default"/>
      </w:rPr>
    </w:lvl>
    <w:lvl w:ilvl="4" w:tplc="A41C4FA6">
      <w:start w:val="1"/>
      <w:numFmt w:val="bullet"/>
      <w:lvlText w:val="•"/>
      <w:lvlJc w:val="left"/>
      <w:pPr>
        <w:ind w:left="4243" w:hanging="360"/>
      </w:pPr>
      <w:rPr>
        <w:rFonts w:hint="default"/>
      </w:rPr>
    </w:lvl>
    <w:lvl w:ilvl="5" w:tplc="29EA6ED6">
      <w:start w:val="1"/>
      <w:numFmt w:val="bullet"/>
      <w:lvlText w:val="•"/>
      <w:lvlJc w:val="left"/>
      <w:pPr>
        <w:ind w:left="5199" w:hanging="360"/>
      </w:pPr>
      <w:rPr>
        <w:rFonts w:hint="default"/>
      </w:rPr>
    </w:lvl>
    <w:lvl w:ilvl="6" w:tplc="78A82662">
      <w:start w:val="1"/>
      <w:numFmt w:val="bullet"/>
      <w:lvlText w:val="•"/>
      <w:lvlJc w:val="left"/>
      <w:pPr>
        <w:ind w:left="6155" w:hanging="360"/>
      </w:pPr>
      <w:rPr>
        <w:rFonts w:hint="default"/>
      </w:rPr>
    </w:lvl>
    <w:lvl w:ilvl="7" w:tplc="FE467260">
      <w:start w:val="1"/>
      <w:numFmt w:val="bullet"/>
      <w:lvlText w:val="•"/>
      <w:lvlJc w:val="left"/>
      <w:pPr>
        <w:ind w:left="7111" w:hanging="360"/>
      </w:pPr>
      <w:rPr>
        <w:rFonts w:hint="default"/>
      </w:rPr>
    </w:lvl>
    <w:lvl w:ilvl="8" w:tplc="34642DE6">
      <w:start w:val="1"/>
      <w:numFmt w:val="bullet"/>
      <w:lvlText w:val="•"/>
      <w:lvlJc w:val="left"/>
      <w:pPr>
        <w:ind w:left="8066" w:hanging="360"/>
      </w:pPr>
      <w:rPr>
        <w:rFonts w:hint="default"/>
      </w:rPr>
    </w:lvl>
  </w:abstractNum>
  <w:abstractNum w:abstractNumId="11" w15:restartNumberingAfterBreak="0">
    <w:nsid w:val="60CF4188"/>
    <w:multiLevelType w:val="hybridMultilevel"/>
    <w:tmpl w:val="6984607C"/>
    <w:lvl w:ilvl="0" w:tplc="016E1C28">
      <w:start w:val="1"/>
      <w:numFmt w:val="bullet"/>
      <w:lvlText w:val=""/>
      <w:lvlJc w:val="left"/>
      <w:pPr>
        <w:ind w:left="415" w:hanging="312"/>
      </w:pPr>
      <w:rPr>
        <w:rFonts w:ascii="Symbol" w:eastAsia="Symbol" w:hAnsi="Symbol" w:hint="default"/>
        <w:w w:val="99"/>
        <w:sz w:val="20"/>
        <w:szCs w:val="20"/>
      </w:rPr>
    </w:lvl>
    <w:lvl w:ilvl="1" w:tplc="B142A2FC">
      <w:start w:val="1"/>
      <w:numFmt w:val="bullet"/>
      <w:lvlText w:val="•"/>
      <w:lvlJc w:val="left"/>
      <w:pPr>
        <w:ind w:left="1375" w:hanging="312"/>
      </w:pPr>
      <w:rPr>
        <w:rFonts w:hint="default"/>
      </w:rPr>
    </w:lvl>
    <w:lvl w:ilvl="2" w:tplc="4014C63C">
      <w:start w:val="1"/>
      <w:numFmt w:val="bullet"/>
      <w:lvlText w:val="•"/>
      <w:lvlJc w:val="left"/>
      <w:pPr>
        <w:ind w:left="2331" w:hanging="312"/>
      </w:pPr>
      <w:rPr>
        <w:rFonts w:hint="default"/>
      </w:rPr>
    </w:lvl>
    <w:lvl w:ilvl="3" w:tplc="87E61BAE">
      <w:start w:val="1"/>
      <w:numFmt w:val="bullet"/>
      <w:lvlText w:val="•"/>
      <w:lvlJc w:val="left"/>
      <w:pPr>
        <w:ind w:left="3287" w:hanging="312"/>
      </w:pPr>
      <w:rPr>
        <w:rFonts w:hint="default"/>
      </w:rPr>
    </w:lvl>
    <w:lvl w:ilvl="4" w:tplc="2500E74A">
      <w:start w:val="1"/>
      <w:numFmt w:val="bullet"/>
      <w:lvlText w:val="•"/>
      <w:lvlJc w:val="left"/>
      <w:pPr>
        <w:ind w:left="4243" w:hanging="312"/>
      </w:pPr>
      <w:rPr>
        <w:rFonts w:hint="default"/>
      </w:rPr>
    </w:lvl>
    <w:lvl w:ilvl="5" w:tplc="99FCD236">
      <w:start w:val="1"/>
      <w:numFmt w:val="bullet"/>
      <w:lvlText w:val="•"/>
      <w:lvlJc w:val="left"/>
      <w:pPr>
        <w:ind w:left="5199" w:hanging="312"/>
      </w:pPr>
      <w:rPr>
        <w:rFonts w:hint="default"/>
      </w:rPr>
    </w:lvl>
    <w:lvl w:ilvl="6" w:tplc="EAC64A98">
      <w:start w:val="1"/>
      <w:numFmt w:val="bullet"/>
      <w:lvlText w:val="•"/>
      <w:lvlJc w:val="left"/>
      <w:pPr>
        <w:ind w:left="6155" w:hanging="312"/>
      </w:pPr>
      <w:rPr>
        <w:rFonts w:hint="default"/>
      </w:rPr>
    </w:lvl>
    <w:lvl w:ilvl="7" w:tplc="226624EC">
      <w:start w:val="1"/>
      <w:numFmt w:val="bullet"/>
      <w:lvlText w:val="•"/>
      <w:lvlJc w:val="left"/>
      <w:pPr>
        <w:ind w:left="7111" w:hanging="312"/>
      </w:pPr>
      <w:rPr>
        <w:rFonts w:hint="default"/>
      </w:rPr>
    </w:lvl>
    <w:lvl w:ilvl="8" w:tplc="E256A40E">
      <w:start w:val="1"/>
      <w:numFmt w:val="bullet"/>
      <w:lvlText w:val="•"/>
      <w:lvlJc w:val="left"/>
      <w:pPr>
        <w:ind w:left="8066" w:hanging="312"/>
      </w:pPr>
      <w:rPr>
        <w:rFonts w:hint="default"/>
      </w:rPr>
    </w:lvl>
  </w:abstractNum>
  <w:abstractNum w:abstractNumId="12" w15:restartNumberingAfterBreak="0">
    <w:nsid w:val="615F3FC6"/>
    <w:multiLevelType w:val="hybridMultilevel"/>
    <w:tmpl w:val="8C10D900"/>
    <w:lvl w:ilvl="0" w:tplc="5C267806">
      <w:start w:val="1"/>
      <w:numFmt w:val="bullet"/>
      <w:lvlText w:val=""/>
      <w:lvlJc w:val="left"/>
      <w:pPr>
        <w:ind w:left="386" w:hanging="284"/>
      </w:pPr>
      <w:rPr>
        <w:rFonts w:ascii="Symbol" w:eastAsia="Symbol" w:hAnsi="Symbol" w:hint="default"/>
        <w:w w:val="99"/>
        <w:sz w:val="20"/>
        <w:szCs w:val="20"/>
      </w:rPr>
    </w:lvl>
    <w:lvl w:ilvl="1" w:tplc="06C4FB60">
      <w:start w:val="1"/>
      <w:numFmt w:val="bullet"/>
      <w:lvlText w:val="•"/>
      <w:lvlJc w:val="left"/>
      <w:pPr>
        <w:ind w:left="1373" w:hanging="284"/>
      </w:pPr>
      <w:rPr>
        <w:rFonts w:hint="default"/>
      </w:rPr>
    </w:lvl>
    <w:lvl w:ilvl="2" w:tplc="21926AC0">
      <w:start w:val="1"/>
      <w:numFmt w:val="bullet"/>
      <w:lvlText w:val="•"/>
      <w:lvlJc w:val="left"/>
      <w:pPr>
        <w:ind w:left="2367" w:hanging="284"/>
      </w:pPr>
      <w:rPr>
        <w:rFonts w:hint="default"/>
      </w:rPr>
    </w:lvl>
    <w:lvl w:ilvl="3" w:tplc="AA0616AC">
      <w:start w:val="1"/>
      <w:numFmt w:val="bullet"/>
      <w:lvlText w:val="•"/>
      <w:lvlJc w:val="left"/>
      <w:pPr>
        <w:ind w:left="3361" w:hanging="284"/>
      </w:pPr>
      <w:rPr>
        <w:rFonts w:hint="default"/>
      </w:rPr>
    </w:lvl>
    <w:lvl w:ilvl="4" w:tplc="2FA8977C">
      <w:start w:val="1"/>
      <w:numFmt w:val="bullet"/>
      <w:lvlText w:val="•"/>
      <w:lvlJc w:val="left"/>
      <w:pPr>
        <w:ind w:left="4354" w:hanging="284"/>
      </w:pPr>
      <w:rPr>
        <w:rFonts w:hint="default"/>
      </w:rPr>
    </w:lvl>
    <w:lvl w:ilvl="5" w:tplc="F6CC9B2A">
      <w:start w:val="1"/>
      <w:numFmt w:val="bullet"/>
      <w:lvlText w:val="•"/>
      <w:lvlJc w:val="left"/>
      <w:pPr>
        <w:ind w:left="5348" w:hanging="284"/>
      </w:pPr>
      <w:rPr>
        <w:rFonts w:hint="default"/>
      </w:rPr>
    </w:lvl>
    <w:lvl w:ilvl="6" w:tplc="292490C0">
      <w:start w:val="1"/>
      <w:numFmt w:val="bullet"/>
      <w:lvlText w:val="•"/>
      <w:lvlJc w:val="left"/>
      <w:pPr>
        <w:ind w:left="6342" w:hanging="284"/>
      </w:pPr>
      <w:rPr>
        <w:rFonts w:hint="default"/>
      </w:rPr>
    </w:lvl>
    <w:lvl w:ilvl="7" w:tplc="ADFC4170">
      <w:start w:val="1"/>
      <w:numFmt w:val="bullet"/>
      <w:lvlText w:val="•"/>
      <w:lvlJc w:val="left"/>
      <w:pPr>
        <w:ind w:left="7336" w:hanging="284"/>
      </w:pPr>
      <w:rPr>
        <w:rFonts w:hint="default"/>
      </w:rPr>
    </w:lvl>
    <w:lvl w:ilvl="8" w:tplc="E05247F6">
      <w:start w:val="1"/>
      <w:numFmt w:val="bullet"/>
      <w:lvlText w:val="•"/>
      <w:lvlJc w:val="left"/>
      <w:pPr>
        <w:ind w:left="8329" w:hanging="284"/>
      </w:pPr>
      <w:rPr>
        <w:rFonts w:hint="default"/>
      </w:rPr>
    </w:lvl>
  </w:abstractNum>
  <w:abstractNum w:abstractNumId="13" w15:restartNumberingAfterBreak="0">
    <w:nsid w:val="64752533"/>
    <w:multiLevelType w:val="hybridMultilevel"/>
    <w:tmpl w:val="C112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437F2"/>
    <w:multiLevelType w:val="hybridMultilevel"/>
    <w:tmpl w:val="F7E0F65A"/>
    <w:lvl w:ilvl="0" w:tplc="8F5C69B2">
      <w:start w:val="1"/>
      <w:numFmt w:val="decimal"/>
      <w:lvlText w:val="%1."/>
      <w:lvlJc w:val="left"/>
      <w:pPr>
        <w:ind w:left="556" w:hanging="360"/>
      </w:pPr>
      <w:rPr>
        <w:rFonts w:ascii="Century Gothic" w:eastAsia="Century Gothic" w:hAnsi="Century Gothic" w:hint="default"/>
        <w:w w:val="99"/>
        <w:sz w:val="20"/>
        <w:szCs w:val="20"/>
      </w:rPr>
    </w:lvl>
    <w:lvl w:ilvl="1" w:tplc="58F081AC">
      <w:start w:val="1"/>
      <w:numFmt w:val="bullet"/>
      <w:lvlText w:val="•"/>
      <w:lvlJc w:val="left"/>
      <w:pPr>
        <w:ind w:left="1501" w:hanging="360"/>
      </w:pPr>
      <w:rPr>
        <w:rFonts w:hint="default"/>
      </w:rPr>
    </w:lvl>
    <w:lvl w:ilvl="2" w:tplc="185CF55C">
      <w:start w:val="1"/>
      <w:numFmt w:val="bullet"/>
      <w:lvlText w:val="•"/>
      <w:lvlJc w:val="left"/>
      <w:pPr>
        <w:ind w:left="2443" w:hanging="360"/>
      </w:pPr>
      <w:rPr>
        <w:rFonts w:hint="default"/>
      </w:rPr>
    </w:lvl>
    <w:lvl w:ilvl="3" w:tplc="4B4639C0">
      <w:start w:val="1"/>
      <w:numFmt w:val="bullet"/>
      <w:lvlText w:val="•"/>
      <w:lvlJc w:val="left"/>
      <w:pPr>
        <w:ind w:left="3385" w:hanging="360"/>
      </w:pPr>
      <w:rPr>
        <w:rFonts w:hint="default"/>
      </w:rPr>
    </w:lvl>
    <w:lvl w:ilvl="4" w:tplc="DC0092C8">
      <w:start w:val="1"/>
      <w:numFmt w:val="bullet"/>
      <w:lvlText w:val="•"/>
      <w:lvlJc w:val="left"/>
      <w:pPr>
        <w:ind w:left="4327" w:hanging="360"/>
      </w:pPr>
      <w:rPr>
        <w:rFonts w:hint="default"/>
      </w:rPr>
    </w:lvl>
    <w:lvl w:ilvl="5" w:tplc="87D8CA08">
      <w:start w:val="1"/>
      <w:numFmt w:val="bullet"/>
      <w:lvlText w:val="•"/>
      <w:lvlJc w:val="left"/>
      <w:pPr>
        <w:ind w:left="5269" w:hanging="360"/>
      </w:pPr>
      <w:rPr>
        <w:rFonts w:hint="default"/>
      </w:rPr>
    </w:lvl>
    <w:lvl w:ilvl="6" w:tplc="4A202474">
      <w:start w:val="1"/>
      <w:numFmt w:val="bullet"/>
      <w:lvlText w:val="•"/>
      <w:lvlJc w:val="left"/>
      <w:pPr>
        <w:ind w:left="6211" w:hanging="360"/>
      </w:pPr>
      <w:rPr>
        <w:rFonts w:hint="default"/>
      </w:rPr>
    </w:lvl>
    <w:lvl w:ilvl="7" w:tplc="D1985F6A">
      <w:start w:val="1"/>
      <w:numFmt w:val="bullet"/>
      <w:lvlText w:val="•"/>
      <w:lvlJc w:val="left"/>
      <w:pPr>
        <w:ind w:left="7153" w:hanging="360"/>
      </w:pPr>
      <w:rPr>
        <w:rFonts w:hint="default"/>
      </w:rPr>
    </w:lvl>
    <w:lvl w:ilvl="8" w:tplc="D4C40B2C">
      <w:start w:val="1"/>
      <w:numFmt w:val="bullet"/>
      <w:lvlText w:val="•"/>
      <w:lvlJc w:val="left"/>
      <w:pPr>
        <w:ind w:left="8094" w:hanging="360"/>
      </w:pPr>
      <w:rPr>
        <w:rFonts w:hint="default"/>
      </w:rPr>
    </w:lvl>
  </w:abstractNum>
  <w:abstractNum w:abstractNumId="15" w15:restartNumberingAfterBreak="0">
    <w:nsid w:val="69F359D4"/>
    <w:multiLevelType w:val="hybridMultilevel"/>
    <w:tmpl w:val="B028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D0C53"/>
    <w:multiLevelType w:val="hybridMultilevel"/>
    <w:tmpl w:val="F29CD074"/>
    <w:lvl w:ilvl="0" w:tplc="9FC4AE7C">
      <w:start w:val="1"/>
      <w:numFmt w:val="bullet"/>
      <w:lvlText w:val=""/>
      <w:lvlJc w:val="left"/>
      <w:pPr>
        <w:ind w:left="386" w:hanging="284"/>
      </w:pPr>
      <w:rPr>
        <w:rFonts w:ascii="Symbol" w:eastAsia="Symbol" w:hAnsi="Symbol" w:hint="default"/>
        <w:w w:val="99"/>
        <w:sz w:val="20"/>
        <w:szCs w:val="20"/>
      </w:rPr>
    </w:lvl>
    <w:lvl w:ilvl="1" w:tplc="5B0A2580">
      <w:start w:val="1"/>
      <w:numFmt w:val="bullet"/>
      <w:lvlText w:val="•"/>
      <w:lvlJc w:val="left"/>
      <w:pPr>
        <w:ind w:left="1339" w:hanging="284"/>
      </w:pPr>
      <w:rPr>
        <w:rFonts w:hint="default"/>
      </w:rPr>
    </w:lvl>
    <w:lvl w:ilvl="2" w:tplc="F30CC7D6">
      <w:start w:val="1"/>
      <w:numFmt w:val="bullet"/>
      <w:lvlText w:val="•"/>
      <w:lvlJc w:val="left"/>
      <w:pPr>
        <w:ind w:left="2299" w:hanging="284"/>
      </w:pPr>
      <w:rPr>
        <w:rFonts w:hint="default"/>
      </w:rPr>
    </w:lvl>
    <w:lvl w:ilvl="3" w:tplc="056C8008">
      <w:start w:val="1"/>
      <w:numFmt w:val="bullet"/>
      <w:lvlText w:val="•"/>
      <w:lvlJc w:val="left"/>
      <w:pPr>
        <w:ind w:left="3259" w:hanging="284"/>
      </w:pPr>
      <w:rPr>
        <w:rFonts w:hint="default"/>
      </w:rPr>
    </w:lvl>
    <w:lvl w:ilvl="4" w:tplc="365005B8">
      <w:start w:val="1"/>
      <w:numFmt w:val="bullet"/>
      <w:lvlText w:val="•"/>
      <w:lvlJc w:val="left"/>
      <w:pPr>
        <w:ind w:left="4219" w:hanging="284"/>
      </w:pPr>
      <w:rPr>
        <w:rFonts w:hint="default"/>
      </w:rPr>
    </w:lvl>
    <w:lvl w:ilvl="5" w:tplc="9D88014C">
      <w:start w:val="1"/>
      <w:numFmt w:val="bullet"/>
      <w:lvlText w:val="•"/>
      <w:lvlJc w:val="left"/>
      <w:pPr>
        <w:ind w:left="5179" w:hanging="284"/>
      </w:pPr>
      <w:rPr>
        <w:rFonts w:hint="default"/>
      </w:rPr>
    </w:lvl>
    <w:lvl w:ilvl="6" w:tplc="0FEC55D2">
      <w:start w:val="1"/>
      <w:numFmt w:val="bullet"/>
      <w:lvlText w:val="•"/>
      <w:lvlJc w:val="left"/>
      <w:pPr>
        <w:ind w:left="6139" w:hanging="284"/>
      </w:pPr>
      <w:rPr>
        <w:rFonts w:hint="default"/>
      </w:rPr>
    </w:lvl>
    <w:lvl w:ilvl="7" w:tplc="B984817E">
      <w:start w:val="1"/>
      <w:numFmt w:val="bullet"/>
      <w:lvlText w:val="•"/>
      <w:lvlJc w:val="left"/>
      <w:pPr>
        <w:ind w:left="7099" w:hanging="284"/>
      </w:pPr>
      <w:rPr>
        <w:rFonts w:hint="default"/>
      </w:rPr>
    </w:lvl>
    <w:lvl w:ilvl="8" w:tplc="35A0C5A8">
      <w:start w:val="1"/>
      <w:numFmt w:val="bullet"/>
      <w:lvlText w:val="•"/>
      <w:lvlJc w:val="left"/>
      <w:pPr>
        <w:ind w:left="8058" w:hanging="284"/>
      </w:pPr>
      <w:rPr>
        <w:rFonts w:hint="default"/>
      </w:rPr>
    </w:lvl>
  </w:abstractNum>
  <w:abstractNum w:abstractNumId="17" w15:restartNumberingAfterBreak="0">
    <w:nsid w:val="70E67091"/>
    <w:multiLevelType w:val="hybridMultilevel"/>
    <w:tmpl w:val="9646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6"/>
  </w:num>
  <w:num w:numId="5">
    <w:abstractNumId w:val="16"/>
  </w:num>
  <w:num w:numId="6">
    <w:abstractNumId w:val="4"/>
  </w:num>
  <w:num w:numId="7">
    <w:abstractNumId w:val="11"/>
  </w:num>
  <w:num w:numId="8">
    <w:abstractNumId w:val="2"/>
  </w:num>
  <w:num w:numId="9">
    <w:abstractNumId w:val="3"/>
  </w:num>
  <w:num w:numId="10">
    <w:abstractNumId w:val="8"/>
  </w:num>
  <w:num w:numId="11">
    <w:abstractNumId w:val="14"/>
  </w:num>
  <w:num w:numId="12">
    <w:abstractNumId w:val="7"/>
  </w:num>
  <w:num w:numId="13">
    <w:abstractNumId w:val="1"/>
  </w:num>
  <w:num w:numId="14">
    <w:abstractNumId w:val="15"/>
  </w:num>
  <w:num w:numId="15">
    <w:abstractNumId w:val="9"/>
  </w:num>
  <w:num w:numId="16">
    <w:abstractNumId w:val="13"/>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33"/>
    <w:rsid w:val="00002BFF"/>
    <w:rsid w:val="00015F9F"/>
    <w:rsid w:val="00043D63"/>
    <w:rsid w:val="00051A04"/>
    <w:rsid w:val="00073E21"/>
    <w:rsid w:val="00076736"/>
    <w:rsid w:val="000831EB"/>
    <w:rsid w:val="000A088D"/>
    <w:rsid w:val="000A6613"/>
    <w:rsid w:val="000C2933"/>
    <w:rsid w:val="0010064E"/>
    <w:rsid w:val="001266C7"/>
    <w:rsid w:val="00146D0B"/>
    <w:rsid w:val="00157707"/>
    <w:rsid w:val="00177E00"/>
    <w:rsid w:val="001947B1"/>
    <w:rsid w:val="001A1B4B"/>
    <w:rsid w:val="001B34F6"/>
    <w:rsid w:val="001B4298"/>
    <w:rsid w:val="00285360"/>
    <w:rsid w:val="002A7380"/>
    <w:rsid w:val="002B2052"/>
    <w:rsid w:val="002C2D69"/>
    <w:rsid w:val="002D410E"/>
    <w:rsid w:val="00307EFB"/>
    <w:rsid w:val="00331A9E"/>
    <w:rsid w:val="00362722"/>
    <w:rsid w:val="00396777"/>
    <w:rsid w:val="003B4446"/>
    <w:rsid w:val="003D7490"/>
    <w:rsid w:val="00402B82"/>
    <w:rsid w:val="00414EB0"/>
    <w:rsid w:val="004205B2"/>
    <w:rsid w:val="004A01C8"/>
    <w:rsid w:val="004A1CEA"/>
    <w:rsid w:val="004B352D"/>
    <w:rsid w:val="004B383E"/>
    <w:rsid w:val="004C7FB2"/>
    <w:rsid w:val="005041FE"/>
    <w:rsid w:val="005A36CC"/>
    <w:rsid w:val="005A5C5C"/>
    <w:rsid w:val="005B7610"/>
    <w:rsid w:val="005D2590"/>
    <w:rsid w:val="005F510B"/>
    <w:rsid w:val="00632B2F"/>
    <w:rsid w:val="007015B7"/>
    <w:rsid w:val="00707C08"/>
    <w:rsid w:val="00715AAE"/>
    <w:rsid w:val="007172BD"/>
    <w:rsid w:val="00727377"/>
    <w:rsid w:val="0075561E"/>
    <w:rsid w:val="00801FAD"/>
    <w:rsid w:val="008170CE"/>
    <w:rsid w:val="00822E05"/>
    <w:rsid w:val="00832AB4"/>
    <w:rsid w:val="00837009"/>
    <w:rsid w:val="00871FFE"/>
    <w:rsid w:val="008A1BE1"/>
    <w:rsid w:val="008A4BB9"/>
    <w:rsid w:val="008D14E0"/>
    <w:rsid w:val="009015B7"/>
    <w:rsid w:val="00953897"/>
    <w:rsid w:val="00981EAC"/>
    <w:rsid w:val="009F1A3C"/>
    <w:rsid w:val="00A33F49"/>
    <w:rsid w:val="00A53372"/>
    <w:rsid w:val="00AB2378"/>
    <w:rsid w:val="00AE7BB6"/>
    <w:rsid w:val="00B06D86"/>
    <w:rsid w:val="00B506EF"/>
    <w:rsid w:val="00B668C7"/>
    <w:rsid w:val="00B80841"/>
    <w:rsid w:val="00B87711"/>
    <w:rsid w:val="00BD4D41"/>
    <w:rsid w:val="00C575F6"/>
    <w:rsid w:val="00C60DA0"/>
    <w:rsid w:val="00C93811"/>
    <w:rsid w:val="00CA376B"/>
    <w:rsid w:val="00CC175B"/>
    <w:rsid w:val="00D22698"/>
    <w:rsid w:val="00D27BC8"/>
    <w:rsid w:val="00D3392A"/>
    <w:rsid w:val="00D728D0"/>
    <w:rsid w:val="00D8657A"/>
    <w:rsid w:val="00D90513"/>
    <w:rsid w:val="00D94F61"/>
    <w:rsid w:val="00DC260D"/>
    <w:rsid w:val="00DD7165"/>
    <w:rsid w:val="00DE6C29"/>
    <w:rsid w:val="00E06AD9"/>
    <w:rsid w:val="00E171F5"/>
    <w:rsid w:val="00E41BF2"/>
    <w:rsid w:val="00EB1A1A"/>
    <w:rsid w:val="00EC1E8A"/>
    <w:rsid w:val="00EE4E51"/>
    <w:rsid w:val="00F11ED6"/>
    <w:rsid w:val="00F5157B"/>
    <w:rsid w:val="00F56CC1"/>
    <w:rsid w:val="00F66056"/>
    <w:rsid w:val="00FA41DA"/>
    <w:rsid w:val="00FE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0646"/>
  <w15:docId w15:val="{B46BA9FF-7CC8-4827-AC1A-CE0A4C33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4">
    <w:name w:val="heading 4"/>
    <w:basedOn w:val="Normal"/>
    <w:next w:val="Normal"/>
    <w:link w:val="Heading4Char"/>
    <w:uiPriority w:val="99"/>
    <w:qFormat/>
    <w:rsid w:val="004A1CEA"/>
    <w:pPr>
      <w:keepNext/>
      <w:widowControl/>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9"/>
    <w:rsid w:val="004A1CEA"/>
    <w:rPr>
      <w:rFonts w:ascii="Arial" w:eastAsia="Times New Roman"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Visio_Drawing.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Martyn, Abbe (FHMS Faculty Admin)</cp:lastModifiedBy>
  <cp:revision>24</cp:revision>
  <dcterms:created xsi:type="dcterms:W3CDTF">2022-07-27T12:24:00Z</dcterms:created>
  <dcterms:modified xsi:type="dcterms:W3CDTF">2022-07-27T12:44:00Z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Microsoft® Word 2013</vt:lpwstr>
  </property>
  <property fmtid="{D5CDD505-2E9C-101B-9397-08002B2CF9AE}" pid="4" name="LastSaved">
    <vt:filetime>2018-04-10T00:00:00Z</vt:filetime>
  </property>
</Properties>
</file>