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414B75" w14:paraId="6443E2A2" w14:textId="77777777">
        <w:tc>
          <w:tcPr>
            <w:tcW w:w="4154" w:type="dxa"/>
          </w:tcPr>
          <w:p w14:paraId="25701486" w14:textId="77777777" w:rsidR="00414B75" w:rsidRDefault="00414B75">
            <w:pPr>
              <w:spacing w:before="60" w:after="60"/>
              <w:jc w:val="left"/>
              <w:rPr>
                <w:rFonts w:ascii="Arial" w:hAnsi="Arial"/>
                <w:b/>
                <w:sz w:val="22"/>
              </w:rPr>
            </w:pPr>
            <w:r>
              <w:rPr>
                <w:rFonts w:ascii="Arial" w:hAnsi="Arial"/>
                <w:b/>
                <w:sz w:val="22"/>
              </w:rPr>
              <w:t>Job Title:</w:t>
            </w:r>
          </w:p>
        </w:tc>
        <w:tc>
          <w:tcPr>
            <w:tcW w:w="4936" w:type="dxa"/>
          </w:tcPr>
          <w:p w14:paraId="57D011B3" w14:textId="5D9A7B59" w:rsidR="00414B75" w:rsidRDefault="00414B75">
            <w:pPr>
              <w:spacing w:before="60" w:after="60"/>
              <w:jc w:val="left"/>
              <w:rPr>
                <w:rFonts w:ascii="Arial" w:hAnsi="Arial"/>
                <w:sz w:val="22"/>
              </w:rPr>
            </w:pPr>
            <w:r>
              <w:rPr>
                <w:rFonts w:ascii="Arial" w:hAnsi="Arial"/>
                <w:sz w:val="22"/>
              </w:rPr>
              <w:t xml:space="preserve">Research </w:t>
            </w:r>
            <w:r w:rsidR="00E04C94">
              <w:rPr>
                <w:rFonts w:ascii="Arial" w:hAnsi="Arial"/>
                <w:sz w:val="22"/>
              </w:rPr>
              <w:t>Fellow</w:t>
            </w:r>
            <w:r w:rsidR="0036349D">
              <w:rPr>
                <w:rFonts w:ascii="Arial" w:hAnsi="Arial"/>
                <w:sz w:val="22"/>
              </w:rPr>
              <w:t xml:space="preserve"> </w:t>
            </w:r>
            <w:r w:rsidR="00783B1E">
              <w:rPr>
                <w:rFonts w:ascii="Arial" w:hAnsi="Arial"/>
                <w:sz w:val="22"/>
              </w:rPr>
              <w:t>in RNA Biology</w:t>
            </w:r>
          </w:p>
        </w:tc>
      </w:tr>
    </w:tbl>
    <w:p w14:paraId="1B5A3C31" w14:textId="77777777" w:rsidR="00414B75" w:rsidRDefault="00414B75">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414B75" w14:paraId="4AA3ED30" w14:textId="77777777">
        <w:tc>
          <w:tcPr>
            <w:tcW w:w="4154" w:type="dxa"/>
          </w:tcPr>
          <w:p w14:paraId="6FC3E762" w14:textId="77777777" w:rsidR="00414B75" w:rsidRDefault="00414B75">
            <w:pPr>
              <w:spacing w:before="60" w:after="60"/>
              <w:rPr>
                <w:rFonts w:ascii="Arial" w:hAnsi="Arial"/>
                <w:b/>
                <w:sz w:val="22"/>
              </w:rPr>
            </w:pPr>
            <w:r>
              <w:rPr>
                <w:rFonts w:ascii="Arial" w:hAnsi="Arial"/>
                <w:b/>
                <w:sz w:val="22"/>
              </w:rPr>
              <w:t>Responsible to:</w:t>
            </w:r>
          </w:p>
        </w:tc>
        <w:tc>
          <w:tcPr>
            <w:tcW w:w="4936" w:type="dxa"/>
          </w:tcPr>
          <w:p w14:paraId="499094A9" w14:textId="26E819E1" w:rsidR="00414B75" w:rsidRDefault="00783B1E">
            <w:pPr>
              <w:spacing w:before="60" w:after="60"/>
              <w:jc w:val="left"/>
              <w:rPr>
                <w:rFonts w:ascii="Arial" w:hAnsi="Arial"/>
                <w:sz w:val="22"/>
              </w:rPr>
            </w:pPr>
            <w:r>
              <w:rPr>
                <w:rFonts w:ascii="Arial" w:hAnsi="Arial"/>
                <w:sz w:val="22"/>
              </w:rPr>
              <w:t>Prof Gill Elliott</w:t>
            </w:r>
          </w:p>
        </w:tc>
      </w:tr>
    </w:tbl>
    <w:p w14:paraId="0DCF2375" w14:textId="77777777" w:rsidR="00414B75" w:rsidRDefault="00414B75">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414B75" w14:paraId="05CDF6C3" w14:textId="77777777">
        <w:tc>
          <w:tcPr>
            <w:tcW w:w="4154" w:type="dxa"/>
          </w:tcPr>
          <w:p w14:paraId="5E8FEAE3" w14:textId="77777777" w:rsidR="00414B75" w:rsidRDefault="00414B75">
            <w:pPr>
              <w:spacing w:before="60" w:after="60"/>
              <w:rPr>
                <w:rFonts w:ascii="Arial" w:hAnsi="Arial"/>
                <w:b/>
                <w:sz w:val="22"/>
              </w:rPr>
            </w:pPr>
            <w:r>
              <w:rPr>
                <w:rFonts w:ascii="Arial" w:hAnsi="Arial"/>
                <w:b/>
                <w:sz w:val="22"/>
              </w:rPr>
              <w:t>Responsible for:</w:t>
            </w:r>
          </w:p>
        </w:tc>
        <w:tc>
          <w:tcPr>
            <w:tcW w:w="4936" w:type="dxa"/>
          </w:tcPr>
          <w:p w14:paraId="5232E6D2" w14:textId="77777777" w:rsidR="00414B75" w:rsidRDefault="00AB10C4">
            <w:pPr>
              <w:spacing w:before="60" w:after="60"/>
              <w:jc w:val="left"/>
              <w:rPr>
                <w:rFonts w:ascii="Arial" w:hAnsi="Arial"/>
                <w:sz w:val="22"/>
              </w:rPr>
            </w:pPr>
            <w:r>
              <w:rPr>
                <w:rFonts w:ascii="Arial" w:hAnsi="Arial"/>
                <w:sz w:val="22"/>
              </w:rPr>
              <w:t>Not applicable</w:t>
            </w:r>
          </w:p>
        </w:tc>
      </w:tr>
    </w:tbl>
    <w:p w14:paraId="49803C9A" w14:textId="77777777" w:rsidR="00414B75" w:rsidRDefault="00414B75">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414B75" w14:paraId="7586017A" w14:textId="77777777">
        <w:trPr>
          <w:cantSplit/>
          <w:trHeight w:val="431"/>
        </w:trPr>
        <w:tc>
          <w:tcPr>
            <w:tcW w:w="9103" w:type="dxa"/>
          </w:tcPr>
          <w:p w14:paraId="57A1CEC3" w14:textId="77777777" w:rsidR="00414B75" w:rsidRDefault="00414B75">
            <w:pPr>
              <w:pStyle w:val="Heading3"/>
              <w:keepNext w:val="0"/>
              <w:spacing w:before="60" w:after="60"/>
              <w:rPr>
                <w:sz w:val="22"/>
              </w:rPr>
            </w:pPr>
            <w:r>
              <w:rPr>
                <w:sz w:val="22"/>
              </w:rPr>
              <w:t>Job Summary and Purpose:</w:t>
            </w:r>
          </w:p>
        </w:tc>
      </w:tr>
      <w:tr w:rsidR="00414B75" w14:paraId="0D9D9D61" w14:textId="77777777">
        <w:trPr>
          <w:trHeight w:val="320"/>
        </w:trPr>
        <w:tc>
          <w:tcPr>
            <w:tcW w:w="9103" w:type="dxa"/>
          </w:tcPr>
          <w:p w14:paraId="30F3A214" w14:textId="77777777" w:rsidR="00414B75" w:rsidRDefault="00414B75">
            <w:pPr>
              <w:spacing w:before="60" w:after="60"/>
            </w:pPr>
            <w:r>
              <w:rPr>
                <w:rFonts w:ascii="Arial" w:hAnsi="Arial"/>
                <w:sz w:val="22"/>
              </w:rPr>
              <w:t>To undertake research in accordance with the specified research project</w:t>
            </w:r>
            <w:r w:rsidR="009E2102">
              <w:rPr>
                <w:rFonts w:ascii="Arial" w:hAnsi="Arial"/>
                <w:sz w:val="22"/>
              </w:rPr>
              <w:t>(s)</w:t>
            </w:r>
            <w:r>
              <w:rPr>
                <w:rFonts w:ascii="Arial" w:hAnsi="Arial"/>
                <w:sz w:val="22"/>
              </w:rPr>
              <w:t xml:space="preserve"> under the supervision of the pr</w:t>
            </w:r>
            <w:r w:rsidR="002C1226">
              <w:rPr>
                <w:rFonts w:ascii="Arial" w:hAnsi="Arial"/>
                <w:sz w:val="22"/>
              </w:rPr>
              <w:t>incipal investigator</w:t>
            </w:r>
            <w:r>
              <w:rPr>
                <w:rFonts w:ascii="Arial" w:hAnsi="Arial"/>
                <w:sz w:val="22"/>
              </w:rPr>
              <w:t>.</w:t>
            </w:r>
          </w:p>
        </w:tc>
      </w:tr>
    </w:tbl>
    <w:p w14:paraId="72AB49FB" w14:textId="77777777" w:rsidR="00414B75" w:rsidRDefault="00414B75">
      <w:pPr>
        <w:pStyle w:val="Heading3"/>
        <w:spacing w:before="0" w:after="0" w:line="240" w:lineRule="exact"/>
        <w:rPr>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414B75" w14:paraId="74FCF866" w14:textId="77777777">
        <w:trPr>
          <w:cantSplit/>
          <w:trHeight w:val="431"/>
        </w:trPr>
        <w:tc>
          <w:tcPr>
            <w:tcW w:w="9103" w:type="dxa"/>
          </w:tcPr>
          <w:p w14:paraId="304227C8" w14:textId="77777777" w:rsidR="00414B75" w:rsidRDefault="00414B75">
            <w:pPr>
              <w:pStyle w:val="Heading3"/>
              <w:spacing w:before="60" w:after="60"/>
              <w:rPr>
                <w:sz w:val="22"/>
              </w:rPr>
            </w:pPr>
            <w:r>
              <w:rPr>
                <w:sz w:val="22"/>
              </w:rPr>
              <w:t>Main Responsibilities/Activities</w:t>
            </w:r>
          </w:p>
        </w:tc>
      </w:tr>
      <w:tr w:rsidR="00414B75" w14:paraId="3C0DC0DE" w14:textId="77777777">
        <w:trPr>
          <w:trHeight w:val="3698"/>
        </w:trPr>
        <w:tc>
          <w:tcPr>
            <w:tcW w:w="9103" w:type="dxa"/>
            <w:tcBorders>
              <w:bottom w:val="single" w:sz="4" w:space="0" w:color="auto"/>
            </w:tcBorders>
          </w:tcPr>
          <w:p w14:paraId="27D24B9B" w14:textId="77777777" w:rsidR="00EC3573" w:rsidRPr="00F72D99" w:rsidRDefault="00EC3573" w:rsidP="00EC3573">
            <w:pPr>
              <w:spacing w:before="60" w:after="60"/>
              <w:rPr>
                <w:rFonts w:ascii="Arial" w:hAnsi="Arial" w:cs="Arial"/>
                <w:sz w:val="22"/>
                <w:szCs w:val="22"/>
              </w:rPr>
            </w:pPr>
            <w:r w:rsidRPr="00F72D99">
              <w:rPr>
                <w:rFonts w:ascii="Arial" w:hAnsi="Arial" w:cs="Arial"/>
                <w:sz w:val="22"/>
                <w:szCs w:val="22"/>
              </w:rPr>
              <w:t>To undertake a range of research activities within a specified research area, assuming responsibility for specific areas of projects and making use of new research techniques and methods, in consultation with the research award holder or supervisor.  This may include fieldwork, interviews, laboratory experimentation, critical evaluation and interpretation, computer-based data analysis and evaluation or library research.</w:t>
            </w:r>
          </w:p>
          <w:p w14:paraId="49AB382C" w14:textId="77777777" w:rsidR="00EC3573" w:rsidRPr="00F72D99" w:rsidRDefault="00EC3573" w:rsidP="00EC3573">
            <w:pPr>
              <w:spacing w:before="60" w:after="60"/>
              <w:rPr>
                <w:rFonts w:ascii="Arial" w:hAnsi="Arial" w:cs="Arial"/>
                <w:sz w:val="22"/>
                <w:szCs w:val="22"/>
              </w:rPr>
            </w:pPr>
            <w:r w:rsidRPr="00F72D99">
              <w:rPr>
                <w:rFonts w:ascii="Arial" w:hAnsi="Arial" w:cs="Arial"/>
                <w:sz w:val="22"/>
                <w:szCs w:val="22"/>
              </w:rPr>
              <w:t xml:space="preserve">Using initiative and creativity to identify areas for </w:t>
            </w:r>
            <w:r w:rsidR="00174D8D" w:rsidRPr="00F72D99">
              <w:rPr>
                <w:rFonts w:ascii="Arial" w:hAnsi="Arial" w:cs="Arial"/>
                <w:sz w:val="22"/>
                <w:szCs w:val="22"/>
              </w:rPr>
              <w:t>research</w:t>
            </w:r>
            <w:r w:rsidRPr="00F72D99">
              <w:rPr>
                <w:rFonts w:ascii="Arial" w:hAnsi="Arial" w:cs="Arial"/>
                <w:sz w:val="22"/>
                <w:szCs w:val="22"/>
              </w:rPr>
              <w:t xml:space="preserve"> develop new research methods and extend the research portfolio. Analysing and interpreting results of own research. Write up results and prepare papers for submission to appropriate journals and conferences, and other outputs as required and/or appropriate. Attend appropriate conferences for the purpose of disseminating research results of personal development. The post holder may also contribute to writing bids for research grants and will contribute to collaborative decision making with colleagues in areas of research.</w:t>
            </w:r>
          </w:p>
          <w:p w14:paraId="4896D909" w14:textId="77777777" w:rsidR="00EC3573" w:rsidRPr="00F72D99" w:rsidRDefault="00EC3573" w:rsidP="00EC3573">
            <w:pPr>
              <w:spacing w:before="60" w:after="60"/>
              <w:rPr>
                <w:rFonts w:ascii="Arial" w:hAnsi="Arial" w:cs="Arial"/>
                <w:sz w:val="22"/>
                <w:szCs w:val="22"/>
              </w:rPr>
            </w:pPr>
            <w:r w:rsidRPr="00F72D99">
              <w:rPr>
                <w:rFonts w:ascii="Arial" w:hAnsi="Arial" w:cs="Arial"/>
                <w:sz w:val="22"/>
                <w:szCs w:val="22"/>
              </w:rPr>
              <w:t xml:space="preserve">Continually to update knowledge and develop </w:t>
            </w:r>
            <w:proofErr w:type="gramStart"/>
            <w:r w:rsidRPr="00F72D99">
              <w:rPr>
                <w:rFonts w:ascii="Arial" w:hAnsi="Arial" w:cs="Arial"/>
                <w:sz w:val="22"/>
                <w:szCs w:val="22"/>
              </w:rPr>
              <w:t>skills, and</w:t>
            </w:r>
            <w:proofErr w:type="gramEnd"/>
            <w:r w:rsidRPr="00F72D99">
              <w:rPr>
                <w:rFonts w:ascii="Arial" w:hAnsi="Arial" w:cs="Arial"/>
                <w:sz w:val="22"/>
                <w:szCs w:val="22"/>
              </w:rPr>
              <w:t xml:space="preserve"> translate knowledge of advances in the area into research activity.</w:t>
            </w:r>
          </w:p>
          <w:p w14:paraId="5E10FB12" w14:textId="77777777" w:rsidR="00EC3573" w:rsidRPr="00F72D99" w:rsidRDefault="00EC3573" w:rsidP="00EC3573">
            <w:pPr>
              <w:spacing w:before="60" w:after="60"/>
              <w:rPr>
                <w:rFonts w:ascii="Arial" w:hAnsi="Arial" w:cs="Arial"/>
                <w:sz w:val="22"/>
                <w:szCs w:val="22"/>
              </w:rPr>
            </w:pPr>
            <w:r w:rsidRPr="00F72D99">
              <w:rPr>
                <w:rFonts w:ascii="Arial" w:hAnsi="Arial" w:cs="Arial"/>
                <w:sz w:val="22"/>
                <w:szCs w:val="22"/>
              </w:rPr>
              <w:t>To plan and manage own research activity in collaboration with others. To carry out administrative tasks associated with specified research funding, for example risk assessment of research activities, organisation of project meetings and documentation.  Implementation of procedures required to ensure accurate and timely formal reporting and financial control.</w:t>
            </w:r>
          </w:p>
          <w:p w14:paraId="4C7CC259" w14:textId="77777777" w:rsidR="00EC3573" w:rsidRDefault="00EC3573" w:rsidP="00EC3573">
            <w:pPr>
              <w:spacing w:before="60" w:after="60"/>
              <w:rPr>
                <w:rFonts w:ascii="Arial" w:hAnsi="Arial" w:cs="Arial"/>
                <w:sz w:val="22"/>
                <w:szCs w:val="22"/>
              </w:rPr>
            </w:pPr>
            <w:r w:rsidRPr="00F72D99">
              <w:rPr>
                <w:rFonts w:ascii="Arial" w:hAnsi="Arial" w:cs="Arial"/>
                <w:sz w:val="22"/>
                <w:szCs w:val="22"/>
              </w:rPr>
              <w:t xml:space="preserve">To contribute to teaching in the </w:t>
            </w:r>
            <w:r w:rsidR="00174D8D">
              <w:rPr>
                <w:rFonts w:ascii="Arial" w:hAnsi="Arial" w:cs="Arial"/>
                <w:sz w:val="22"/>
                <w:szCs w:val="22"/>
              </w:rPr>
              <w:t>Faculty</w:t>
            </w:r>
            <w:r w:rsidRPr="00F72D99">
              <w:rPr>
                <w:rFonts w:ascii="Arial" w:hAnsi="Arial" w:cs="Arial"/>
                <w:sz w:val="22"/>
                <w:szCs w:val="22"/>
              </w:rPr>
              <w:t xml:space="preserve"> by carrying out student supervision and/or demonstrating within the post holder’s area of expertise and under the direct guidance of a member of departmental academic staff, as appropriate.</w:t>
            </w:r>
          </w:p>
          <w:p w14:paraId="69389DE1" w14:textId="77777777" w:rsidR="009E2102" w:rsidRDefault="00C418BB" w:rsidP="00EC3573">
            <w:pPr>
              <w:tabs>
                <w:tab w:val="left" w:pos="0"/>
              </w:tabs>
              <w:suppressAutoHyphens/>
              <w:spacing w:before="60" w:after="60"/>
              <w:rPr>
                <w:b/>
                <w:sz w:val="22"/>
              </w:rPr>
            </w:pPr>
            <w:r>
              <w:rPr>
                <w:rFonts w:ascii="Arial" w:hAnsi="Arial" w:cs="Arial"/>
                <w:sz w:val="22"/>
                <w:szCs w:val="22"/>
              </w:rPr>
              <w:t>The post holder may occasionally be required to supervise more junior research staff</w:t>
            </w:r>
            <w:r w:rsidR="009E2102">
              <w:rPr>
                <w:rFonts w:ascii="Arial" w:hAnsi="Arial"/>
                <w:sz w:val="22"/>
              </w:rPr>
              <w:t>.</w:t>
            </w:r>
          </w:p>
        </w:tc>
      </w:tr>
    </w:tbl>
    <w:p w14:paraId="76ACCF59" w14:textId="77777777" w:rsidR="00174D8D" w:rsidRDefault="00174D8D">
      <w:pPr>
        <w:spacing w:after="0" w:line="240" w:lineRule="exact"/>
        <w:rPr>
          <w:b/>
          <w:sz w:val="22"/>
        </w:rPr>
      </w:pPr>
    </w:p>
    <w:p w14:paraId="5E9B8D34" w14:textId="77777777" w:rsidR="00174D8D" w:rsidRDefault="00174D8D">
      <w:pPr>
        <w:spacing w:after="0" w:line="240" w:lineRule="exact"/>
        <w:rPr>
          <w:b/>
          <w:sz w:val="22"/>
        </w:rPr>
      </w:pPr>
      <w:r>
        <w:rPr>
          <w:b/>
          <w:sz w:val="22"/>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414B75" w14:paraId="582EF315" w14:textId="77777777">
        <w:trPr>
          <w:cantSplit/>
          <w:trHeight w:val="368"/>
        </w:trPr>
        <w:tc>
          <w:tcPr>
            <w:tcW w:w="9103" w:type="dxa"/>
            <w:tcBorders>
              <w:bottom w:val="single" w:sz="4" w:space="0" w:color="auto"/>
            </w:tcBorders>
          </w:tcPr>
          <w:p w14:paraId="1084F81C" w14:textId="77777777" w:rsidR="00414B75" w:rsidRDefault="00174D8D">
            <w:pPr>
              <w:tabs>
                <w:tab w:val="left" w:pos="0"/>
              </w:tabs>
              <w:suppressAutoHyphens/>
              <w:spacing w:before="60" w:after="60"/>
              <w:rPr>
                <w:rFonts w:ascii="Arial" w:hAnsi="Arial"/>
                <w:b/>
                <w:sz w:val="22"/>
              </w:rPr>
            </w:pPr>
            <w:r>
              <w:rPr>
                <w:b/>
                <w:sz w:val="22"/>
              </w:rPr>
              <w:lastRenderedPageBreak/>
              <w:br w:type="page"/>
            </w:r>
            <w:r w:rsidR="00414B75">
              <w:rPr>
                <w:rFonts w:ascii="Arial" w:hAnsi="Arial"/>
                <w:b/>
                <w:sz w:val="22"/>
              </w:rPr>
              <w:t xml:space="preserve">Person Specification </w:t>
            </w:r>
          </w:p>
        </w:tc>
      </w:tr>
      <w:tr w:rsidR="00414B75" w14:paraId="77E88E31" w14:textId="77777777">
        <w:trPr>
          <w:cantSplit/>
          <w:trHeight w:val="1051"/>
        </w:trPr>
        <w:tc>
          <w:tcPr>
            <w:tcW w:w="9103" w:type="dxa"/>
            <w:tcBorders>
              <w:bottom w:val="single" w:sz="4" w:space="0" w:color="auto"/>
            </w:tcBorders>
          </w:tcPr>
          <w:p w14:paraId="1C304D37" w14:textId="77777777" w:rsidR="00414B75" w:rsidRDefault="00414B75">
            <w:pPr>
              <w:pStyle w:val="Heading3"/>
              <w:spacing w:before="60" w:after="60"/>
              <w:rPr>
                <w:sz w:val="22"/>
              </w:rPr>
            </w:pPr>
            <w:r>
              <w:rPr>
                <w:sz w:val="22"/>
              </w:rPr>
              <w:t>The post holder must have:</w:t>
            </w:r>
          </w:p>
          <w:p w14:paraId="040EEFA1" w14:textId="77777777" w:rsidR="00414B75" w:rsidRDefault="00414B75">
            <w:pPr>
              <w:pStyle w:val="Heading3"/>
              <w:spacing w:before="60" w:after="60"/>
              <w:rPr>
                <w:b w:val="0"/>
                <w:sz w:val="22"/>
              </w:rPr>
            </w:pPr>
            <w:r>
              <w:rPr>
                <w:b w:val="0"/>
                <w:sz w:val="22"/>
              </w:rPr>
              <w:t xml:space="preserve">A </w:t>
            </w:r>
            <w:r w:rsidR="002C6E11">
              <w:rPr>
                <w:b w:val="0"/>
                <w:sz w:val="22"/>
              </w:rPr>
              <w:t>doctoral degree</w:t>
            </w:r>
            <w:r>
              <w:rPr>
                <w:b w:val="0"/>
                <w:sz w:val="22"/>
              </w:rPr>
              <w:t xml:space="preserve"> in a relevant discipline (although individuals who have almost completed a </w:t>
            </w:r>
            <w:r w:rsidR="002C6E11">
              <w:rPr>
                <w:b w:val="0"/>
                <w:sz w:val="22"/>
              </w:rPr>
              <w:t>doctoral degree</w:t>
            </w:r>
            <w:r>
              <w:rPr>
                <w:b w:val="0"/>
                <w:sz w:val="22"/>
              </w:rPr>
              <w:t xml:space="preserve"> may be appointed).  Consideration may also be given to individuals who do not hold a </w:t>
            </w:r>
            <w:r w:rsidR="002C6E11">
              <w:rPr>
                <w:b w:val="0"/>
                <w:sz w:val="22"/>
              </w:rPr>
              <w:t>doctoral degree</w:t>
            </w:r>
            <w:r>
              <w:rPr>
                <w:b w:val="0"/>
                <w:sz w:val="22"/>
              </w:rPr>
              <w:t xml:space="preserve"> but have required skills based on </w:t>
            </w:r>
            <w:proofErr w:type="gramStart"/>
            <w:r>
              <w:rPr>
                <w:b w:val="0"/>
                <w:sz w:val="22"/>
              </w:rPr>
              <w:t>a number of</w:t>
            </w:r>
            <w:proofErr w:type="gramEnd"/>
            <w:r>
              <w:rPr>
                <w:b w:val="0"/>
                <w:sz w:val="22"/>
              </w:rPr>
              <w:t xml:space="preserve"> </w:t>
            </w:r>
            <w:proofErr w:type="spellStart"/>
            <w:r>
              <w:rPr>
                <w:b w:val="0"/>
                <w:sz w:val="22"/>
              </w:rPr>
              <w:t>years experience</w:t>
            </w:r>
            <w:proofErr w:type="spellEnd"/>
            <w:r>
              <w:rPr>
                <w:b w:val="0"/>
                <w:sz w:val="22"/>
              </w:rPr>
              <w:t xml:space="preserve"> in specified / relevant fields </w:t>
            </w:r>
          </w:p>
          <w:p w14:paraId="4C0BB340" w14:textId="77777777" w:rsidR="00414B75" w:rsidRDefault="00414B75">
            <w:pPr>
              <w:spacing w:before="60" w:after="60"/>
              <w:rPr>
                <w:sz w:val="20"/>
              </w:rPr>
            </w:pPr>
            <w:r>
              <w:rPr>
                <w:rFonts w:ascii="Arial" w:hAnsi="Arial"/>
                <w:sz w:val="22"/>
              </w:rPr>
              <w:t>The post holder will have authority over some aspects of project work and must be capable of providing academic judgement, offering original and creative thoughts and be able to interpret and analyse results.</w:t>
            </w:r>
            <w:r>
              <w:t xml:space="preserve"> </w:t>
            </w:r>
          </w:p>
        </w:tc>
      </w:tr>
    </w:tbl>
    <w:p w14:paraId="2FA3D5E1" w14:textId="77777777" w:rsidR="00414B75" w:rsidRDefault="00414B75">
      <w:pPr>
        <w:spacing w:after="0" w:line="240" w:lineRule="exact"/>
        <w:rPr>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414B75" w14:paraId="2771D7BD" w14:textId="77777777">
        <w:trPr>
          <w:cantSplit/>
          <w:trHeight w:val="386"/>
        </w:trPr>
        <w:tc>
          <w:tcPr>
            <w:tcW w:w="9103" w:type="dxa"/>
            <w:tcBorders>
              <w:bottom w:val="single" w:sz="4" w:space="0" w:color="auto"/>
            </w:tcBorders>
          </w:tcPr>
          <w:p w14:paraId="3B50D7C1" w14:textId="77777777" w:rsidR="00414B75" w:rsidRDefault="00414B75">
            <w:pPr>
              <w:tabs>
                <w:tab w:val="left" w:pos="0"/>
              </w:tabs>
              <w:suppressAutoHyphens/>
              <w:spacing w:before="60" w:after="60"/>
              <w:rPr>
                <w:rFonts w:ascii="Arial" w:hAnsi="Arial"/>
                <w:b/>
                <w:sz w:val="22"/>
              </w:rPr>
            </w:pPr>
            <w:r>
              <w:rPr>
                <w:rFonts w:ascii="Arial" w:hAnsi="Arial"/>
                <w:b/>
                <w:sz w:val="22"/>
              </w:rPr>
              <w:t>Relationships and Contacts</w:t>
            </w:r>
          </w:p>
        </w:tc>
      </w:tr>
      <w:tr w:rsidR="00414B75" w14:paraId="7F896FE6" w14:textId="77777777">
        <w:trPr>
          <w:cantSplit/>
          <w:trHeight w:val="890"/>
        </w:trPr>
        <w:tc>
          <w:tcPr>
            <w:tcW w:w="9103" w:type="dxa"/>
            <w:tcBorders>
              <w:bottom w:val="single" w:sz="4" w:space="0" w:color="auto"/>
            </w:tcBorders>
          </w:tcPr>
          <w:p w14:paraId="556E3238" w14:textId="77777777" w:rsidR="00414B75" w:rsidRDefault="00414B75">
            <w:pPr>
              <w:pStyle w:val="Heading3"/>
              <w:spacing w:before="60" w:after="60"/>
              <w:rPr>
                <w:b w:val="0"/>
                <w:sz w:val="22"/>
              </w:rPr>
            </w:pPr>
            <w:r>
              <w:rPr>
                <w:b w:val="0"/>
                <w:sz w:val="22"/>
              </w:rPr>
              <w:t xml:space="preserve">Direct responsibility </w:t>
            </w:r>
            <w:r w:rsidR="002C1226">
              <w:rPr>
                <w:b w:val="0"/>
                <w:sz w:val="22"/>
              </w:rPr>
              <w:t xml:space="preserve">to the principal investigator </w:t>
            </w:r>
            <w:r>
              <w:rPr>
                <w:b w:val="0"/>
                <w:sz w:val="22"/>
              </w:rPr>
              <w:t xml:space="preserve">or academic supervisor.  The post holder may be asked to serve on a relevant </w:t>
            </w:r>
            <w:r w:rsidR="00174D8D">
              <w:rPr>
                <w:b w:val="0"/>
                <w:sz w:val="22"/>
              </w:rPr>
              <w:t>Faculty</w:t>
            </w:r>
            <w:r>
              <w:rPr>
                <w:b w:val="0"/>
                <w:sz w:val="22"/>
              </w:rPr>
              <w:t xml:space="preserve"> committee.  There may be additional reporting and liaison responsibilities to external funding bodies or sponsors.  The post holder may work on original research tasks with colleagues in other institutions.</w:t>
            </w:r>
          </w:p>
        </w:tc>
      </w:tr>
    </w:tbl>
    <w:p w14:paraId="5696B76D" w14:textId="77777777" w:rsidR="00414B75" w:rsidRDefault="00414B75">
      <w:pPr>
        <w:spacing w:after="0" w:line="240" w:lineRule="exact"/>
        <w:rPr>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414B75" w14:paraId="13B52147" w14:textId="77777777">
        <w:trPr>
          <w:cantSplit/>
          <w:trHeight w:val="395"/>
        </w:trPr>
        <w:tc>
          <w:tcPr>
            <w:tcW w:w="9103" w:type="dxa"/>
            <w:tcBorders>
              <w:bottom w:val="single" w:sz="4" w:space="0" w:color="auto"/>
            </w:tcBorders>
          </w:tcPr>
          <w:p w14:paraId="6F07A796" w14:textId="77777777" w:rsidR="00414B75" w:rsidRDefault="00414B75">
            <w:pPr>
              <w:keepNext/>
              <w:tabs>
                <w:tab w:val="left" w:pos="0"/>
              </w:tabs>
              <w:suppressAutoHyphens/>
              <w:spacing w:before="60" w:after="60"/>
              <w:rPr>
                <w:rFonts w:ascii="Arial" w:hAnsi="Arial"/>
                <w:b/>
                <w:sz w:val="22"/>
              </w:rPr>
            </w:pPr>
            <w:r>
              <w:rPr>
                <w:rFonts w:ascii="Arial" w:hAnsi="Arial"/>
                <w:b/>
                <w:sz w:val="22"/>
              </w:rPr>
              <w:t>Special Requirements</w:t>
            </w:r>
          </w:p>
        </w:tc>
      </w:tr>
      <w:tr w:rsidR="00414B75" w14:paraId="3B772815" w14:textId="77777777">
        <w:trPr>
          <w:cantSplit/>
          <w:trHeight w:val="567"/>
        </w:trPr>
        <w:tc>
          <w:tcPr>
            <w:tcW w:w="9103" w:type="dxa"/>
            <w:tcBorders>
              <w:bottom w:val="single" w:sz="4" w:space="0" w:color="auto"/>
            </w:tcBorders>
          </w:tcPr>
          <w:p w14:paraId="26CA56F8" w14:textId="77777777" w:rsidR="00414B75" w:rsidRDefault="00414B75">
            <w:pPr>
              <w:keepNext/>
              <w:spacing w:before="60" w:after="60"/>
              <w:rPr>
                <w:rFonts w:ascii="Arial" w:hAnsi="Arial"/>
              </w:rPr>
            </w:pPr>
            <w:r>
              <w:rPr>
                <w:rFonts w:ascii="Arial" w:hAnsi="Arial"/>
                <w:sz w:val="22"/>
              </w:rPr>
              <w:t>To be available to participate in fieldwork as required by the specified research project</w:t>
            </w:r>
          </w:p>
        </w:tc>
      </w:tr>
    </w:tbl>
    <w:p w14:paraId="65498C1D" w14:textId="77777777" w:rsidR="00414B75" w:rsidRDefault="00414B75">
      <w:pPr>
        <w:spacing w:after="0"/>
        <w:rPr>
          <w:b/>
        </w:rPr>
      </w:pPr>
    </w:p>
    <w:p w14:paraId="5191103F" w14:textId="77777777" w:rsidR="009F4DC0" w:rsidRPr="007179DF" w:rsidRDefault="009F4DC0" w:rsidP="009F4DC0">
      <w:pPr>
        <w:pStyle w:val="Heading3"/>
        <w:rPr>
          <w:sz w:val="22"/>
          <w:szCs w:val="22"/>
        </w:rPr>
      </w:pPr>
      <w:r w:rsidRPr="007179DF">
        <w:rPr>
          <w:sz w:val="22"/>
          <w:szCs w:val="22"/>
        </w:rPr>
        <w:t xml:space="preserve">All staff are expected to: </w:t>
      </w:r>
    </w:p>
    <w:p w14:paraId="45292750" w14:textId="77777777" w:rsidR="009F4DC0" w:rsidRPr="007179DF" w:rsidRDefault="009F4DC0" w:rsidP="009F4DC0">
      <w:pPr>
        <w:numPr>
          <w:ilvl w:val="0"/>
          <w:numId w:val="8"/>
        </w:numPr>
        <w:ind w:left="357" w:hanging="357"/>
        <w:rPr>
          <w:rFonts w:ascii="Arial" w:hAnsi="Arial"/>
          <w:sz w:val="22"/>
          <w:szCs w:val="22"/>
        </w:rPr>
      </w:pPr>
      <w:r w:rsidRPr="007179DF">
        <w:rPr>
          <w:rFonts w:ascii="Arial" w:hAnsi="Arial"/>
          <w:sz w:val="22"/>
          <w:szCs w:val="22"/>
        </w:rPr>
        <w:t>Positively support equality of opportunity and equity of treatment to colleagues and students in accordance with the University of Surrey Equal Opportunities policy.</w:t>
      </w:r>
    </w:p>
    <w:p w14:paraId="56D60D84" w14:textId="77777777" w:rsidR="009F4DC0" w:rsidRPr="007179DF" w:rsidRDefault="009F4DC0" w:rsidP="009F4DC0">
      <w:pPr>
        <w:numPr>
          <w:ilvl w:val="0"/>
          <w:numId w:val="9"/>
        </w:numPr>
        <w:ind w:left="357" w:hanging="357"/>
        <w:rPr>
          <w:rFonts w:ascii="Arial" w:hAnsi="Arial"/>
          <w:sz w:val="22"/>
          <w:szCs w:val="22"/>
        </w:rPr>
      </w:pPr>
      <w:r w:rsidRPr="007179DF">
        <w:rPr>
          <w:rFonts w:ascii="Arial" w:hAnsi="Arial"/>
          <w:sz w:val="22"/>
          <w:szCs w:val="22"/>
        </w:rPr>
        <w:t xml:space="preserve">Help maintain a safe working environment by:  </w:t>
      </w:r>
    </w:p>
    <w:p w14:paraId="6CD1588B" w14:textId="77777777" w:rsidR="009F4DC0" w:rsidRPr="007179DF" w:rsidRDefault="009F4DC0" w:rsidP="009F4DC0">
      <w:pPr>
        <w:numPr>
          <w:ilvl w:val="0"/>
          <w:numId w:val="17"/>
        </w:numPr>
        <w:rPr>
          <w:rFonts w:ascii="Arial" w:hAnsi="Arial"/>
          <w:sz w:val="22"/>
          <w:szCs w:val="22"/>
        </w:rPr>
      </w:pPr>
      <w:r w:rsidRPr="007179DF">
        <w:rPr>
          <w:rFonts w:ascii="Arial" w:hAnsi="Arial"/>
          <w:sz w:val="22"/>
          <w:szCs w:val="22"/>
        </w:rPr>
        <w:t>Attending training in Health and Safety requirements as necessary, both on appointment and as changes in duties and techniques demand</w:t>
      </w:r>
    </w:p>
    <w:p w14:paraId="363EB34C" w14:textId="77777777" w:rsidR="009F4DC0" w:rsidRDefault="009F4DC0" w:rsidP="009F4DC0">
      <w:pPr>
        <w:numPr>
          <w:ilvl w:val="0"/>
          <w:numId w:val="17"/>
        </w:numPr>
        <w:rPr>
          <w:rFonts w:ascii="Arial" w:hAnsi="Arial"/>
          <w:sz w:val="22"/>
          <w:szCs w:val="22"/>
        </w:rPr>
      </w:pPr>
      <w:r w:rsidRPr="007179DF">
        <w:rPr>
          <w:rFonts w:ascii="Arial" w:hAnsi="Arial"/>
          <w:sz w:val="22"/>
          <w:szCs w:val="22"/>
        </w:rPr>
        <w:t>Following local codes of safe working practices and the University of Surrey Health and Safety Policy</w:t>
      </w:r>
    </w:p>
    <w:p w14:paraId="1E714C8B" w14:textId="77777777" w:rsidR="009F4DC0" w:rsidRPr="007179DF" w:rsidRDefault="009F4DC0" w:rsidP="009F4DC0">
      <w:pPr>
        <w:numPr>
          <w:ilvl w:val="0"/>
          <w:numId w:val="18"/>
        </w:numPr>
        <w:rPr>
          <w:rFonts w:ascii="Arial" w:hAnsi="Arial"/>
          <w:sz w:val="22"/>
          <w:szCs w:val="22"/>
        </w:rPr>
      </w:pPr>
      <w:r>
        <w:rPr>
          <w:rFonts w:ascii="Arial" w:hAnsi="Arial"/>
          <w:sz w:val="22"/>
          <w:szCs w:val="22"/>
        </w:rPr>
        <w:t>Undertake such other duties within the scope of the post as may be requested by your Manager.</w:t>
      </w:r>
    </w:p>
    <w:p w14:paraId="7B92337B" w14:textId="0754DBC8" w:rsidR="00783B1E" w:rsidRDefault="00783B1E">
      <w:pPr>
        <w:spacing w:after="0"/>
        <w:jc w:val="left"/>
        <w:rPr>
          <w:b/>
          <w:sz w:val="22"/>
        </w:rPr>
      </w:pPr>
      <w:r>
        <w:rPr>
          <w:b/>
          <w:sz w:val="22"/>
        </w:rPr>
        <w:br w:type="page"/>
      </w:r>
    </w:p>
    <w:tbl>
      <w:tblPr>
        <w:tblW w:w="48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5567"/>
        <w:gridCol w:w="1504"/>
      </w:tblGrid>
      <w:tr w:rsidR="00783B1E" w:rsidRPr="00C30F19" w14:paraId="5B885559" w14:textId="77777777" w:rsidTr="00F634BD">
        <w:trPr>
          <w:trHeight w:val="951"/>
        </w:trPr>
        <w:tc>
          <w:tcPr>
            <w:tcW w:w="5000" w:type="pct"/>
            <w:gridSpan w:val="3"/>
            <w:tcBorders>
              <w:top w:val="single" w:sz="4" w:space="0" w:color="auto"/>
              <w:left w:val="single" w:sz="4" w:space="0" w:color="auto"/>
              <w:bottom w:val="single" w:sz="4" w:space="0" w:color="auto"/>
              <w:right w:val="single" w:sz="4" w:space="0" w:color="auto"/>
            </w:tcBorders>
            <w:shd w:val="clear" w:color="auto" w:fill="99CCFF"/>
          </w:tcPr>
          <w:p w14:paraId="1E2F5915" w14:textId="77777777" w:rsidR="00783B1E" w:rsidRPr="00E57EC9" w:rsidRDefault="00783B1E" w:rsidP="000352A8">
            <w:pPr>
              <w:spacing w:before="60" w:after="60"/>
              <w:rPr>
                <w:rFonts w:ascii="Arial" w:hAnsi="Arial" w:cs="Arial"/>
                <w:b/>
                <w:kern w:val="28"/>
              </w:rPr>
            </w:pPr>
            <w:r w:rsidRPr="00E57EC9">
              <w:rPr>
                <w:rFonts w:ascii="Arial" w:hAnsi="Arial" w:cs="Arial"/>
                <w:b/>
                <w:kern w:val="28"/>
              </w:rPr>
              <w:lastRenderedPageBreak/>
              <w:t xml:space="preserve">Addendum </w:t>
            </w:r>
          </w:p>
          <w:p w14:paraId="19793F91" w14:textId="77777777" w:rsidR="00783B1E" w:rsidRPr="00E57EC9" w:rsidRDefault="00783B1E" w:rsidP="000352A8">
            <w:pPr>
              <w:spacing w:before="60" w:after="60"/>
              <w:rPr>
                <w:rFonts w:ascii="Arial" w:hAnsi="Arial" w:cs="Arial"/>
                <w:kern w:val="28"/>
              </w:rPr>
            </w:pPr>
            <w:r w:rsidRPr="00E57EC9">
              <w:rPr>
                <w:rFonts w:ascii="Arial" w:hAnsi="Arial" w:cs="Arial"/>
                <w:kern w:val="28"/>
              </w:rPr>
              <w:t xml:space="preserve">This document provides additional information relating to both specific aspects of the post/faculty and any post specific person specification criteria.  The information contained within this document should always be read in conjunction with the accompanying generic Job Purpose.  </w:t>
            </w:r>
          </w:p>
        </w:tc>
      </w:tr>
      <w:tr w:rsidR="00783B1E" w:rsidRPr="00C30F19" w14:paraId="0F13D4B8" w14:textId="77777777" w:rsidTr="00F634BD">
        <w:trPr>
          <w:trHeight w:val="497"/>
        </w:trPr>
        <w:tc>
          <w:tcPr>
            <w:tcW w:w="967" w:type="pct"/>
            <w:tcBorders>
              <w:top w:val="single" w:sz="4" w:space="0" w:color="auto"/>
              <w:left w:val="single" w:sz="4" w:space="0" w:color="auto"/>
              <w:bottom w:val="single" w:sz="4" w:space="0" w:color="auto"/>
              <w:right w:val="single" w:sz="4" w:space="0" w:color="auto"/>
            </w:tcBorders>
            <w:shd w:val="clear" w:color="auto" w:fill="auto"/>
            <w:vAlign w:val="center"/>
          </w:tcPr>
          <w:p w14:paraId="183F0F9A" w14:textId="77777777" w:rsidR="00783B1E" w:rsidRPr="00E57EC9" w:rsidRDefault="00783B1E" w:rsidP="000352A8">
            <w:pPr>
              <w:spacing w:before="60" w:after="60"/>
              <w:rPr>
                <w:rFonts w:ascii="Arial" w:hAnsi="Arial" w:cs="Arial"/>
                <w:b/>
              </w:rPr>
            </w:pPr>
            <w:r w:rsidRPr="00E57EC9">
              <w:rPr>
                <w:rFonts w:ascii="Arial" w:hAnsi="Arial" w:cs="Arial"/>
                <w:b/>
              </w:rPr>
              <w:t>Job Title:</w:t>
            </w:r>
          </w:p>
        </w:tc>
        <w:tc>
          <w:tcPr>
            <w:tcW w:w="40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46395F" w14:textId="77777777" w:rsidR="00783B1E" w:rsidRPr="00E57EC9" w:rsidRDefault="00783B1E" w:rsidP="000352A8">
            <w:pPr>
              <w:spacing w:before="60" w:after="60"/>
              <w:rPr>
                <w:rFonts w:ascii="Arial" w:hAnsi="Arial" w:cs="Arial"/>
              </w:rPr>
            </w:pPr>
            <w:r w:rsidRPr="00E57EC9">
              <w:rPr>
                <w:rFonts w:ascii="Arial" w:hAnsi="Arial" w:cs="Arial"/>
              </w:rPr>
              <w:t xml:space="preserve">Research Fellow in </w:t>
            </w:r>
            <w:r>
              <w:rPr>
                <w:rFonts w:ascii="Arial" w:hAnsi="Arial" w:cs="Arial"/>
              </w:rPr>
              <w:t>RNA Biology</w:t>
            </w:r>
          </w:p>
        </w:tc>
      </w:tr>
      <w:tr w:rsidR="00783B1E" w:rsidRPr="00C30F19" w14:paraId="471FFAA1" w14:textId="77777777" w:rsidTr="00F634BD">
        <w:trPr>
          <w:trHeight w:val="272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6D45D35" w14:textId="77777777" w:rsidR="00783B1E" w:rsidRPr="00E57EC9" w:rsidRDefault="00783B1E" w:rsidP="000352A8">
            <w:pPr>
              <w:spacing w:before="60" w:after="60"/>
              <w:rPr>
                <w:rFonts w:ascii="Arial" w:hAnsi="Arial" w:cs="Arial"/>
                <w:b/>
                <w:kern w:val="28"/>
                <w:u w:val="single"/>
              </w:rPr>
            </w:pPr>
            <w:r w:rsidRPr="00E57EC9">
              <w:rPr>
                <w:rFonts w:ascii="Arial" w:hAnsi="Arial" w:cs="Arial"/>
                <w:b/>
                <w:kern w:val="28"/>
                <w:u w:val="single"/>
              </w:rPr>
              <w:t xml:space="preserve">Background Information/Relationships </w:t>
            </w:r>
          </w:p>
          <w:p w14:paraId="1C085CE0" w14:textId="22C2EAF6" w:rsidR="00783B1E" w:rsidRPr="00097D65" w:rsidRDefault="00783B1E" w:rsidP="000352A8">
            <w:pPr>
              <w:adjustRightInd w:val="0"/>
              <w:rPr>
                <w:rFonts w:ascii="Arial" w:eastAsiaTheme="minorHAnsi" w:hAnsi="Arial" w:cs="Arial"/>
                <w:color w:val="000000" w:themeColor="text1"/>
              </w:rPr>
            </w:pPr>
            <w:r w:rsidRPr="00D84B33">
              <w:rPr>
                <w:rFonts w:ascii="Arial" w:eastAsiaTheme="minorHAnsi" w:hAnsi="Arial" w:cs="Arial"/>
                <w:color w:val="000000" w:themeColor="text1"/>
              </w:rPr>
              <w:t xml:space="preserve">The turnover of </w:t>
            </w:r>
            <w:r>
              <w:rPr>
                <w:rFonts w:ascii="Arial" w:eastAsiaTheme="minorHAnsi" w:hAnsi="Arial" w:cs="Arial"/>
                <w:color w:val="000000" w:themeColor="text1"/>
              </w:rPr>
              <w:t xml:space="preserve">cellular </w:t>
            </w:r>
            <w:r w:rsidRPr="00D84B33">
              <w:rPr>
                <w:rFonts w:ascii="Arial" w:eastAsiaTheme="minorHAnsi" w:hAnsi="Arial" w:cs="Arial"/>
                <w:color w:val="000000" w:themeColor="text1"/>
              </w:rPr>
              <w:t>mRNA by ribonuclease</w:t>
            </w:r>
            <w:r>
              <w:rPr>
                <w:rFonts w:ascii="Arial" w:eastAsiaTheme="minorHAnsi" w:hAnsi="Arial" w:cs="Arial"/>
                <w:color w:val="000000" w:themeColor="text1"/>
              </w:rPr>
              <w:t>s</w:t>
            </w:r>
            <w:r w:rsidRPr="00D84B33">
              <w:rPr>
                <w:rFonts w:ascii="Arial" w:eastAsiaTheme="minorHAnsi" w:hAnsi="Arial" w:cs="Arial"/>
                <w:color w:val="000000" w:themeColor="text1"/>
              </w:rPr>
              <w:t xml:space="preserve"> is critical for the regulation of gene</w:t>
            </w:r>
            <w:r>
              <w:rPr>
                <w:rFonts w:ascii="Arial" w:eastAsiaTheme="minorHAnsi" w:hAnsi="Arial" w:cs="Arial"/>
                <w:color w:val="000000" w:themeColor="text1"/>
              </w:rPr>
              <w:t xml:space="preserve"> </w:t>
            </w:r>
            <w:r w:rsidRPr="00D84B33">
              <w:rPr>
                <w:rFonts w:ascii="Arial" w:eastAsiaTheme="minorHAnsi" w:hAnsi="Arial" w:cs="Arial"/>
                <w:color w:val="000000" w:themeColor="text1"/>
              </w:rPr>
              <w:t>expression in response to environmental changes and must be carefully</w:t>
            </w:r>
            <w:r>
              <w:rPr>
                <w:rFonts w:ascii="Arial" w:eastAsiaTheme="minorHAnsi" w:hAnsi="Arial" w:cs="Arial"/>
                <w:color w:val="000000" w:themeColor="text1"/>
              </w:rPr>
              <w:t xml:space="preserve"> </w:t>
            </w:r>
            <w:r w:rsidRPr="00D84B33">
              <w:rPr>
                <w:rFonts w:ascii="Arial" w:eastAsiaTheme="minorHAnsi" w:hAnsi="Arial" w:cs="Arial"/>
                <w:color w:val="000000" w:themeColor="text1"/>
              </w:rPr>
              <w:t xml:space="preserve">controlled to maintain a healthy cell. </w:t>
            </w:r>
            <w:r>
              <w:rPr>
                <w:rFonts w:ascii="Arial" w:eastAsiaTheme="minorHAnsi" w:hAnsi="Arial" w:cs="Arial"/>
                <w:color w:val="000000" w:themeColor="text1"/>
              </w:rPr>
              <w:t xml:space="preserve">Many </w:t>
            </w:r>
            <w:proofErr w:type="gramStart"/>
            <w:r>
              <w:rPr>
                <w:rFonts w:ascii="Arial" w:eastAsiaTheme="minorHAnsi" w:hAnsi="Arial" w:cs="Arial"/>
                <w:color w:val="000000" w:themeColor="text1"/>
              </w:rPr>
              <w:t>viruses</w:t>
            </w:r>
            <w:proofErr w:type="gramEnd"/>
            <w:r>
              <w:rPr>
                <w:rFonts w:ascii="Arial" w:eastAsiaTheme="minorHAnsi" w:hAnsi="Arial" w:cs="Arial"/>
                <w:color w:val="000000" w:themeColor="text1"/>
              </w:rPr>
              <w:t xml:space="preserve"> express ribonucleases to</w:t>
            </w:r>
            <w:r>
              <w:rPr>
                <w:rFonts w:ascii="Arial" w:eastAsiaTheme="minorHAnsi" w:hAnsi="Arial" w:cs="Arial"/>
              </w:rPr>
              <w:t xml:space="preserve"> ensure that the cellular environment is </w:t>
            </w:r>
            <w:r w:rsidRPr="003B365C">
              <w:rPr>
                <w:rFonts w:ascii="Arial" w:eastAsiaTheme="minorHAnsi" w:hAnsi="Arial" w:cs="Arial"/>
              </w:rPr>
              <w:t>favo</w:t>
            </w:r>
            <w:r>
              <w:rPr>
                <w:rFonts w:ascii="Arial" w:eastAsiaTheme="minorHAnsi" w:hAnsi="Arial" w:cs="Arial"/>
              </w:rPr>
              <w:t>ur</w:t>
            </w:r>
            <w:r w:rsidRPr="003B365C">
              <w:rPr>
                <w:rFonts w:ascii="Arial" w:eastAsiaTheme="minorHAnsi" w:hAnsi="Arial" w:cs="Arial"/>
              </w:rPr>
              <w:t xml:space="preserve">able for </w:t>
            </w:r>
            <w:r>
              <w:rPr>
                <w:rFonts w:ascii="Arial" w:eastAsiaTheme="minorHAnsi" w:hAnsi="Arial" w:cs="Arial"/>
              </w:rPr>
              <w:t xml:space="preserve">virus propagation. Herpes simplex virus </w:t>
            </w:r>
            <w:r w:rsidRPr="003B365C">
              <w:rPr>
                <w:rFonts w:ascii="Arial" w:eastAsiaTheme="minorHAnsi" w:hAnsi="Arial" w:cs="Arial"/>
              </w:rPr>
              <w:t>produces an endoribonuclease called virion host shutoff protein (</w:t>
            </w:r>
            <w:proofErr w:type="spellStart"/>
            <w:r w:rsidRPr="003B365C">
              <w:rPr>
                <w:rFonts w:ascii="Arial" w:eastAsiaTheme="minorHAnsi" w:hAnsi="Arial" w:cs="Arial"/>
              </w:rPr>
              <w:t>vhs</w:t>
            </w:r>
            <w:proofErr w:type="spellEnd"/>
            <w:r>
              <w:rPr>
                <w:rFonts w:ascii="Arial" w:eastAsiaTheme="minorHAnsi" w:hAnsi="Arial" w:cs="Arial"/>
              </w:rPr>
              <w:t>) which controls cellular and viral transcript levels. The</w:t>
            </w:r>
            <w:r w:rsidRPr="003B365C">
              <w:rPr>
                <w:rFonts w:ascii="Arial" w:eastAsiaTheme="minorHAnsi" w:hAnsi="Arial" w:cs="Arial"/>
              </w:rPr>
              <w:t xml:space="preserve"> aim </w:t>
            </w:r>
            <w:r>
              <w:rPr>
                <w:rFonts w:ascii="Arial" w:eastAsiaTheme="minorHAnsi" w:hAnsi="Arial" w:cs="Arial"/>
              </w:rPr>
              <w:t xml:space="preserve">of this BBSRC-funded project is to use this </w:t>
            </w:r>
            <w:r w:rsidRPr="00D84B33">
              <w:rPr>
                <w:rFonts w:ascii="Arial" w:eastAsiaTheme="minorHAnsi" w:hAnsi="Arial" w:cs="Arial"/>
                <w:color w:val="000000" w:themeColor="text1"/>
              </w:rPr>
              <w:t xml:space="preserve">virus enzyme as a paradigm for endoribonuclease activity </w:t>
            </w:r>
            <w:r>
              <w:rPr>
                <w:rFonts w:ascii="Arial" w:eastAsiaTheme="minorHAnsi" w:hAnsi="Arial" w:cs="Arial"/>
                <w:color w:val="000000" w:themeColor="text1"/>
              </w:rPr>
              <w:t xml:space="preserve">and </w:t>
            </w:r>
            <w:r w:rsidRPr="00D84B33">
              <w:rPr>
                <w:rFonts w:ascii="Arial" w:eastAsiaTheme="minorHAnsi" w:hAnsi="Arial" w:cs="Arial"/>
                <w:color w:val="000000" w:themeColor="text1"/>
              </w:rPr>
              <w:t>delineate the</w:t>
            </w:r>
            <w:r>
              <w:rPr>
                <w:rFonts w:ascii="Arial" w:eastAsiaTheme="minorHAnsi" w:hAnsi="Arial" w:cs="Arial"/>
                <w:color w:val="000000" w:themeColor="text1"/>
              </w:rPr>
              <w:t xml:space="preserve"> </w:t>
            </w:r>
            <w:r w:rsidRPr="00D84B33">
              <w:rPr>
                <w:rFonts w:ascii="Arial" w:eastAsiaTheme="minorHAnsi" w:hAnsi="Arial" w:cs="Arial"/>
                <w:color w:val="000000" w:themeColor="text1"/>
              </w:rPr>
              <w:t>consequence of its expression on the subcellular transcriptome, the mechanism by which it effects</w:t>
            </w:r>
            <w:r>
              <w:rPr>
                <w:rFonts w:ascii="Arial" w:eastAsiaTheme="minorHAnsi" w:hAnsi="Arial" w:cs="Arial"/>
                <w:color w:val="000000" w:themeColor="text1"/>
              </w:rPr>
              <w:t xml:space="preserve"> </w:t>
            </w:r>
            <w:r w:rsidRPr="00D84B33">
              <w:rPr>
                <w:rFonts w:ascii="Arial" w:eastAsiaTheme="minorHAnsi" w:hAnsi="Arial" w:cs="Arial"/>
                <w:color w:val="000000" w:themeColor="text1"/>
              </w:rPr>
              <w:t>these changes, and the posttranscriptional regulation involved in maintaining this</w:t>
            </w:r>
            <w:r>
              <w:rPr>
                <w:rFonts w:ascii="Arial" w:eastAsiaTheme="minorHAnsi" w:hAnsi="Arial" w:cs="Arial"/>
                <w:color w:val="000000" w:themeColor="text1"/>
              </w:rPr>
              <w:t xml:space="preserve"> </w:t>
            </w:r>
            <w:r w:rsidRPr="00D84B33">
              <w:rPr>
                <w:rFonts w:ascii="Arial" w:eastAsiaTheme="minorHAnsi" w:hAnsi="Arial" w:cs="Arial"/>
                <w:color w:val="000000" w:themeColor="text1"/>
              </w:rPr>
              <w:t xml:space="preserve">endoribonuclease at non-lethal levels. </w:t>
            </w:r>
            <w:r>
              <w:rPr>
                <w:rFonts w:ascii="Arial" w:eastAsiaTheme="minorHAnsi" w:hAnsi="Arial" w:cs="Arial"/>
                <w:color w:val="000000" w:themeColor="text1"/>
              </w:rPr>
              <w:t>It is anticipated that t</w:t>
            </w:r>
            <w:r w:rsidRPr="00D84B33">
              <w:rPr>
                <w:rFonts w:ascii="Arial" w:eastAsiaTheme="minorHAnsi" w:hAnsi="Arial" w:cs="Arial"/>
                <w:color w:val="000000" w:themeColor="text1"/>
              </w:rPr>
              <w:t>hese studies will impact current understanding of the role of</w:t>
            </w:r>
            <w:r>
              <w:rPr>
                <w:rFonts w:ascii="Arial" w:eastAsiaTheme="minorHAnsi" w:hAnsi="Arial" w:cs="Arial"/>
                <w:color w:val="000000" w:themeColor="text1"/>
              </w:rPr>
              <w:t xml:space="preserve"> </w:t>
            </w:r>
            <w:r w:rsidRPr="00D84B33">
              <w:rPr>
                <w:rFonts w:ascii="Arial" w:eastAsiaTheme="minorHAnsi" w:hAnsi="Arial" w:cs="Arial"/>
                <w:color w:val="000000" w:themeColor="text1"/>
              </w:rPr>
              <w:t>endoribonucleases in the global regulation of mRNA</w:t>
            </w:r>
            <w:r>
              <w:rPr>
                <w:rFonts w:ascii="Arial" w:eastAsiaTheme="minorHAnsi" w:hAnsi="Arial" w:cs="Arial"/>
                <w:color w:val="000000" w:themeColor="text1"/>
              </w:rPr>
              <w:t xml:space="preserve"> as well as in virus infection.</w:t>
            </w:r>
            <w:r w:rsidRPr="003B365C">
              <w:rPr>
                <w:rFonts w:ascii="Arial" w:eastAsiaTheme="minorHAnsi" w:hAnsi="Arial" w:cs="Arial"/>
              </w:rPr>
              <w:t xml:space="preserve"> </w:t>
            </w:r>
          </w:p>
          <w:p w14:paraId="07DFADB5" w14:textId="2EEA91E5" w:rsidR="00783B1E" w:rsidRDefault="00783B1E" w:rsidP="000352A8">
            <w:pPr>
              <w:spacing w:before="120"/>
              <w:rPr>
                <w:rFonts w:ascii="Arial" w:hAnsi="Arial" w:cs="Arial"/>
              </w:rPr>
            </w:pPr>
            <w:r w:rsidRPr="00FD0AAD">
              <w:rPr>
                <w:rFonts w:ascii="Arial" w:hAnsi="Arial" w:cs="Arial"/>
              </w:rPr>
              <w:t xml:space="preserve">This Research Fellow post is within the research group of Professor Elliott, one of </w:t>
            </w:r>
            <w:r>
              <w:rPr>
                <w:rFonts w:ascii="Arial" w:hAnsi="Arial" w:cs="Arial"/>
              </w:rPr>
              <w:t>six</w:t>
            </w:r>
            <w:r w:rsidRPr="00FD0AAD">
              <w:rPr>
                <w:rFonts w:ascii="Arial" w:hAnsi="Arial" w:cs="Arial"/>
              </w:rPr>
              <w:t xml:space="preserve"> academic staff in the Section of Virology. Other research areas in the Section include virus sensing, innate immunity</w:t>
            </w:r>
            <w:r w:rsidR="005E3B05">
              <w:rPr>
                <w:rFonts w:ascii="Arial" w:hAnsi="Arial" w:cs="Arial"/>
              </w:rPr>
              <w:t>,</w:t>
            </w:r>
            <w:r w:rsidRPr="00FD0AAD">
              <w:rPr>
                <w:rFonts w:ascii="Arial" w:hAnsi="Arial" w:cs="Arial"/>
              </w:rPr>
              <w:t xml:space="preserve"> virus regulation of translation</w:t>
            </w:r>
            <w:r w:rsidR="005E3B05">
              <w:rPr>
                <w:rFonts w:ascii="Arial" w:hAnsi="Arial" w:cs="Arial"/>
              </w:rPr>
              <w:t xml:space="preserve"> and virus-host interactions</w:t>
            </w:r>
            <w:r w:rsidRPr="00FD0AAD">
              <w:rPr>
                <w:rFonts w:ascii="Arial" w:hAnsi="Arial" w:cs="Arial"/>
              </w:rPr>
              <w:t xml:space="preserve">, </w:t>
            </w:r>
            <w:r>
              <w:rPr>
                <w:rFonts w:ascii="Arial" w:hAnsi="Arial" w:cs="Arial"/>
              </w:rPr>
              <w:t>focusing</w:t>
            </w:r>
            <w:r w:rsidRPr="00FD0AAD">
              <w:rPr>
                <w:rFonts w:ascii="Arial" w:hAnsi="Arial" w:cs="Arial"/>
              </w:rPr>
              <w:t xml:space="preserve"> on herpesviruses, poxviruses, </w:t>
            </w:r>
            <w:r>
              <w:rPr>
                <w:rFonts w:ascii="Arial" w:hAnsi="Arial" w:cs="Arial"/>
              </w:rPr>
              <w:t xml:space="preserve">coronaviruses and </w:t>
            </w:r>
            <w:r w:rsidR="005E3B05">
              <w:rPr>
                <w:rFonts w:ascii="Arial" w:hAnsi="Arial" w:cs="Arial"/>
              </w:rPr>
              <w:t>other respiratory viruses</w:t>
            </w:r>
            <w:r w:rsidRPr="00FD0AAD">
              <w:rPr>
                <w:rFonts w:ascii="Arial" w:hAnsi="Arial" w:cs="Arial"/>
              </w:rPr>
              <w:t xml:space="preserve">. </w:t>
            </w:r>
            <w:r>
              <w:rPr>
                <w:rFonts w:ascii="Arial" w:hAnsi="Arial" w:cs="Arial"/>
              </w:rPr>
              <w:t>The post also involves collaboration with Professor Andre Gerber of the RNA biology group in the Systems Biology Section.</w:t>
            </w:r>
            <w:r w:rsidRPr="00FD0AAD">
              <w:rPr>
                <w:rFonts w:ascii="Arial" w:hAnsi="Arial" w:cs="Arial"/>
              </w:rPr>
              <w:t xml:space="preserve"> </w:t>
            </w:r>
            <w:r>
              <w:rPr>
                <w:rFonts w:ascii="Arial" w:hAnsi="Arial" w:cs="Arial"/>
              </w:rPr>
              <w:t>As such, t</w:t>
            </w:r>
            <w:r w:rsidRPr="00FD0AAD">
              <w:rPr>
                <w:rFonts w:ascii="Arial" w:hAnsi="Arial" w:cs="Arial"/>
              </w:rPr>
              <w:t xml:space="preserve">he successful applicant will have to opportunity to collaborate across </w:t>
            </w:r>
            <w:r>
              <w:rPr>
                <w:rFonts w:ascii="Arial" w:hAnsi="Arial" w:cs="Arial"/>
              </w:rPr>
              <w:t xml:space="preserve">both Sections </w:t>
            </w:r>
            <w:r w:rsidRPr="00FD0AAD">
              <w:rPr>
                <w:rFonts w:ascii="Arial" w:hAnsi="Arial" w:cs="Arial"/>
              </w:rPr>
              <w:t xml:space="preserve">to expand their skills and knowledge in </w:t>
            </w:r>
            <w:r>
              <w:rPr>
                <w:rFonts w:ascii="Arial" w:hAnsi="Arial" w:cs="Arial"/>
              </w:rPr>
              <w:t>both RNA biology and virology.</w:t>
            </w:r>
          </w:p>
          <w:p w14:paraId="2B17B24D" w14:textId="77777777" w:rsidR="00783B1E" w:rsidRPr="00AF0CBD" w:rsidRDefault="00783B1E" w:rsidP="000352A8">
            <w:pPr>
              <w:rPr>
                <w:rFonts w:ascii="Frutiger LT Std 45 Light" w:hAnsi="Frutiger LT Std 45 Light"/>
                <w:kern w:val="28"/>
                <w:sz w:val="20"/>
              </w:rPr>
            </w:pPr>
          </w:p>
        </w:tc>
      </w:tr>
      <w:tr w:rsidR="00783B1E" w:rsidRPr="00687A6A" w14:paraId="1AB7CCC2" w14:textId="77777777" w:rsidTr="00F634BD">
        <w:trPr>
          <w:trHeight w:val="1229"/>
        </w:trPr>
        <w:tc>
          <w:tcPr>
            <w:tcW w:w="5000" w:type="pct"/>
            <w:gridSpan w:val="3"/>
            <w:tcBorders>
              <w:top w:val="single" w:sz="4" w:space="0" w:color="auto"/>
              <w:left w:val="single" w:sz="4" w:space="0" w:color="auto"/>
              <w:bottom w:val="single" w:sz="4" w:space="0" w:color="auto"/>
              <w:right w:val="single" w:sz="4" w:space="0" w:color="auto"/>
            </w:tcBorders>
            <w:shd w:val="clear" w:color="auto" w:fill="99CCFF"/>
          </w:tcPr>
          <w:p w14:paraId="30DED758" w14:textId="77777777" w:rsidR="00783B1E" w:rsidRPr="001B0ED5" w:rsidRDefault="00783B1E" w:rsidP="000352A8">
            <w:pPr>
              <w:spacing w:before="60" w:after="60"/>
              <w:rPr>
                <w:rFonts w:ascii="Arial" w:hAnsi="Arial" w:cs="Arial"/>
                <w:b/>
              </w:rPr>
            </w:pPr>
            <w:r w:rsidRPr="001B0ED5">
              <w:rPr>
                <w:rFonts w:ascii="Arial" w:hAnsi="Arial" w:cs="Arial"/>
                <w:b/>
              </w:rPr>
              <w:t xml:space="preserve">Person Specification </w:t>
            </w:r>
          </w:p>
          <w:p w14:paraId="6FF8112D" w14:textId="77777777" w:rsidR="00783B1E" w:rsidRPr="001B0ED5" w:rsidRDefault="00783B1E" w:rsidP="000352A8">
            <w:pPr>
              <w:spacing w:before="60" w:after="60"/>
              <w:rPr>
                <w:rFonts w:ascii="Arial" w:hAnsi="Arial" w:cs="Arial"/>
                <w:kern w:val="28"/>
              </w:rPr>
            </w:pPr>
            <w:r w:rsidRPr="001B0ED5">
              <w:rPr>
                <w:rFonts w:ascii="Arial" w:hAnsi="Arial" w:cs="Arial"/>
              </w:rPr>
              <w:t xml:space="preserve">This section describes the </w:t>
            </w:r>
            <w:proofErr w:type="gramStart"/>
            <w:r w:rsidRPr="001B0ED5">
              <w:rPr>
                <w:rFonts w:ascii="Arial" w:hAnsi="Arial" w:cs="Arial"/>
              </w:rPr>
              <w:t>sum total</w:t>
            </w:r>
            <w:proofErr w:type="gramEnd"/>
            <w:r w:rsidRPr="001B0ED5">
              <w:rPr>
                <w:rFonts w:ascii="Arial" w:hAnsi="Arial" w:cs="Arial"/>
              </w:rPr>
              <w:t xml:space="preserve"> of knowledge, experience &amp; competence required by the post holder that is necessary for standard acceptable performance in carrying out this role.  This is in addition to the criteria contained within the </w:t>
            </w:r>
            <w:r w:rsidRPr="001B0ED5">
              <w:rPr>
                <w:rFonts w:ascii="Arial" w:hAnsi="Arial" w:cs="Arial"/>
                <w:kern w:val="28"/>
              </w:rPr>
              <w:t>accompanying generic Job Purpose.</w:t>
            </w:r>
          </w:p>
        </w:tc>
      </w:tr>
      <w:tr w:rsidR="00783B1E" w:rsidRPr="00CC75BF" w14:paraId="017D3A05" w14:textId="77777777" w:rsidTr="00F634BD">
        <w:tblPrEx>
          <w:tblLook w:val="01E0" w:firstRow="1" w:lastRow="1" w:firstColumn="1" w:lastColumn="1" w:noHBand="0" w:noVBand="0"/>
        </w:tblPrEx>
        <w:trPr>
          <w:trHeight w:val="203"/>
        </w:trPr>
        <w:tc>
          <w:tcPr>
            <w:tcW w:w="4142" w:type="pct"/>
            <w:gridSpan w:val="2"/>
          </w:tcPr>
          <w:p w14:paraId="1836E70D" w14:textId="77777777" w:rsidR="00783B1E" w:rsidRPr="00687A6A" w:rsidRDefault="00783B1E" w:rsidP="000352A8">
            <w:pPr>
              <w:spacing w:before="120" w:after="120" w:line="240" w:lineRule="exact"/>
              <w:rPr>
                <w:rFonts w:ascii="Frutiger LT Std 45 Light" w:hAnsi="Frutiger LT Std 45 Light"/>
                <w:b/>
                <w:sz w:val="20"/>
              </w:rPr>
            </w:pPr>
            <w:r w:rsidRPr="00504979">
              <w:rPr>
                <w:rFonts w:ascii="Arial" w:hAnsi="Arial" w:cs="Arial"/>
                <w:b/>
              </w:rPr>
              <w:t>Qualifications and Professional Memberships</w:t>
            </w:r>
          </w:p>
        </w:tc>
        <w:tc>
          <w:tcPr>
            <w:tcW w:w="858" w:type="pct"/>
          </w:tcPr>
          <w:p w14:paraId="0D4A9686" w14:textId="77777777" w:rsidR="00783B1E" w:rsidRPr="00CC75BF" w:rsidRDefault="00783B1E" w:rsidP="000352A8">
            <w:pPr>
              <w:spacing w:before="120" w:after="120" w:line="240" w:lineRule="exact"/>
              <w:jc w:val="center"/>
              <w:rPr>
                <w:rFonts w:ascii="Frutiger LT Std 45 Light" w:hAnsi="Frutiger LT Std 45 Light"/>
                <w:b/>
                <w:sz w:val="20"/>
              </w:rPr>
            </w:pPr>
            <w:r w:rsidRPr="00504979">
              <w:rPr>
                <w:rFonts w:ascii="Arial" w:hAnsi="Arial" w:cs="Arial"/>
                <w:b/>
              </w:rPr>
              <w:t>Essential/</w:t>
            </w:r>
            <w:r w:rsidRPr="00504979">
              <w:rPr>
                <w:rFonts w:ascii="Arial" w:hAnsi="Arial" w:cs="Arial"/>
                <w:b/>
              </w:rPr>
              <w:br/>
              <w:t>Desirable</w:t>
            </w:r>
          </w:p>
        </w:tc>
      </w:tr>
      <w:tr w:rsidR="00783B1E" w:rsidRPr="00CC75BF" w14:paraId="591C24FF" w14:textId="77777777" w:rsidTr="00F634BD">
        <w:tblPrEx>
          <w:tblLook w:val="01E0" w:firstRow="1" w:lastRow="1" w:firstColumn="1" w:lastColumn="1" w:noHBand="0" w:noVBand="0"/>
        </w:tblPrEx>
        <w:tc>
          <w:tcPr>
            <w:tcW w:w="4142" w:type="pct"/>
            <w:gridSpan w:val="2"/>
          </w:tcPr>
          <w:p w14:paraId="3C279328" w14:textId="77777777" w:rsidR="00783B1E" w:rsidRPr="004B603B" w:rsidRDefault="00783B1E" w:rsidP="000352A8">
            <w:pPr>
              <w:tabs>
                <w:tab w:val="left" w:pos="0"/>
              </w:tabs>
              <w:suppressAutoHyphens/>
              <w:spacing w:before="60" w:after="60"/>
              <w:rPr>
                <w:rFonts w:ascii="Frutiger LT Std 45 Light" w:hAnsi="Frutiger LT Std 45 Light"/>
                <w:sz w:val="20"/>
              </w:rPr>
            </w:pPr>
            <w:r w:rsidRPr="00504979">
              <w:rPr>
                <w:rFonts w:ascii="Arial" w:hAnsi="Arial" w:cs="Arial"/>
              </w:rPr>
              <w:t xml:space="preserve">A higher research degree (PhD) (or near completion) in a relevant subject </w:t>
            </w:r>
          </w:p>
        </w:tc>
        <w:tc>
          <w:tcPr>
            <w:tcW w:w="858" w:type="pct"/>
          </w:tcPr>
          <w:p w14:paraId="554527FE" w14:textId="77777777" w:rsidR="00783B1E" w:rsidRPr="00CC75BF" w:rsidRDefault="00783B1E" w:rsidP="000352A8">
            <w:pPr>
              <w:spacing w:before="60" w:after="60" w:line="240" w:lineRule="exact"/>
              <w:jc w:val="center"/>
              <w:rPr>
                <w:rFonts w:ascii="Frutiger LT Std 45 Light" w:hAnsi="Frutiger LT Std 45 Light"/>
                <w:sz w:val="20"/>
              </w:rPr>
            </w:pPr>
            <w:r w:rsidRPr="00504979">
              <w:rPr>
                <w:rFonts w:ascii="Arial" w:hAnsi="Arial" w:cs="Arial"/>
              </w:rPr>
              <w:t>Essential</w:t>
            </w:r>
          </w:p>
        </w:tc>
      </w:tr>
      <w:tr w:rsidR="00783B1E" w:rsidRPr="00CC75BF" w14:paraId="1412909B" w14:textId="77777777" w:rsidTr="00F634BD">
        <w:tblPrEx>
          <w:tblLook w:val="01E0" w:firstRow="1" w:lastRow="1" w:firstColumn="1" w:lastColumn="1" w:noHBand="0" w:noVBand="0"/>
        </w:tblPrEx>
        <w:tc>
          <w:tcPr>
            <w:tcW w:w="4142" w:type="pct"/>
            <w:gridSpan w:val="2"/>
          </w:tcPr>
          <w:p w14:paraId="27C42FCB" w14:textId="77777777" w:rsidR="00783B1E" w:rsidRPr="00687A6A" w:rsidRDefault="00783B1E" w:rsidP="000352A8">
            <w:pPr>
              <w:spacing w:before="120" w:after="120" w:line="240" w:lineRule="exact"/>
              <w:rPr>
                <w:rFonts w:ascii="Frutiger LT Std 45 Light" w:hAnsi="Frutiger LT Std 45 Light"/>
                <w:b/>
                <w:sz w:val="20"/>
              </w:rPr>
            </w:pPr>
            <w:r w:rsidRPr="00504979">
              <w:rPr>
                <w:rFonts w:ascii="Arial" w:hAnsi="Arial" w:cs="Arial"/>
              </w:rPr>
              <w:lastRenderedPageBreak/>
              <w:br w:type="page"/>
            </w:r>
            <w:r w:rsidRPr="00504979">
              <w:rPr>
                <w:rFonts w:ascii="Arial" w:hAnsi="Arial" w:cs="Arial"/>
              </w:rPr>
              <w:br w:type="page"/>
            </w:r>
            <w:r w:rsidRPr="00504979">
              <w:rPr>
                <w:rFonts w:ascii="Arial" w:hAnsi="Arial" w:cs="Arial"/>
              </w:rPr>
              <w:br w:type="page"/>
            </w:r>
            <w:r w:rsidRPr="00504979">
              <w:rPr>
                <w:rFonts w:ascii="Arial" w:hAnsi="Arial" w:cs="Arial"/>
                <w:b/>
              </w:rPr>
              <w:t xml:space="preserve">Technical Competencies (Experience and Knowledge) </w:t>
            </w:r>
            <w:r w:rsidRPr="00504979">
              <w:rPr>
                <w:rFonts w:ascii="Arial" w:hAnsi="Arial" w:cs="Arial"/>
              </w:rPr>
              <w:t>This section contains the level of competency required to carry out the role (please refer to the competency framework for clarification where needed and the Job Families Booklet).</w:t>
            </w:r>
          </w:p>
        </w:tc>
        <w:tc>
          <w:tcPr>
            <w:tcW w:w="858" w:type="pct"/>
          </w:tcPr>
          <w:p w14:paraId="2C6A3A77" w14:textId="77777777" w:rsidR="00783B1E" w:rsidRPr="00504979" w:rsidRDefault="00783B1E" w:rsidP="000352A8">
            <w:pPr>
              <w:spacing w:before="120" w:after="120" w:line="240" w:lineRule="exact"/>
              <w:jc w:val="center"/>
              <w:rPr>
                <w:rFonts w:ascii="Arial" w:hAnsi="Arial" w:cs="Arial"/>
                <w:b/>
              </w:rPr>
            </w:pPr>
            <w:r w:rsidRPr="00504979">
              <w:rPr>
                <w:rFonts w:ascii="Arial" w:hAnsi="Arial" w:cs="Arial"/>
                <w:b/>
              </w:rPr>
              <w:t>Essential/</w:t>
            </w:r>
            <w:r w:rsidRPr="00504979">
              <w:rPr>
                <w:rFonts w:ascii="Arial" w:hAnsi="Arial" w:cs="Arial"/>
                <w:b/>
              </w:rPr>
              <w:br/>
              <w:t>Desirable</w:t>
            </w:r>
          </w:p>
          <w:p w14:paraId="0251B828" w14:textId="77777777" w:rsidR="00783B1E" w:rsidRPr="001046BD" w:rsidRDefault="00783B1E" w:rsidP="000352A8">
            <w:pPr>
              <w:spacing w:before="60" w:after="60" w:line="240" w:lineRule="exact"/>
              <w:jc w:val="center"/>
              <w:rPr>
                <w:rFonts w:ascii="Frutiger LT Std 45 Light" w:hAnsi="Frutiger LT Std 45 Light"/>
                <w:sz w:val="20"/>
              </w:rPr>
            </w:pPr>
          </w:p>
        </w:tc>
      </w:tr>
      <w:tr w:rsidR="00783B1E" w:rsidRPr="00EA7094" w14:paraId="33AF87C8" w14:textId="77777777" w:rsidTr="00F634BD">
        <w:tblPrEx>
          <w:tblLook w:val="01E0" w:firstRow="1" w:lastRow="1" w:firstColumn="1" w:lastColumn="1" w:noHBand="0" w:noVBand="0"/>
        </w:tblPrEx>
        <w:tc>
          <w:tcPr>
            <w:tcW w:w="4142" w:type="pct"/>
            <w:gridSpan w:val="2"/>
          </w:tcPr>
          <w:p w14:paraId="27423506" w14:textId="30B24EAC" w:rsidR="00783B1E" w:rsidRPr="00504979" w:rsidRDefault="00783B1E" w:rsidP="000352A8">
            <w:pPr>
              <w:tabs>
                <w:tab w:val="left" w:pos="0"/>
              </w:tabs>
              <w:suppressAutoHyphens/>
              <w:spacing w:before="60" w:after="60"/>
              <w:rPr>
                <w:rFonts w:ascii="Arial" w:hAnsi="Arial" w:cs="Arial"/>
              </w:rPr>
            </w:pPr>
            <w:r w:rsidRPr="004249C9">
              <w:rPr>
                <w:rFonts w:ascii="Arial" w:hAnsi="Arial" w:cs="Arial"/>
              </w:rPr>
              <w:t xml:space="preserve">Experience of working with RNA </w:t>
            </w:r>
          </w:p>
        </w:tc>
        <w:tc>
          <w:tcPr>
            <w:tcW w:w="858" w:type="pct"/>
          </w:tcPr>
          <w:p w14:paraId="31F8DFD4" w14:textId="77777777" w:rsidR="00783B1E" w:rsidRPr="00504979" w:rsidRDefault="00783B1E" w:rsidP="000352A8">
            <w:pPr>
              <w:spacing w:before="60" w:after="60" w:line="240" w:lineRule="exact"/>
              <w:jc w:val="center"/>
              <w:rPr>
                <w:rFonts w:ascii="Arial" w:hAnsi="Arial" w:cs="Arial"/>
              </w:rPr>
            </w:pPr>
            <w:r>
              <w:rPr>
                <w:rFonts w:ascii="Arial" w:hAnsi="Arial" w:cs="Arial"/>
              </w:rPr>
              <w:t>Essential</w:t>
            </w:r>
          </w:p>
        </w:tc>
      </w:tr>
      <w:tr w:rsidR="00783B1E" w:rsidRPr="00EA7094" w14:paraId="3ED27664" w14:textId="77777777" w:rsidTr="00F634BD">
        <w:tblPrEx>
          <w:tblLook w:val="01E0" w:firstRow="1" w:lastRow="1" w:firstColumn="1" w:lastColumn="1" w:noHBand="0" w:noVBand="0"/>
        </w:tblPrEx>
        <w:tc>
          <w:tcPr>
            <w:tcW w:w="4142" w:type="pct"/>
            <w:gridSpan w:val="2"/>
          </w:tcPr>
          <w:p w14:paraId="6FF8CD3C" w14:textId="77777777" w:rsidR="00783B1E" w:rsidRPr="004B603B" w:rsidRDefault="00783B1E" w:rsidP="000352A8">
            <w:pPr>
              <w:tabs>
                <w:tab w:val="left" w:pos="0"/>
              </w:tabs>
              <w:suppressAutoHyphens/>
              <w:spacing w:before="60" w:after="60"/>
              <w:rPr>
                <w:rFonts w:ascii="Frutiger LT Std 45 Light" w:hAnsi="Frutiger LT Std 45 Light"/>
                <w:sz w:val="20"/>
              </w:rPr>
            </w:pPr>
            <w:r w:rsidRPr="00504979">
              <w:rPr>
                <w:rFonts w:ascii="Arial" w:hAnsi="Arial" w:cs="Arial"/>
              </w:rPr>
              <w:t xml:space="preserve">Experience of working in tissue culture </w:t>
            </w:r>
          </w:p>
        </w:tc>
        <w:tc>
          <w:tcPr>
            <w:tcW w:w="858" w:type="pct"/>
          </w:tcPr>
          <w:p w14:paraId="36E65EE0" w14:textId="77777777" w:rsidR="00783B1E" w:rsidRPr="00EA7094" w:rsidRDefault="00783B1E" w:rsidP="000352A8">
            <w:pPr>
              <w:spacing w:before="60" w:after="60" w:line="240" w:lineRule="exact"/>
              <w:jc w:val="center"/>
              <w:rPr>
                <w:rFonts w:ascii="Frutiger LT Std 45 Light" w:hAnsi="Frutiger LT Std 45 Light"/>
                <w:sz w:val="20"/>
              </w:rPr>
            </w:pPr>
            <w:r w:rsidRPr="00504979">
              <w:rPr>
                <w:rFonts w:ascii="Arial" w:hAnsi="Arial" w:cs="Arial"/>
              </w:rPr>
              <w:t>Essential</w:t>
            </w:r>
          </w:p>
        </w:tc>
      </w:tr>
      <w:tr w:rsidR="00783B1E" w:rsidRPr="00EA7094" w14:paraId="3959E116" w14:textId="77777777" w:rsidTr="00F634BD">
        <w:tblPrEx>
          <w:tblLook w:val="01E0" w:firstRow="1" w:lastRow="1" w:firstColumn="1" w:lastColumn="1" w:noHBand="0" w:noVBand="0"/>
        </w:tblPrEx>
        <w:tc>
          <w:tcPr>
            <w:tcW w:w="4142" w:type="pct"/>
            <w:gridSpan w:val="2"/>
          </w:tcPr>
          <w:p w14:paraId="2B14AAF4" w14:textId="12D41CE4" w:rsidR="00783B1E" w:rsidRPr="00EA7094" w:rsidRDefault="00783B1E" w:rsidP="000352A8">
            <w:pPr>
              <w:spacing w:before="60" w:after="60" w:line="240" w:lineRule="exact"/>
              <w:rPr>
                <w:rFonts w:ascii="Frutiger LT Std 45 Light" w:hAnsi="Frutiger LT Std 45 Light"/>
                <w:sz w:val="20"/>
              </w:rPr>
            </w:pPr>
            <w:r w:rsidRPr="00504979">
              <w:rPr>
                <w:rFonts w:ascii="Arial" w:hAnsi="Arial" w:cs="Arial"/>
              </w:rPr>
              <w:t xml:space="preserve">Experience of </w:t>
            </w:r>
            <w:proofErr w:type="spellStart"/>
            <w:r>
              <w:rPr>
                <w:rFonts w:ascii="Arial" w:hAnsi="Arial" w:cs="Arial"/>
              </w:rPr>
              <w:t>RNAseq</w:t>
            </w:r>
            <w:proofErr w:type="spellEnd"/>
            <w:r w:rsidRPr="00504979">
              <w:rPr>
                <w:rFonts w:ascii="Arial" w:hAnsi="Arial" w:cs="Arial"/>
              </w:rPr>
              <w:t xml:space="preserve"> </w:t>
            </w:r>
          </w:p>
        </w:tc>
        <w:tc>
          <w:tcPr>
            <w:tcW w:w="858" w:type="pct"/>
          </w:tcPr>
          <w:p w14:paraId="52EF1733" w14:textId="77777777" w:rsidR="00783B1E" w:rsidRPr="00EA7094" w:rsidRDefault="00783B1E" w:rsidP="000352A8">
            <w:pPr>
              <w:spacing w:before="60" w:after="60" w:line="240" w:lineRule="exact"/>
              <w:jc w:val="center"/>
              <w:rPr>
                <w:rFonts w:ascii="Frutiger LT Std 45 Light" w:hAnsi="Frutiger LT Std 45 Light"/>
                <w:sz w:val="20"/>
              </w:rPr>
            </w:pPr>
            <w:r w:rsidRPr="00504979">
              <w:rPr>
                <w:rFonts w:ascii="Arial" w:hAnsi="Arial" w:cs="Arial"/>
              </w:rPr>
              <w:t xml:space="preserve">Desirable </w:t>
            </w:r>
          </w:p>
        </w:tc>
      </w:tr>
      <w:tr w:rsidR="00783B1E" w:rsidRPr="00EA7094" w14:paraId="0AEE2F53" w14:textId="77777777" w:rsidTr="00F634BD">
        <w:tblPrEx>
          <w:tblLook w:val="01E0" w:firstRow="1" w:lastRow="1" w:firstColumn="1" w:lastColumn="1" w:noHBand="0" w:noVBand="0"/>
        </w:tblPrEx>
        <w:tc>
          <w:tcPr>
            <w:tcW w:w="4142" w:type="pct"/>
            <w:gridSpan w:val="2"/>
          </w:tcPr>
          <w:p w14:paraId="481CCF80" w14:textId="416110D5" w:rsidR="00783B1E" w:rsidRPr="00EA7094" w:rsidRDefault="00783B1E" w:rsidP="000352A8">
            <w:pPr>
              <w:spacing w:before="60" w:after="60" w:line="240" w:lineRule="exact"/>
              <w:rPr>
                <w:rFonts w:ascii="Frutiger LT Std 45 Light" w:hAnsi="Frutiger LT Std 45 Light"/>
                <w:sz w:val="20"/>
              </w:rPr>
            </w:pPr>
            <w:r w:rsidRPr="00504979">
              <w:rPr>
                <w:rFonts w:ascii="Arial" w:hAnsi="Arial" w:cs="Arial"/>
              </w:rPr>
              <w:t>Experience of proteomics</w:t>
            </w:r>
            <w:r w:rsidR="00313ACF">
              <w:rPr>
                <w:rFonts w:ascii="Arial" w:hAnsi="Arial" w:cs="Arial"/>
              </w:rPr>
              <w:t>/</w:t>
            </w:r>
            <w:proofErr w:type="spellStart"/>
            <w:r w:rsidR="00313ACF">
              <w:rPr>
                <w:rFonts w:ascii="Arial" w:hAnsi="Arial" w:cs="Arial"/>
              </w:rPr>
              <w:t>translatomics</w:t>
            </w:r>
            <w:proofErr w:type="spellEnd"/>
          </w:p>
        </w:tc>
        <w:tc>
          <w:tcPr>
            <w:tcW w:w="858" w:type="pct"/>
          </w:tcPr>
          <w:p w14:paraId="1451386B" w14:textId="77777777" w:rsidR="00783B1E" w:rsidRPr="00EA7094" w:rsidRDefault="00783B1E" w:rsidP="000352A8">
            <w:pPr>
              <w:spacing w:before="60" w:after="60" w:line="240" w:lineRule="exact"/>
              <w:jc w:val="center"/>
              <w:rPr>
                <w:rFonts w:ascii="Frutiger LT Std 45 Light" w:hAnsi="Frutiger LT Std 45 Light"/>
                <w:sz w:val="20"/>
              </w:rPr>
            </w:pPr>
            <w:r w:rsidRPr="00504979">
              <w:rPr>
                <w:rFonts w:ascii="Arial" w:hAnsi="Arial" w:cs="Arial"/>
              </w:rPr>
              <w:t>Desirable</w:t>
            </w:r>
          </w:p>
        </w:tc>
      </w:tr>
      <w:tr w:rsidR="00783B1E" w:rsidRPr="00EA7094" w14:paraId="2164F269" w14:textId="77777777" w:rsidTr="00F634BD">
        <w:tblPrEx>
          <w:tblLook w:val="01E0" w:firstRow="1" w:lastRow="1" w:firstColumn="1" w:lastColumn="1" w:noHBand="0" w:noVBand="0"/>
        </w:tblPrEx>
        <w:tc>
          <w:tcPr>
            <w:tcW w:w="4142" w:type="pct"/>
            <w:gridSpan w:val="2"/>
          </w:tcPr>
          <w:p w14:paraId="6E9A3D72" w14:textId="77777777" w:rsidR="00783B1E" w:rsidRDefault="00783B1E" w:rsidP="000352A8">
            <w:pPr>
              <w:spacing w:before="60" w:after="60" w:line="240" w:lineRule="exact"/>
              <w:rPr>
                <w:rFonts w:ascii="Frutiger LT Std 45 Light" w:hAnsi="Frutiger LT Std 45 Light"/>
                <w:sz w:val="20"/>
              </w:rPr>
            </w:pPr>
            <w:r w:rsidRPr="00504979">
              <w:rPr>
                <w:rFonts w:ascii="Arial" w:hAnsi="Arial" w:cs="Arial"/>
              </w:rPr>
              <w:t>Experience of confocal microscopy</w:t>
            </w:r>
          </w:p>
        </w:tc>
        <w:tc>
          <w:tcPr>
            <w:tcW w:w="858" w:type="pct"/>
          </w:tcPr>
          <w:p w14:paraId="2E342465" w14:textId="77777777" w:rsidR="00783B1E" w:rsidRPr="00EA7094" w:rsidRDefault="00783B1E" w:rsidP="000352A8">
            <w:pPr>
              <w:spacing w:before="60" w:after="60" w:line="240" w:lineRule="exact"/>
              <w:jc w:val="center"/>
              <w:rPr>
                <w:rFonts w:ascii="Frutiger LT Std 45 Light" w:hAnsi="Frutiger LT Std 45 Light"/>
                <w:sz w:val="20"/>
              </w:rPr>
            </w:pPr>
            <w:r w:rsidRPr="00504979">
              <w:rPr>
                <w:rFonts w:ascii="Arial" w:hAnsi="Arial" w:cs="Arial"/>
              </w:rPr>
              <w:t>Desirable</w:t>
            </w:r>
          </w:p>
        </w:tc>
      </w:tr>
      <w:tr w:rsidR="00F634BD" w:rsidRPr="00EA7094" w14:paraId="4452DCBF" w14:textId="77777777" w:rsidTr="00F634BD">
        <w:tblPrEx>
          <w:tblLook w:val="01E0" w:firstRow="1" w:lastRow="1" w:firstColumn="1" w:lastColumn="1" w:noHBand="0" w:noVBand="0"/>
        </w:tblPrEx>
        <w:tc>
          <w:tcPr>
            <w:tcW w:w="4142" w:type="pct"/>
            <w:gridSpan w:val="2"/>
          </w:tcPr>
          <w:p w14:paraId="38B47711" w14:textId="209AC429" w:rsidR="00F634BD" w:rsidRPr="00504979" w:rsidRDefault="00F634BD" w:rsidP="000352A8">
            <w:pPr>
              <w:spacing w:before="60" w:after="60" w:line="240" w:lineRule="exact"/>
              <w:rPr>
                <w:rFonts w:ascii="Arial" w:hAnsi="Arial" w:cs="Arial"/>
              </w:rPr>
            </w:pPr>
            <w:r w:rsidRPr="00504979">
              <w:rPr>
                <w:rFonts w:ascii="Arial" w:hAnsi="Arial" w:cs="Arial"/>
                <w:b/>
              </w:rPr>
              <w:t xml:space="preserve">Special Requirements </w:t>
            </w:r>
          </w:p>
        </w:tc>
        <w:tc>
          <w:tcPr>
            <w:tcW w:w="858" w:type="pct"/>
          </w:tcPr>
          <w:p w14:paraId="7E48A79B" w14:textId="58438744" w:rsidR="00F634BD" w:rsidRPr="00504979" w:rsidRDefault="00F634BD" w:rsidP="000352A8">
            <w:pPr>
              <w:spacing w:before="60" w:after="60" w:line="240" w:lineRule="exact"/>
              <w:jc w:val="center"/>
              <w:rPr>
                <w:rFonts w:ascii="Arial" w:hAnsi="Arial" w:cs="Arial"/>
              </w:rPr>
            </w:pPr>
            <w:r w:rsidRPr="00504979">
              <w:rPr>
                <w:rFonts w:ascii="Arial" w:hAnsi="Arial" w:cs="Arial"/>
                <w:b/>
              </w:rPr>
              <w:t>Essential/</w:t>
            </w:r>
            <w:r w:rsidRPr="00504979">
              <w:rPr>
                <w:rFonts w:ascii="Arial" w:hAnsi="Arial" w:cs="Arial"/>
                <w:b/>
              </w:rPr>
              <w:br/>
              <w:t>Desirable</w:t>
            </w:r>
          </w:p>
        </w:tc>
      </w:tr>
      <w:tr w:rsidR="00F634BD" w:rsidRPr="00CC75BF" w14:paraId="18BF3B38" w14:textId="77777777" w:rsidTr="00F634BD">
        <w:tblPrEx>
          <w:tblLook w:val="01E0" w:firstRow="1" w:lastRow="1" w:firstColumn="1" w:lastColumn="1" w:noHBand="0" w:noVBand="0"/>
        </w:tblPrEx>
        <w:tc>
          <w:tcPr>
            <w:tcW w:w="4142" w:type="pct"/>
            <w:gridSpan w:val="2"/>
          </w:tcPr>
          <w:p w14:paraId="39EB538B" w14:textId="3E954834" w:rsidR="00F634BD" w:rsidRPr="00687A6A" w:rsidRDefault="00F634BD" w:rsidP="000352A8">
            <w:pPr>
              <w:spacing w:before="120" w:after="120" w:line="240" w:lineRule="exact"/>
              <w:rPr>
                <w:rFonts w:ascii="Frutiger LT Std 45 Light" w:hAnsi="Frutiger LT Std 45 Light"/>
                <w:b/>
                <w:sz w:val="20"/>
              </w:rPr>
            </w:pPr>
            <w:r>
              <w:rPr>
                <w:rFonts w:ascii="Frutiger LT Std 45 Light" w:hAnsi="Frutiger LT Std 45 Light"/>
                <w:color w:val="000000"/>
              </w:rPr>
              <w:t>N/A</w:t>
            </w:r>
          </w:p>
        </w:tc>
        <w:tc>
          <w:tcPr>
            <w:tcW w:w="858" w:type="pct"/>
          </w:tcPr>
          <w:p w14:paraId="13F0D244" w14:textId="7FFFC6E2" w:rsidR="00F634BD" w:rsidRPr="00CC75BF" w:rsidRDefault="00F634BD" w:rsidP="000352A8">
            <w:pPr>
              <w:spacing w:before="120" w:after="120" w:line="240" w:lineRule="exact"/>
              <w:jc w:val="center"/>
              <w:rPr>
                <w:rFonts w:ascii="Frutiger LT Std 45 Light" w:hAnsi="Frutiger LT Std 45 Light"/>
                <w:b/>
                <w:sz w:val="20"/>
              </w:rPr>
            </w:pPr>
          </w:p>
        </w:tc>
      </w:tr>
      <w:tr w:rsidR="00F634BD" w:rsidRPr="00EA7094" w14:paraId="23C595DB" w14:textId="77777777" w:rsidTr="00F634BD">
        <w:tblPrEx>
          <w:tblLook w:val="01E0" w:firstRow="1" w:lastRow="1" w:firstColumn="1" w:lastColumn="1" w:noHBand="0" w:noVBand="0"/>
        </w:tblPrEx>
        <w:tc>
          <w:tcPr>
            <w:tcW w:w="4142" w:type="pct"/>
            <w:gridSpan w:val="2"/>
            <w:shd w:val="clear" w:color="auto" w:fill="99CCFF"/>
          </w:tcPr>
          <w:p w14:paraId="7CE31739" w14:textId="77777777" w:rsidR="00F634BD" w:rsidRPr="00E57EC9" w:rsidRDefault="00F634BD" w:rsidP="000352A8">
            <w:pPr>
              <w:spacing w:before="60" w:after="60"/>
              <w:rPr>
                <w:rFonts w:ascii="Arial" w:hAnsi="Arial" w:cs="Arial"/>
                <w:b/>
                <w:kern w:val="28"/>
              </w:rPr>
            </w:pPr>
            <w:r w:rsidRPr="00E57EC9">
              <w:rPr>
                <w:rFonts w:ascii="Arial" w:hAnsi="Arial" w:cs="Arial"/>
                <w:kern w:val="28"/>
              </w:rPr>
              <w:br w:type="page"/>
            </w:r>
            <w:r w:rsidRPr="00E57EC9">
              <w:rPr>
                <w:rFonts w:ascii="Arial" w:hAnsi="Arial" w:cs="Arial"/>
                <w:b/>
                <w:kern w:val="28"/>
              </w:rPr>
              <w:t>Key Responsibilities</w:t>
            </w:r>
          </w:p>
          <w:p w14:paraId="7B4F95E0" w14:textId="2EFEE370" w:rsidR="00F634BD" w:rsidRPr="00A11A1A" w:rsidRDefault="00F634BD" w:rsidP="000352A8">
            <w:pPr>
              <w:pStyle w:val="BodyText"/>
              <w:tabs>
                <w:tab w:val="left" w:pos="2232"/>
              </w:tabs>
              <w:spacing w:before="60" w:after="60"/>
              <w:jc w:val="both"/>
              <w:rPr>
                <w:rFonts w:ascii="Frutiger LT Std 45 Light" w:hAnsi="Frutiger LT Std 45 Light"/>
                <w:color w:val="000000"/>
              </w:rPr>
            </w:pPr>
            <w:r w:rsidRPr="00E57EC9">
              <w:rPr>
                <w:rFonts w:ascii="Arial" w:hAnsi="Arial" w:cs="Arial"/>
                <w:lang w:eastAsia="en-GB"/>
              </w:rPr>
              <w:t>This</w:t>
            </w:r>
            <w:r w:rsidRPr="00E57EC9">
              <w:rPr>
                <w:rFonts w:ascii="Arial" w:hAnsi="Arial" w:cs="Arial"/>
                <w:bCs/>
                <w:iCs/>
                <w:lang w:eastAsia="en-GB"/>
              </w:rPr>
              <w:t xml:space="preserve"> document is not designed to be a list of all tasks undertaken but an outline record of any faculty/post specific responsibilities (5 </w:t>
            </w:r>
            <w:r w:rsidRPr="00E57EC9">
              <w:rPr>
                <w:rFonts w:ascii="Arial" w:hAnsi="Arial" w:cs="Arial"/>
                <w:lang w:eastAsia="en-GB"/>
              </w:rPr>
              <w:t>to 8 maximum).  This should be read in conjunction with those contained within the accompanying generic Job Purpose.</w:t>
            </w:r>
          </w:p>
        </w:tc>
        <w:tc>
          <w:tcPr>
            <w:tcW w:w="858" w:type="pct"/>
          </w:tcPr>
          <w:p w14:paraId="3735BDF8" w14:textId="77777777" w:rsidR="00F634BD" w:rsidRPr="00EA7094" w:rsidRDefault="00F634BD" w:rsidP="000352A8">
            <w:pPr>
              <w:spacing w:before="60" w:after="60" w:line="240" w:lineRule="exact"/>
              <w:jc w:val="center"/>
              <w:rPr>
                <w:rFonts w:ascii="Frutiger LT Std 45 Light" w:hAnsi="Frutiger LT Std 45 Light"/>
                <w:sz w:val="20"/>
              </w:rPr>
            </w:pPr>
          </w:p>
        </w:tc>
      </w:tr>
      <w:tr w:rsidR="00F634BD" w:rsidRPr="00400AAA" w14:paraId="3D50D5E4" w14:textId="77777777" w:rsidTr="00F634BD">
        <w:trPr>
          <w:trHeight w:val="272"/>
        </w:trPr>
        <w:tc>
          <w:tcPr>
            <w:tcW w:w="5000" w:type="pct"/>
            <w:gridSpan w:val="3"/>
            <w:tcBorders>
              <w:bottom w:val="single" w:sz="4" w:space="0" w:color="auto"/>
            </w:tcBorders>
          </w:tcPr>
          <w:p w14:paraId="4A7D2F2A" w14:textId="77777777" w:rsidR="00F634BD" w:rsidRPr="00B9058F" w:rsidRDefault="00F634BD" w:rsidP="00783B1E">
            <w:pPr>
              <w:numPr>
                <w:ilvl w:val="0"/>
                <w:numId w:val="19"/>
              </w:numPr>
              <w:tabs>
                <w:tab w:val="clear" w:pos="720"/>
                <w:tab w:val="left" w:pos="0"/>
                <w:tab w:val="num" w:pos="292"/>
              </w:tabs>
              <w:suppressAutoHyphens/>
              <w:spacing w:before="120" w:after="60"/>
              <w:ind w:left="295" w:hanging="301"/>
              <w:rPr>
                <w:rFonts w:ascii="Arial" w:hAnsi="Arial" w:cs="Arial"/>
              </w:rPr>
            </w:pPr>
            <w:r w:rsidRPr="00B2657D">
              <w:rPr>
                <w:rFonts w:ascii="Arial" w:hAnsi="Arial" w:cs="Arial"/>
              </w:rPr>
              <w:t>Perform standard techniques</w:t>
            </w:r>
            <w:r>
              <w:rPr>
                <w:rFonts w:ascii="Arial" w:hAnsi="Arial" w:cs="Arial"/>
              </w:rPr>
              <w:t xml:space="preserve"> </w:t>
            </w:r>
            <w:proofErr w:type="spellStart"/>
            <w:proofErr w:type="gramStart"/>
            <w:r>
              <w:rPr>
                <w:rFonts w:ascii="Arial" w:hAnsi="Arial" w:cs="Arial"/>
              </w:rPr>
              <w:t>eg</w:t>
            </w:r>
            <w:proofErr w:type="spellEnd"/>
            <w:proofErr w:type="gramEnd"/>
            <w:r>
              <w:rPr>
                <w:rFonts w:ascii="Arial" w:hAnsi="Arial" w:cs="Arial"/>
              </w:rPr>
              <w:t xml:space="preserve"> </w:t>
            </w:r>
            <w:r w:rsidRPr="00B9058F">
              <w:rPr>
                <w:rFonts w:ascii="Arial" w:hAnsi="Arial" w:cs="Arial"/>
              </w:rPr>
              <w:t>tissue culture</w:t>
            </w:r>
            <w:r>
              <w:rPr>
                <w:rFonts w:ascii="Arial" w:hAnsi="Arial" w:cs="Arial"/>
              </w:rPr>
              <w:t xml:space="preserve">, </w:t>
            </w:r>
            <w:r w:rsidRPr="00B9058F">
              <w:rPr>
                <w:rFonts w:ascii="Arial" w:hAnsi="Arial" w:cs="Arial"/>
              </w:rPr>
              <w:t>transfection, siRNA knockdown, Western blotting</w:t>
            </w:r>
            <w:r>
              <w:rPr>
                <w:rFonts w:ascii="Arial" w:hAnsi="Arial" w:cs="Arial"/>
              </w:rPr>
              <w:t>, molecular biology</w:t>
            </w:r>
            <w:r w:rsidRPr="00B9058F">
              <w:rPr>
                <w:rFonts w:ascii="Arial" w:hAnsi="Arial" w:cs="Arial"/>
              </w:rPr>
              <w:t>.</w:t>
            </w:r>
          </w:p>
          <w:p w14:paraId="3F873E3E" w14:textId="77777777" w:rsidR="00F634BD" w:rsidRPr="00034C28" w:rsidRDefault="00F634BD" w:rsidP="00783B1E">
            <w:pPr>
              <w:numPr>
                <w:ilvl w:val="0"/>
                <w:numId w:val="19"/>
              </w:numPr>
              <w:tabs>
                <w:tab w:val="clear" w:pos="720"/>
                <w:tab w:val="left" w:pos="0"/>
                <w:tab w:val="num" w:pos="292"/>
              </w:tabs>
              <w:suppressAutoHyphens/>
              <w:spacing w:before="60" w:after="60"/>
              <w:ind w:left="295" w:hanging="301"/>
              <w:rPr>
                <w:rFonts w:ascii="Arial" w:hAnsi="Arial" w:cs="Arial"/>
              </w:rPr>
            </w:pPr>
            <w:r w:rsidRPr="00034C28">
              <w:rPr>
                <w:rFonts w:ascii="Arial" w:hAnsi="Arial" w:cs="Arial"/>
              </w:rPr>
              <w:t xml:space="preserve">Utilize </w:t>
            </w:r>
            <w:r>
              <w:rPr>
                <w:rFonts w:ascii="Arial" w:hAnsi="Arial" w:cs="Arial"/>
              </w:rPr>
              <w:t xml:space="preserve">general </w:t>
            </w:r>
            <w:r w:rsidRPr="00034C28">
              <w:rPr>
                <w:rFonts w:ascii="Arial" w:hAnsi="Arial" w:cs="Arial"/>
              </w:rPr>
              <w:t>RNA technologies</w:t>
            </w:r>
          </w:p>
          <w:p w14:paraId="426B9E26" w14:textId="77777777" w:rsidR="00F634BD" w:rsidRPr="00B2657D" w:rsidRDefault="00F634BD" w:rsidP="00783B1E">
            <w:pPr>
              <w:numPr>
                <w:ilvl w:val="0"/>
                <w:numId w:val="19"/>
              </w:numPr>
              <w:tabs>
                <w:tab w:val="clear" w:pos="720"/>
                <w:tab w:val="left" w:pos="0"/>
                <w:tab w:val="num" w:pos="292"/>
              </w:tabs>
              <w:suppressAutoHyphens/>
              <w:spacing w:before="60" w:after="60"/>
              <w:ind w:left="295" w:hanging="301"/>
              <w:rPr>
                <w:rFonts w:ascii="Arial" w:hAnsi="Arial" w:cs="Arial"/>
              </w:rPr>
            </w:pPr>
            <w:r>
              <w:rPr>
                <w:rFonts w:ascii="Arial" w:hAnsi="Arial" w:cs="Arial"/>
              </w:rPr>
              <w:t xml:space="preserve">Quantify </w:t>
            </w:r>
            <w:r w:rsidRPr="00B2657D">
              <w:rPr>
                <w:rFonts w:ascii="Arial" w:hAnsi="Arial" w:cs="Arial"/>
              </w:rPr>
              <w:t xml:space="preserve">RNA </w:t>
            </w:r>
            <w:r>
              <w:rPr>
                <w:rFonts w:ascii="Arial" w:hAnsi="Arial" w:cs="Arial"/>
              </w:rPr>
              <w:t>by</w:t>
            </w:r>
            <w:r w:rsidRPr="00B2657D">
              <w:rPr>
                <w:rFonts w:ascii="Arial" w:hAnsi="Arial" w:cs="Arial"/>
              </w:rPr>
              <w:t xml:space="preserve"> RT-qPCR and mRNA FISH</w:t>
            </w:r>
          </w:p>
          <w:p w14:paraId="359EF88A" w14:textId="77777777" w:rsidR="00F634BD" w:rsidRDefault="00F634BD" w:rsidP="00783B1E">
            <w:pPr>
              <w:numPr>
                <w:ilvl w:val="0"/>
                <w:numId w:val="19"/>
              </w:numPr>
              <w:tabs>
                <w:tab w:val="clear" w:pos="720"/>
                <w:tab w:val="left" w:pos="0"/>
                <w:tab w:val="num" w:pos="292"/>
              </w:tabs>
              <w:suppressAutoHyphens/>
              <w:spacing w:before="60" w:after="60"/>
              <w:ind w:left="295" w:hanging="301"/>
              <w:rPr>
                <w:rFonts w:ascii="Arial" w:hAnsi="Arial" w:cs="Arial"/>
              </w:rPr>
            </w:pPr>
            <w:proofErr w:type="spellStart"/>
            <w:r w:rsidRPr="00B2657D">
              <w:rPr>
                <w:rFonts w:ascii="Arial" w:hAnsi="Arial" w:cs="Arial"/>
              </w:rPr>
              <w:t>Analy</w:t>
            </w:r>
            <w:r>
              <w:rPr>
                <w:rFonts w:ascii="Arial" w:hAnsi="Arial" w:cs="Arial"/>
              </w:rPr>
              <w:t>z</w:t>
            </w:r>
            <w:r w:rsidRPr="00B2657D">
              <w:rPr>
                <w:rFonts w:ascii="Arial" w:hAnsi="Arial" w:cs="Arial"/>
              </w:rPr>
              <w:t>e</w:t>
            </w:r>
            <w:proofErr w:type="spellEnd"/>
            <w:r w:rsidRPr="00B2657D">
              <w:rPr>
                <w:rFonts w:ascii="Arial" w:hAnsi="Arial" w:cs="Arial"/>
              </w:rPr>
              <w:t xml:space="preserve"> and validate transcriptomic and proteomic datasets</w:t>
            </w:r>
          </w:p>
          <w:p w14:paraId="2EB18CB7" w14:textId="77777777" w:rsidR="00F634BD" w:rsidRPr="00B2657D" w:rsidRDefault="00F634BD" w:rsidP="00783B1E">
            <w:pPr>
              <w:numPr>
                <w:ilvl w:val="0"/>
                <w:numId w:val="19"/>
              </w:numPr>
              <w:tabs>
                <w:tab w:val="clear" w:pos="720"/>
                <w:tab w:val="left" w:pos="0"/>
                <w:tab w:val="num" w:pos="292"/>
              </w:tabs>
              <w:suppressAutoHyphens/>
              <w:spacing w:before="60" w:after="60"/>
              <w:ind w:left="295" w:hanging="301"/>
              <w:rPr>
                <w:rFonts w:ascii="Arial" w:hAnsi="Arial" w:cs="Arial"/>
              </w:rPr>
            </w:pPr>
            <w:r>
              <w:rPr>
                <w:rFonts w:ascii="Arial" w:hAnsi="Arial" w:cs="Arial"/>
              </w:rPr>
              <w:t>Contribute to the writing and submission of high-quality scientific papers</w:t>
            </w:r>
          </w:p>
          <w:p w14:paraId="6C70265D" w14:textId="77777777" w:rsidR="00F634BD" w:rsidRPr="00B2657D" w:rsidRDefault="00F634BD" w:rsidP="00783B1E">
            <w:pPr>
              <w:numPr>
                <w:ilvl w:val="0"/>
                <w:numId w:val="19"/>
              </w:numPr>
              <w:tabs>
                <w:tab w:val="clear" w:pos="720"/>
                <w:tab w:val="left" w:pos="0"/>
                <w:tab w:val="num" w:pos="292"/>
              </w:tabs>
              <w:suppressAutoHyphens/>
              <w:spacing w:before="60" w:after="60"/>
              <w:ind w:left="295" w:hanging="301"/>
              <w:rPr>
                <w:rFonts w:ascii="Arial" w:hAnsi="Arial" w:cs="Arial"/>
              </w:rPr>
            </w:pPr>
            <w:r w:rsidRPr="00B2657D">
              <w:rPr>
                <w:rFonts w:ascii="Arial" w:hAnsi="Arial" w:cs="Arial"/>
              </w:rPr>
              <w:t xml:space="preserve">Deliver scientific presentations to the research section and externally at </w:t>
            </w:r>
            <w:r>
              <w:rPr>
                <w:rFonts w:ascii="Arial" w:hAnsi="Arial" w:cs="Arial"/>
              </w:rPr>
              <w:t>national and international scientific</w:t>
            </w:r>
            <w:r w:rsidRPr="00B2657D">
              <w:rPr>
                <w:rFonts w:ascii="Arial" w:hAnsi="Arial" w:cs="Arial"/>
              </w:rPr>
              <w:t xml:space="preserve"> conferences</w:t>
            </w:r>
          </w:p>
          <w:p w14:paraId="257CAE7B" w14:textId="77777777" w:rsidR="00F634BD" w:rsidRPr="00B2657D" w:rsidRDefault="00F634BD" w:rsidP="00783B1E">
            <w:pPr>
              <w:numPr>
                <w:ilvl w:val="0"/>
                <w:numId w:val="19"/>
              </w:numPr>
              <w:tabs>
                <w:tab w:val="clear" w:pos="720"/>
                <w:tab w:val="left" w:pos="0"/>
                <w:tab w:val="num" w:pos="292"/>
              </w:tabs>
              <w:suppressAutoHyphens/>
              <w:spacing w:before="60" w:after="60"/>
              <w:ind w:left="295" w:hanging="301"/>
              <w:rPr>
                <w:rFonts w:ascii="Arial" w:hAnsi="Arial" w:cs="Arial"/>
              </w:rPr>
            </w:pPr>
            <w:r w:rsidRPr="00B2657D">
              <w:rPr>
                <w:rFonts w:ascii="Arial" w:hAnsi="Arial" w:cs="Arial"/>
              </w:rPr>
              <w:t>Help with day-to-day supervision of undergraduate and postgraduate students in the laboratory</w:t>
            </w:r>
          </w:p>
          <w:p w14:paraId="3B3E5F5A" w14:textId="77777777" w:rsidR="00F634BD" w:rsidRPr="00E57EC9" w:rsidRDefault="00F634BD" w:rsidP="000352A8">
            <w:pPr>
              <w:tabs>
                <w:tab w:val="left" w:pos="0"/>
              </w:tabs>
              <w:suppressAutoHyphens/>
              <w:spacing w:before="60" w:after="60"/>
              <w:ind w:left="-6"/>
              <w:rPr>
                <w:rFonts w:ascii="Arial" w:hAnsi="Arial" w:cs="Arial"/>
              </w:rPr>
            </w:pPr>
          </w:p>
          <w:p w14:paraId="614F6133" w14:textId="62DCE226" w:rsidR="00F634BD" w:rsidRPr="00E57EC9" w:rsidRDefault="00F634BD" w:rsidP="000352A8">
            <w:pPr>
              <w:spacing w:before="60" w:after="60"/>
              <w:rPr>
                <w:rFonts w:ascii="Arial" w:hAnsi="Arial" w:cs="Arial"/>
              </w:rPr>
            </w:pPr>
            <w:r w:rsidRPr="00E57EC9">
              <w:rPr>
                <w:rFonts w:ascii="Arial" w:hAnsi="Arial" w:cs="Arial"/>
                <w:b/>
              </w:rPr>
              <w:t>N.B. The above list is not exhaustive</w:t>
            </w:r>
            <w:r w:rsidRPr="00E57EC9">
              <w:rPr>
                <w:rFonts w:ascii="Arial" w:hAnsi="Arial" w:cs="Arial"/>
              </w:rPr>
              <w:t>.</w:t>
            </w:r>
          </w:p>
        </w:tc>
      </w:tr>
      <w:tr w:rsidR="00F634BD" w:rsidRPr="00C30F19" w14:paraId="418C2A06" w14:textId="77777777" w:rsidTr="00F634BD">
        <w:trPr>
          <w:trHeight w:val="3161"/>
        </w:trPr>
        <w:tc>
          <w:tcPr>
            <w:tcW w:w="5000" w:type="pct"/>
            <w:gridSpan w:val="3"/>
            <w:tcBorders>
              <w:bottom w:val="single" w:sz="4" w:space="0" w:color="auto"/>
            </w:tcBorders>
          </w:tcPr>
          <w:p w14:paraId="1DE050E5" w14:textId="310CFBAA" w:rsidR="00F634BD" w:rsidRPr="00E57EC9" w:rsidRDefault="00F634BD" w:rsidP="000352A8">
            <w:pPr>
              <w:tabs>
                <w:tab w:val="left" w:pos="0"/>
              </w:tabs>
              <w:suppressAutoHyphens/>
              <w:spacing w:before="60" w:after="60"/>
              <w:rPr>
                <w:rFonts w:ascii="Arial" w:hAnsi="Arial" w:cs="Arial"/>
              </w:rPr>
            </w:pPr>
          </w:p>
        </w:tc>
      </w:tr>
    </w:tbl>
    <w:p w14:paraId="5D804DA3" w14:textId="77777777" w:rsidR="00414B75" w:rsidRDefault="00414B75" w:rsidP="00783B1E">
      <w:pPr>
        <w:rPr>
          <w:rFonts w:ascii="Arial" w:hAnsi="Arial"/>
          <w:sz w:val="20"/>
        </w:rPr>
      </w:pPr>
    </w:p>
    <w:sectPr w:rsidR="00414B75">
      <w:headerReference w:type="default" r:id="rId7"/>
      <w:footerReference w:type="default" r:id="rId8"/>
      <w:pgSz w:w="11909" w:h="16272" w:code="9"/>
      <w:pgMar w:top="288" w:right="1138" w:bottom="288" w:left="180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259AE" w14:textId="77777777" w:rsidR="0076209C" w:rsidRDefault="0076209C">
      <w:r>
        <w:separator/>
      </w:r>
    </w:p>
  </w:endnote>
  <w:endnote w:type="continuationSeparator" w:id="0">
    <w:p w14:paraId="15CF9B1C" w14:textId="77777777" w:rsidR="0076209C" w:rsidRDefault="00762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95 Black">
    <w:altName w:val="Vrinda"/>
    <w:panose1 w:val="00000000000000000000"/>
    <w:charset w:val="00"/>
    <w:family w:val="auto"/>
    <w:pitch w:val="variable"/>
    <w:sig w:usb0="E00002FF" w:usb1="5000785B" w:usb2="00000000" w:usb3="00000000" w:csb0="0000019F"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Tahoma">
    <w:panose1 w:val="020B0604030504040204"/>
    <w:charset w:val="00"/>
    <w:family w:val="swiss"/>
    <w:pitch w:val="variable"/>
    <w:sig w:usb0="E1002EFF" w:usb1="C000605B" w:usb2="00000029" w:usb3="00000000" w:csb0="000101FF" w:csb1="00000000"/>
  </w:font>
  <w:font w:name="CG Time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rutiger LT Std 45 Light">
    <w:altName w:val="Century Gothic"/>
    <w:panose1 w:val="020B0604020202020204"/>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6954" w14:textId="77777777" w:rsidR="00414B75" w:rsidRDefault="00000000" w:rsidP="00766BED">
    <w:pPr>
      <w:pStyle w:val="Footer"/>
      <w:jc w:val="right"/>
    </w:pPr>
    <w:fldSimple w:instr=" FILENAME ">
      <w:r w:rsidR="00AB10C4">
        <w:rPr>
          <w:noProof/>
        </w:rPr>
        <w:t xml:space="preserve">Research </w:t>
      </w:r>
      <w:r w:rsidR="0036349D">
        <w:rPr>
          <w:noProof/>
        </w:rPr>
        <w:t>Fellow</w:t>
      </w:r>
    </w:fldSimple>
    <w:r w:rsidR="0028705C">
      <w:t xml:space="preserve">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7C7AD" w14:textId="77777777" w:rsidR="0076209C" w:rsidRDefault="0076209C">
      <w:r>
        <w:separator/>
      </w:r>
    </w:p>
  </w:footnote>
  <w:footnote w:type="continuationSeparator" w:id="0">
    <w:p w14:paraId="1BB1AF6D" w14:textId="77777777" w:rsidR="0076209C" w:rsidRDefault="00762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B6113" w14:textId="77777777" w:rsidR="00414B75" w:rsidRDefault="0006647C" w:rsidP="00174D8D">
    <w:pPr>
      <w:pStyle w:val="Header"/>
      <w:ind w:left="0"/>
      <w:jc w:val="left"/>
    </w:pPr>
    <w:r>
      <w:rPr>
        <w:noProof/>
        <w:sz w:val="16"/>
        <w:lang w:eastAsia="en-GB"/>
      </w:rPr>
      <w:drawing>
        <wp:inline distT="0" distB="0" distL="0" distR="0" wp14:anchorId="7B726EBC" wp14:editId="700F0B45">
          <wp:extent cx="1990090" cy="927100"/>
          <wp:effectExtent l="0" t="0" r="0" b="6350"/>
          <wp:docPr id="1" name="Picture 1" descr="Surre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rey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090" cy="927100"/>
                  </a:xfrm>
                  <a:prstGeom prst="rect">
                    <a:avLst/>
                  </a:prstGeom>
                  <a:noFill/>
                  <a:ln>
                    <a:noFill/>
                  </a:ln>
                </pic:spPr>
              </pic:pic>
            </a:graphicData>
          </a:graphic>
        </wp:inline>
      </w:drawing>
    </w:r>
  </w:p>
  <w:p w14:paraId="76B7D3A4" w14:textId="77777777" w:rsidR="00414B75" w:rsidRDefault="0006647C">
    <w:pPr>
      <w:pStyle w:val="Header"/>
      <w:tabs>
        <w:tab w:val="clear" w:pos="4153"/>
        <w:tab w:val="clear" w:pos="8306"/>
        <w:tab w:val="right" w:pos="8931"/>
      </w:tabs>
      <w:ind w:left="0"/>
      <w:rPr>
        <w:rFonts w:ascii="Helvetica 95 Black" w:hAnsi="Helvetica 95 Black"/>
        <w:kern w:val="28"/>
        <w:sz w:val="28"/>
      </w:rPr>
    </w:pPr>
    <w:r>
      <w:rPr>
        <w:rFonts w:ascii="Helvetica 95 Black" w:hAnsi="Helvetica 95 Black"/>
        <w:noProof/>
        <w:kern w:val="28"/>
        <w:sz w:val="28"/>
        <w:lang w:eastAsia="en-GB"/>
      </w:rPr>
      <mc:AlternateContent>
        <mc:Choice Requires="wps">
          <w:drawing>
            <wp:anchor distT="0" distB="0" distL="114300" distR="114300" simplePos="0" relativeHeight="251658240" behindDoc="0" locked="0" layoutInCell="0" allowOverlap="1" wp14:anchorId="0C304257" wp14:editId="326DC937">
              <wp:simplePos x="0" y="0"/>
              <wp:positionH relativeFrom="column">
                <wp:posOffset>-135255</wp:posOffset>
              </wp:positionH>
              <wp:positionV relativeFrom="paragraph">
                <wp:posOffset>197485</wp:posOffset>
              </wp:positionV>
              <wp:extent cx="0" cy="27432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4CF33"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5.55pt" to="-10.6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" o:allowincell="f"/>
          </w:pict>
        </mc:Fallback>
      </mc:AlternateContent>
    </w:r>
    <w:r>
      <w:rPr>
        <w:rFonts w:ascii="Helvetica 95 Black" w:hAnsi="Helvetica 95 Black"/>
        <w:noProof/>
        <w:kern w:val="28"/>
        <w:sz w:val="28"/>
        <w:lang w:eastAsia="en-GB"/>
      </w:rPr>
      <mc:AlternateContent>
        <mc:Choice Requires="wps">
          <w:drawing>
            <wp:anchor distT="0" distB="0" distL="114300" distR="114300" simplePos="0" relativeHeight="251657216" behindDoc="0" locked="0" layoutInCell="0" allowOverlap="1" wp14:anchorId="38CD1301" wp14:editId="2E5EE6E7">
              <wp:simplePos x="0" y="0"/>
              <wp:positionH relativeFrom="column">
                <wp:posOffset>-135255</wp:posOffset>
              </wp:positionH>
              <wp:positionV relativeFrom="paragraph">
                <wp:posOffset>197485</wp:posOffset>
              </wp:positionV>
              <wp:extent cx="576072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85F9F"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5.55pt" to="442.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0rZ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" o:allowincell="f"/>
          </w:pict>
        </mc:Fallback>
      </mc:AlternateContent>
    </w:r>
  </w:p>
  <w:p w14:paraId="053F2E32" w14:textId="77777777" w:rsidR="00414B75" w:rsidRDefault="00414B75">
    <w:pPr>
      <w:pStyle w:val="Header"/>
      <w:tabs>
        <w:tab w:val="clear" w:pos="4153"/>
        <w:tab w:val="clear" w:pos="8306"/>
        <w:tab w:val="right" w:pos="8931"/>
      </w:tabs>
      <w:ind w:left="0"/>
      <w:jc w:val="center"/>
    </w:pPr>
    <w:r>
      <w:rPr>
        <w:rFonts w:ascii="Helvetica 95 Black" w:hAnsi="Helvetica 95 Black"/>
        <w:kern w:val="28"/>
      </w:rPr>
      <w:t>Research Role Profile</w:t>
    </w:r>
  </w:p>
  <w:p w14:paraId="63DBF221" w14:textId="77777777" w:rsidR="00414B75" w:rsidRDefault="00414B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5C46"/>
    <w:multiLevelType w:val="hybridMultilevel"/>
    <w:tmpl w:val="FAEA81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4AF5FC7"/>
    <w:multiLevelType w:val="singleLevel"/>
    <w:tmpl w:val="01F8DC9C"/>
    <w:lvl w:ilvl="0">
      <w:start w:val="3"/>
      <w:numFmt w:val="upperLetter"/>
      <w:pStyle w:val="Heading5"/>
      <w:lvlText w:val="%1."/>
      <w:lvlJc w:val="left"/>
      <w:pPr>
        <w:tabs>
          <w:tab w:val="num" w:pos="720"/>
        </w:tabs>
        <w:ind w:left="720" w:hanging="720"/>
      </w:pPr>
      <w:rPr>
        <w:rFonts w:hint="default"/>
      </w:rPr>
    </w:lvl>
  </w:abstractNum>
  <w:abstractNum w:abstractNumId="2" w15:restartNumberingAfterBreak="0">
    <w:nsid w:val="07382E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0C5AC4"/>
    <w:multiLevelType w:val="singleLevel"/>
    <w:tmpl w:val="1924DF6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4F23C1"/>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1834425F"/>
    <w:multiLevelType w:val="singleLevel"/>
    <w:tmpl w:val="ED1CC978"/>
    <w:lvl w:ilvl="0">
      <w:start w:val="1"/>
      <w:numFmt w:val="lowerRoman"/>
      <w:lvlText w:val="(%1)"/>
      <w:lvlJc w:val="left"/>
      <w:pPr>
        <w:tabs>
          <w:tab w:val="num" w:pos="720"/>
        </w:tabs>
        <w:ind w:left="720" w:hanging="720"/>
      </w:pPr>
      <w:rPr>
        <w:rFonts w:hint="default"/>
      </w:rPr>
    </w:lvl>
  </w:abstractNum>
  <w:abstractNum w:abstractNumId="6" w15:restartNumberingAfterBreak="0">
    <w:nsid w:val="1C3670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A832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5EB585E"/>
    <w:multiLevelType w:val="hybridMultilevel"/>
    <w:tmpl w:val="4E4AD9F0"/>
    <w:lvl w:ilvl="0" w:tplc="BBC65264">
      <w:start w:val="1"/>
      <w:numFmt w:val="bullet"/>
      <w:lvlText w:val="-"/>
      <w:lvlJc w:val="left"/>
      <w:pPr>
        <w:tabs>
          <w:tab w:val="num" w:pos="717"/>
        </w:tabs>
        <w:ind w:left="717" w:hanging="360"/>
      </w:pPr>
      <w:rPr>
        <w:rFonts w:ascii="Arial" w:hAnsi="Aria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9" w15:restartNumberingAfterBreak="0">
    <w:nsid w:val="285743B2"/>
    <w:multiLevelType w:val="singleLevel"/>
    <w:tmpl w:val="7E40E872"/>
    <w:lvl w:ilvl="0">
      <w:start w:val="5"/>
      <w:numFmt w:val="bullet"/>
      <w:lvlText w:val="-"/>
      <w:lvlJc w:val="left"/>
      <w:pPr>
        <w:tabs>
          <w:tab w:val="num" w:pos="720"/>
        </w:tabs>
        <w:ind w:left="720" w:hanging="720"/>
      </w:pPr>
      <w:rPr>
        <w:rFonts w:ascii="Times New Roman" w:hAnsi="Times New Roman" w:hint="default"/>
        <w:b w:val="0"/>
      </w:rPr>
    </w:lvl>
  </w:abstractNum>
  <w:abstractNum w:abstractNumId="10" w15:restartNumberingAfterBreak="0">
    <w:nsid w:val="349270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74F0B71"/>
    <w:multiLevelType w:val="hybridMultilevel"/>
    <w:tmpl w:val="515CC66C"/>
    <w:lvl w:ilvl="0" w:tplc="62DABC6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2" w15:restartNumberingAfterBreak="0">
    <w:nsid w:val="39361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BDE3931"/>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4BEE2A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4562A0A"/>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5FB032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E9061A9"/>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735837BF"/>
    <w:multiLevelType w:val="singleLevel"/>
    <w:tmpl w:val="04090011"/>
    <w:lvl w:ilvl="0">
      <w:start w:val="1"/>
      <w:numFmt w:val="decimal"/>
      <w:lvlText w:val="%1)"/>
      <w:lvlJc w:val="left"/>
      <w:pPr>
        <w:tabs>
          <w:tab w:val="num" w:pos="360"/>
        </w:tabs>
        <w:ind w:left="360" w:hanging="360"/>
      </w:pPr>
      <w:rPr>
        <w:rFonts w:hint="default"/>
      </w:rPr>
    </w:lvl>
  </w:abstractNum>
  <w:num w:numId="1" w16cid:durableId="1957440760">
    <w:abstractNumId w:val="9"/>
  </w:num>
  <w:num w:numId="2" w16cid:durableId="1986810104">
    <w:abstractNumId w:val="1"/>
  </w:num>
  <w:num w:numId="3" w16cid:durableId="59597053">
    <w:abstractNumId w:val="10"/>
  </w:num>
  <w:num w:numId="4" w16cid:durableId="482280730">
    <w:abstractNumId w:val="2"/>
  </w:num>
  <w:num w:numId="5" w16cid:durableId="201332142">
    <w:abstractNumId w:val="14"/>
  </w:num>
  <w:num w:numId="6" w16cid:durableId="924798880">
    <w:abstractNumId w:val="3"/>
  </w:num>
  <w:num w:numId="7" w16cid:durableId="2127118242">
    <w:abstractNumId w:val="5"/>
  </w:num>
  <w:num w:numId="8" w16cid:durableId="2049181617">
    <w:abstractNumId w:val="6"/>
  </w:num>
  <w:num w:numId="9" w16cid:durableId="352658087">
    <w:abstractNumId w:val="12"/>
  </w:num>
  <w:num w:numId="10" w16cid:durableId="1877305822">
    <w:abstractNumId w:val="7"/>
  </w:num>
  <w:num w:numId="11" w16cid:durableId="813987461">
    <w:abstractNumId w:val="16"/>
  </w:num>
  <w:num w:numId="12" w16cid:durableId="1720131761">
    <w:abstractNumId w:val="18"/>
  </w:num>
  <w:num w:numId="13" w16cid:durableId="965962666">
    <w:abstractNumId w:val="4"/>
  </w:num>
  <w:num w:numId="14" w16cid:durableId="199708205">
    <w:abstractNumId w:val="17"/>
  </w:num>
  <w:num w:numId="15" w16cid:durableId="500463784">
    <w:abstractNumId w:val="13"/>
  </w:num>
  <w:num w:numId="16" w16cid:durableId="130053852">
    <w:abstractNumId w:val="15"/>
  </w:num>
  <w:num w:numId="17" w16cid:durableId="690184833">
    <w:abstractNumId w:val="8"/>
  </w:num>
  <w:num w:numId="18" w16cid:durableId="1436437663">
    <w:abstractNumId w:val="11"/>
  </w:num>
  <w:num w:numId="19" w16cid:durableId="1729181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192"/>
    <w:rsid w:val="0006647C"/>
    <w:rsid w:val="00096752"/>
    <w:rsid w:val="000E103D"/>
    <w:rsid w:val="00140167"/>
    <w:rsid w:val="00174D8D"/>
    <w:rsid w:val="00202E54"/>
    <w:rsid w:val="0028705C"/>
    <w:rsid w:val="002C1226"/>
    <w:rsid w:val="002C6E11"/>
    <w:rsid w:val="00313ACF"/>
    <w:rsid w:val="00336AC9"/>
    <w:rsid w:val="0036349D"/>
    <w:rsid w:val="003E5E5C"/>
    <w:rsid w:val="00414B75"/>
    <w:rsid w:val="00452577"/>
    <w:rsid w:val="00456938"/>
    <w:rsid w:val="004C5C61"/>
    <w:rsid w:val="00516CAD"/>
    <w:rsid w:val="00540CEE"/>
    <w:rsid w:val="005558BF"/>
    <w:rsid w:val="0057401B"/>
    <w:rsid w:val="005E3A88"/>
    <w:rsid w:val="005E3B05"/>
    <w:rsid w:val="00681D58"/>
    <w:rsid w:val="00691953"/>
    <w:rsid w:val="006B6950"/>
    <w:rsid w:val="006F4AF8"/>
    <w:rsid w:val="007612F0"/>
    <w:rsid w:val="0076209C"/>
    <w:rsid w:val="00766BED"/>
    <w:rsid w:val="00783B1E"/>
    <w:rsid w:val="00793750"/>
    <w:rsid w:val="0087061C"/>
    <w:rsid w:val="00896D1C"/>
    <w:rsid w:val="008D0C09"/>
    <w:rsid w:val="00976CDA"/>
    <w:rsid w:val="00982521"/>
    <w:rsid w:val="00994C8A"/>
    <w:rsid w:val="009E2102"/>
    <w:rsid w:val="009F4DC0"/>
    <w:rsid w:val="00A15746"/>
    <w:rsid w:val="00A360CD"/>
    <w:rsid w:val="00A57534"/>
    <w:rsid w:val="00A9104D"/>
    <w:rsid w:val="00AB10C4"/>
    <w:rsid w:val="00C418BB"/>
    <w:rsid w:val="00C54C6B"/>
    <w:rsid w:val="00C9534E"/>
    <w:rsid w:val="00CD646C"/>
    <w:rsid w:val="00DE0721"/>
    <w:rsid w:val="00DE2835"/>
    <w:rsid w:val="00E04C94"/>
    <w:rsid w:val="00E81192"/>
    <w:rsid w:val="00EA3FCF"/>
    <w:rsid w:val="00EC3573"/>
    <w:rsid w:val="00F634BD"/>
    <w:rsid w:val="00F76853"/>
    <w:rsid w:val="00FD02AE"/>
    <w:rsid w:val="00FF3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BBD124"/>
  <w15:docId w15:val="{A07D348E-5A7A-40BF-8CB7-E27A52270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jc w:val="both"/>
    </w:pPr>
    <w:rPr>
      <w:sz w:val="24"/>
      <w:lang w:eastAsia="en-US"/>
    </w:rPr>
  </w:style>
  <w:style w:type="paragraph" w:styleId="Heading1">
    <w:name w:val="heading 1"/>
    <w:basedOn w:val="Normal"/>
    <w:next w:val="Normal"/>
    <w:qFormat/>
    <w:pPr>
      <w:keepNext/>
      <w:spacing w:after="120"/>
      <w:ind w:hanging="1"/>
      <w:jc w:val="left"/>
      <w:outlineLvl w:val="0"/>
    </w:pPr>
    <w:rPr>
      <w:rFonts w:ascii="Helvetica 95 Black" w:hAnsi="Helvetica 95 Black"/>
      <w:kern w:val="28"/>
      <w:sz w:val="28"/>
    </w:rPr>
  </w:style>
  <w:style w:type="paragraph" w:styleId="Heading2">
    <w:name w:val="heading 2"/>
    <w:basedOn w:val="Normal"/>
    <w:next w:val="Normal"/>
    <w:qFormat/>
    <w:pPr>
      <w:keepNext/>
      <w:spacing w:after="0"/>
      <w:jc w:val="left"/>
      <w:outlineLvl w:val="1"/>
    </w:pPr>
    <w:rPr>
      <w:sz w:val="20"/>
      <w:u w:val="single"/>
    </w:rPr>
  </w:style>
  <w:style w:type="paragraph" w:styleId="Heading3">
    <w:name w:val="heading 3"/>
    <w:basedOn w:val="Normal"/>
    <w:next w:val="Normal"/>
    <w:qFormat/>
    <w:pPr>
      <w:keepNext/>
      <w:spacing w:before="120" w:after="180"/>
      <w:jc w:val="left"/>
      <w:outlineLvl w:val="2"/>
    </w:pPr>
    <w:rPr>
      <w:rFonts w:ascii="Arial" w:hAnsi="Arial"/>
      <w:b/>
      <w:sz w:val="26"/>
    </w:rPr>
  </w:style>
  <w:style w:type="paragraph" w:styleId="Heading4">
    <w:name w:val="heading 4"/>
    <w:basedOn w:val="Normal"/>
    <w:next w:val="Normal"/>
    <w:qFormat/>
    <w:pPr>
      <w:keepNext/>
      <w:spacing w:after="0"/>
      <w:jc w:val="left"/>
      <w:outlineLvl w:val="3"/>
    </w:pPr>
    <w:rPr>
      <w:rFonts w:ascii="Arial" w:hAnsi="Arial"/>
      <w:b/>
      <w:sz w:val="22"/>
    </w:rPr>
  </w:style>
  <w:style w:type="paragraph" w:styleId="Heading5">
    <w:name w:val="heading 5"/>
    <w:basedOn w:val="Normal"/>
    <w:next w:val="Normal"/>
    <w:qFormat/>
    <w:pPr>
      <w:keepNext/>
      <w:numPr>
        <w:numId w:val="2"/>
      </w:numPr>
      <w:spacing w:after="0"/>
      <w:jc w:val="left"/>
      <w:outlineLvl w:val="4"/>
    </w:pPr>
    <w:rPr>
      <w:rFonts w:ascii="Arial" w:hAnsi="Arial"/>
      <w:b/>
      <w:sz w:val="22"/>
    </w:rPr>
  </w:style>
  <w:style w:type="paragraph" w:styleId="Heading6">
    <w:name w:val="heading 6"/>
    <w:basedOn w:val="Normal"/>
    <w:next w:val="Normal"/>
    <w:qFormat/>
    <w:pPr>
      <w:keepNext/>
      <w:spacing w:after="0"/>
      <w:jc w:val="left"/>
      <w:outlineLvl w:val="5"/>
    </w:pPr>
    <w:rPr>
      <w:b/>
      <w:u w:val="single"/>
    </w:rPr>
  </w:style>
  <w:style w:type="paragraph" w:styleId="Heading7">
    <w:name w:val="heading 7"/>
    <w:basedOn w:val="Normal"/>
    <w:next w:val="Normal"/>
    <w:qFormat/>
    <w:pPr>
      <w:keepNext/>
      <w:spacing w:before="120" w:after="0"/>
      <w:ind w:right="-448"/>
      <w:outlineLvl w:val="6"/>
    </w:pPr>
    <w:rPr>
      <w:b/>
      <w:sz w:val="22"/>
      <w:u w:val="single"/>
    </w:rPr>
  </w:style>
  <w:style w:type="paragraph" w:styleId="Heading8">
    <w:name w:val="heading 8"/>
    <w:basedOn w:val="Normal"/>
    <w:next w:val="Normal"/>
    <w:qFormat/>
    <w:pPr>
      <w:keepNext/>
      <w:spacing w:after="0"/>
      <w:outlineLvl w:val="7"/>
    </w:pPr>
    <w:rPr>
      <w:i/>
      <w:sz w:val="20"/>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after="0"/>
      <w:ind w:left="425"/>
    </w:pPr>
  </w:style>
  <w:style w:type="paragraph" w:styleId="Footer">
    <w:name w:val="footer"/>
    <w:basedOn w:val="Normal"/>
    <w:pPr>
      <w:tabs>
        <w:tab w:val="center" w:pos="4153"/>
        <w:tab w:val="right" w:pos="8306"/>
      </w:tabs>
      <w:spacing w:before="120" w:after="120"/>
      <w:jc w:val="left"/>
    </w:pPr>
    <w:rPr>
      <w:rFonts w:ascii="Arial" w:hAnsi="Arial"/>
      <w:snapToGrid w:val="0"/>
      <w:sz w:val="16"/>
    </w:rPr>
  </w:style>
  <w:style w:type="paragraph" w:customStyle="1" w:styleId="faxa">
    <w:name w:val="fax_a"/>
    <w:basedOn w:val="Normal"/>
    <w:pPr>
      <w:framePr w:w="949" w:h="4177" w:hSpace="180" w:wrap="around" w:vAnchor="page" w:hAnchor="page" w:x="1759" w:y="1441"/>
      <w:pBdr>
        <w:top w:val="single" w:sz="6" w:space="1" w:color="auto"/>
        <w:left w:val="single" w:sz="6" w:space="1" w:color="auto"/>
        <w:bottom w:val="single" w:sz="6" w:space="1" w:color="auto"/>
        <w:right w:val="single" w:sz="6" w:space="1" w:color="auto"/>
      </w:pBdr>
      <w:spacing w:after="0" w:line="600" w:lineRule="exact"/>
      <w:jc w:val="left"/>
    </w:pPr>
    <w:rPr>
      <w:rFonts w:ascii="Helvetica Neue Light" w:hAnsi="Helvetica Neue Light"/>
      <w:sz w:val="20"/>
    </w:rPr>
  </w:style>
  <w:style w:type="paragraph" w:styleId="BodyTextIndent">
    <w:name w:val="Body Text Indent"/>
    <w:basedOn w:val="Normal"/>
    <w:pPr>
      <w:tabs>
        <w:tab w:val="left" w:pos="313"/>
      </w:tabs>
      <w:spacing w:after="0"/>
      <w:ind w:left="313"/>
      <w:jc w:val="left"/>
    </w:pPr>
    <w:rPr>
      <w:sz w:val="22"/>
    </w:rPr>
  </w:style>
  <w:style w:type="paragraph" w:styleId="BodyTextIndent2">
    <w:name w:val="Body Text Indent 2"/>
    <w:basedOn w:val="Normal"/>
    <w:pPr>
      <w:spacing w:before="120" w:after="0"/>
      <w:ind w:left="312"/>
      <w:jc w:val="left"/>
    </w:pPr>
    <w:rPr>
      <w:sz w:val="22"/>
    </w:rPr>
  </w:style>
  <w:style w:type="paragraph" w:styleId="BodyTextIndent3">
    <w:name w:val="Body Text Indent 3"/>
    <w:basedOn w:val="Normal"/>
    <w:pPr>
      <w:spacing w:before="120" w:after="0"/>
      <w:ind w:left="720"/>
      <w:jc w:val="left"/>
    </w:pPr>
  </w:style>
  <w:style w:type="paragraph" w:styleId="DocumentMap">
    <w:name w:val="Document Map"/>
    <w:basedOn w:val="Normal"/>
    <w:semiHidden/>
    <w:pPr>
      <w:shd w:val="clear" w:color="auto" w:fill="000080"/>
      <w:spacing w:after="120"/>
      <w:jc w:val="left"/>
    </w:pPr>
    <w:rPr>
      <w:rFonts w:ascii="Tahoma" w:hAnsi="Tahoma"/>
    </w:rPr>
  </w:style>
  <w:style w:type="character" w:styleId="PageNumber">
    <w:name w:val="page number"/>
    <w:basedOn w:val="DefaultParagraphFont"/>
  </w:style>
  <w:style w:type="paragraph" w:styleId="BodyText">
    <w:name w:val="Body Text"/>
    <w:basedOn w:val="Normal"/>
    <w:pPr>
      <w:tabs>
        <w:tab w:val="left" w:pos="0"/>
      </w:tabs>
      <w:suppressAutoHyphens/>
      <w:overflowPunct w:val="0"/>
      <w:autoSpaceDE w:val="0"/>
      <w:autoSpaceDN w:val="0"/>
      <w:adjustRightInd w:val="0"/>
      <w:spacing w:after="0"/>
      <w:jc w:val="left"/>
      <w:textAlignment w:val="baseline"/>
    </w:pPr>
    <w:rPr>
      <w:sz w:val="20"/>
    </w:rPr>
  </w:style>
  <w:style w:type="paragraph" w:styleId="EndnoteText">
    <w:name w:val="endnote text"/>
    <w:basedOn w:val="Normal"/>
    <w:semiHidden/>
    <w:pPr>
      <w:widowControl w:val="0"/>
      <w:spacing w:after="0"/>
      <w:jc w:val="left"/>
    </w:pPr>
    <w:rPr>
      <w:rFonts w:ascii="CG Times" w:hAnsi="CG Times"/>
      <w:snapToGrid w:val="0"/>
      <w:lang w:val="en-US"/>
    </w:rPr>
  </w:style>
  <w:style w:type="paragraph" w:styleId="BodyText2">
    <w:name w:val="Body Text 2"/>
    <w:basedOn w:val="Normal"/>
    <w:rPr>
      <w:sz w:val="20"/>
    </w:rPr>
  </w:style>
  <w:style w:type="paragraph" w:styleId="BalloonText">
    <w:name w:val="Balloon Text"/>
    <w:basedOn w:val="Normal"/>
    <w:semiHidden/>
    <w:rsid w:val="00E811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C:\Program files\Microsoft Office\templates\Other Documents\Report..dot</Template>
  <TotalTime>2</TotalTime>
  <Pages>5</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Regrade: 0  New Post: 0   Additional Increments: 0   Discretionary Point: 0</vt:lpstr>
    </vt:vector>
  </TitlesOfParts>
  <Company>University of Surrey</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Regrade: 0  New Post: 0   Additional Increments: 0   Discretionary Point: 0</dc:title>
  <dc:creator>profile_admin</dc:creator>
  <cp:lastModifiedBy>Elliott, Gill Prof (Sch of Biosci &amp; Med)</cp:lastModifiedBy>
  <cp:revision>3</cp:revision>
  <cp:lastPrinted>2005-02-22T14:43:00Z</cp:lastPrinted>
  <dcterms:created xsi:type="dcterms:W3CDTF">2022-08-11T17:02:00Z</dcterms:created>
  <dcterms:modified xsi:type="dcterms:W3CDTF">2022-08-11T20:16:00Z</dcterms:modified>
</cp:coreProperties>
</file>