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8" w:type="dxa"/>
        <w:tblInd w:w="-244" w:type="dxa"/>
        <w:tblCellMar>
          <w:top w:w="5" w:type="dxa"/>
          <w:left w:w="107" w:type="dxa"/>
          <w:right w:w="53" w:type="dxa"/>
        </w:tblCellMar>
        <w:tblLook w:val="04A0" w:firstRow="1" w:lastRow="0" w:firstColumn="1" w:lastColumn="0" w:noHBand="0" w:noVBand="1"/>
      </w:tblPr>
      <w:tblGrid>
        <w:gridCol w:w="2836"/>
        <w:gridCol w:w="3099"/>
        <w:gridCol w:w="3973"/>
      </w:tblGrid>
      <w:tr w:rsidR="00002DD4" w:rsidRPr="0072766C" w14:paraId="10370118" w14:textId="77777777" w:rsidTr="00E218B3">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99CCFF"/>
          </w:tcPr>
          <w:p w14:paraId="10370116"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b/>
                <w:sz w:val="20"/>
                <w:szCs w:val="20"/>
              </w:rPr>
              <w:t>Post Details</w:t>
            </w:r>
            <w:r w:rsidRPr="0072766C">
              <w:rPr>
                <w:rFonts w:asciiTheme="minorHAnsi" w:eastAsia="Arial" w:hAnsiTheme="minorHAnsi" w:cstheme="minorHAnsi"/>
                <w:sz w:val="20"/>
                <w:szCs w:val="20"/>
              </w:rPr>
              <w:t xml:space="preserve"> </w:t>
            </w:r>
          </w:p>
        </w:tc>
        <w:tc>
          <w:tcPr>
            <w:tcW w:w="7072" w:type="dxa"/>
            <w:gridSpan w:val="2"/>
            <w:tcBorders>
              <w:top w:val="single" w:sz="4" w:space="0" w:color="000000"/>
              <w:left w:val="single" w:sz="4" w:space="0" w:color="000000"/>
              <w:bottom w:val="single" w:sz="4" w:space="0" w:color="000000"/>
              <w:right w:val="single" w:sz="4" w:space="0" w:color="000000"/>
            </w:tcBorders>
            <w:shd w:val="clear" w:color="auto" w:fill="99CCFF"/>
          </w:tcPr>
          <w:p w14:paraId="10370117" w14:textId="7BA8CBA6" w:rsidR="00002DD4" w:rsidRPr="0072766C" w:rsidRDefault="00A60786" w:rsidP="00D83F96">
            <w:pPr>
              <w:ind w:left="1"/>
              <w:rPr>
                <w:rFonts w:asciiTheme="minorHAnsi" w:hAnsiTheme="minorHAnsi" w:cstheme="minorHAnsi"/>
                <w:sz w:val="20"/>
                <w:szCs w:val="20"/>
              </w:rPr>
            </w:pPr>
            <w:r w:rsidRPr="0072766C">
              <w:rPr>
                <w:rFonts w:asciiTheme="minorHAnsi" w:eastAsia="Arial" w:hAnsiTheme="minorHAnsi" w:cstheme="minorHAnsi"/>
                <w:b/>
                <w:sz w:val="20"/>
                <w:szCs w:val="20"/>
              </w:rPr>
              <w:t xml:space="preserve">Last Updated:       </w:t>
            </w:r>
            <w:r w:rsidR="00510A7C">
              <w:rPr>
                <w:rFonts w:asciiTheme="minorHAnsi" w:eastAsia="Arial" w:hAnsiTheme="minorHAnsi" w:cstheme="minorHAnsi"/>
                <w:b/>
                <w:sz w:val="20"/>
                <w:szCs w:val="20"/>
              </w:rPr>
              <w:t>23</w:t>
            </w:r>
            <w:r w:rsidR="00E85C18">
              <w:rPr>
                <w:rFonts w:asciiTheme="minorHAnsi" w:eastAsia="Arial" w:hAnsiTheme="minorHAnsi" w:cstheme="minorHAnsi"/>
                <w:b/>
                <w:sz w:val="20"/>
                <w:szCs w:val="20"/>
              </w:rPr>
              <w:t>/</w:t>
            </w:r>
            <w:r w:rsidR="00B74A64">
              <w:rPr>
                <w:rFonts w:asciiTheme="minorHAnsi" w:eastAsia="Arial" w:hAnsiTheme="minorHAnsi" w:cstheme="minorHAnsi"/>
                <w:b/>
                <w:sz w:val="20"/>
                <w:szCs w:val="20"/>
              </w:rPr>
              <w:t>0</w:t>
            </w:r>
            <w:r w:rsidR="00510A7C">
              <w:rPr>
                <w:rFonts w:asciiTheme="minorHAnsi" w:eastAsia="Arial" w:hAnsiTheme="minorHAnsi" w:cstheme="minorHAnsi"/>
                <w:b/>
                <w:sz w:val="20"/>
                <w:szCs w:val="20"/>
              </w:rPr>
              <w:t>8</w:t>
            </w:r>
            <w:r w:rsidR="00E218B3">
              <w:rPr>
                <w:rFonts w:asciiTheme="minorHAnsi" w:eastAsia="Arial" w:hAnsiTheme="minorHAnsi" w:cstheme="minorHAnsi"/>
                <w:b/>
                <w:sz w:val="20"/>
                <w:szCs w:val="20"/>
              </w:rPr>
              <w:t>/20</w:t>
            </w:r>
            <w:r w:rsidR="00B74A64">
              <w:rPr>
                <w:rFonts w:asciiTheme="minorHAnsi" w:eastAsia="Arial" w:hAnsiTheme="minorHAnsi" w:cstheme="minorHAnsi"/>
                <w:b/>
                <w:sz w:val="20"/>
                <w:szCs w:val="20"/>
              </w:rPr>
              <w:t>2</w:t>
            </w:r>
            <w:r w:rsidR="00510A7C">
              <w:rPr>
                <w:rFonts w:asciiTheme="minorHAnsi" w:eastAsia="Arial" w:hAnsiTheme="minorHAnsi" w:cstheme="minorHAnsi"/>
                <w:b/>
                <w:sz w:val="20"/>
                <w:szCs w:val="20"/>
              </w:rPr>
              <w:t>2</w:t>
            </w:r>
          </w:p>
        </w:tc>
      </w:tr>
      <w:tr w:rsidR="00002DD4" w:rsidRPr="0072766C" w14:paraId="1037011C" w14:textId="77777777" w:rsidTr="0072766C">
        <w:trPr>
          <w:trHeight w:val="20"/>
        </w:trPr>
        <w:tc>
          <w:tcPr>
            <w:tcW w:w="2836" w:type="dxa"/>
            <w:tcBorders>
              <w:top w:val="single" w:sz="4" w:space="0" w:color="000000"/>
              <w:left w:val="single" w:sz="4" w:space="0" w:color="000000"/>
              <w:bottom w:val="single" w:sz="4" w:space="0" w:color="000000"/>
              <w:right w:val="single" w:sz="4" w:space="0" w:color="000000"/>
            </w:tcBorders>
          </w:tcPr>
          <w:p w14:paraId="10370119"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b/>
                <w:sz w:val="20"/>
                <w:szCs w:val="20"/>
              </w:rPr>
              <w:t xml:space="preserve">Job Title: </w:t>
            </w:r>
          </w:p>
        </w:tc>
        <w:tc>
          <w:tcPr>
            <w:tcW w:w="7072" w:type="dxa"/>
            <w:gridSpan w:val="2"/>
            <w:tcBorders>
              <w:top w:val="single" w:sz="4" w:space="0" w:color="000000"/>
              <w:left w:val="single" w:sz="4" w:space="0" w:color="000000"/>
              <w:bottom w:val="single" w:sz="4" w:space="0" w:color="000000"/>
              <w:right w:val="single" w:sz="4" w:space="0" w:color="000000"/>
            </w:tcBorders>
          </w:tcPr>
          <w:p w14:paraId="1037011A" w14:textId="5E1CDCB4" w:rsidR="00002DD4" w:rsidRPr="0072766C" w:rsidRDefault="00510A7C">
            <w:pPr>
              <w:ind w:left="1"/>
              <w:rPr>
                <w:rFonts w:asciiTheme="minorHAnsi" w:eastAsia="Arial" w:hAnsiTheme="minorHAnsi" w:cstheme="minorHAnsi"/>
                <w:sz w:val="20"/>
                <w:szCs w:val="20"/>
              </w:rPr>
            </w:pPr>
            <w:r>
              <w:rPr>
                <w:rFonts w:asciiTheme="minorHAnsi" w:eastAsia="Arial" w:hAnsiTheme="minorHAnsi" w:cstheme="minorHAnsi"/>
                <w:sz w:val="20"/>
                <w:szCs w:val="20"/>
              </w:rPr>
              <w:t xml:space="preserve">Café </w:t>
            </w:r>
            <w:r w:rsidR="00E45970">
              <w:rPr>
                <w:rFonts w:asciiTheme="minorHAnsi" w:eastAsia="Arial" w:hAnsiTheme="minorHAnsi" w:cstheme="minorHAnsi"/>
                <w:sz w:val="20"/>
                <w:szCs w:val="20"/>
              </w:rPr>
              <w:t>Supervisor</w:t>
            </w:r>
          </w:p>
          <w:p w14:paraId="1037011B" w14:textId="77777777" w:rsidR="00D83F96" w:rsidRPr="0072766C" w:rsidRDefault="00D83F96">
            <w:pPr>
              <w:ind w:left="1"/>
              <w:rPr>
                <w:rFonts w:asciiTheme="minorHAnsi" w:hAnsiTheme="minorHAnsi" w:cstheme="minorHAnsi"/>
                <w:sz w:val="20"/>
                <w:szCs w:val="20"/>
              </w:rPr>
            </w:pPr>
          </w:p>
        </w:tc>
      </w:tr>
      <w:tr w:rsidR="00002DD4" w:rsidRPr="0072766C" w14:paraId="10370121" w14:textId="77777777" w:rsidTr="0072766C">
        <w:trPr>
          <w:trHeight w:val="20"/>
        </w:trPr>
        <w:tc>
          <w:tcPr>
            <w:tcW w:w="2836" w:type="dxa"/>
            <w:tcBorders>
              <w:top w:val="single" w:sz="4" w:space="0" w:color="000000"/>
              <w:left w:val="single" w:sz="4" w:space="0" w:color="000000"/>
              <w:bottom w:val="single" w:sz="4" w:space="0" w:color="000000"/>
              <w:right w:val="single" w:sz="4" w:space="0" w:color="000000"/>
            </w:tcBorders>
          </w:tcPr>
          <w:p w14:paraId="1037011D"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b/>
                <w:sz w:val="20"/>
                <w:szCs w:val="20"/>
              </w:rPr>
              <w:t xml:space="preserve">Job Family &amp; Job Level </w:t>
            </w:r>
          </w:p>
        </w:tc>
        <w:tc>
          <w:tcPr>
            <w:tcW w:w="3099" w:type="dxa"/>
            <w:tcBorders>
              <w:top w:val="single" w:sz="4" w:space="0" w:color="000000"/>
              <w:left w:val="single" w:sz="4" w:space="0" w:color="000000"/>
              <w:bottom w:val="single" w:sz="4" w:space="0" w:color="000000"/>
              <w:right w:val="single" w:sz="4" w:space="0" w:color="000000"/>
            </w:tcBorders>
          </w:tcPr>
          <w:p w14:paraId="1037011E" w14:textId="77777777" w:rsidR="00002DD4" w:rsidRPr="0072766C" w:rsidRDefault="00A60786">
            <w:pPr>
              <w:ind w:left="1"/>
              <w:rPr>
                <w:rFonts w:asciiTheme="minorHAnsi" w:hAnsiTheme="minorHAnsi" w:cstheme="minorHAnsi"/>
                <w:sz w:val="20"/>
                <w:szCs w:val="20"/>
              </w:rPr>
            </w:pPr>
            <w:r w:rsidRPr="0072766C">
              <w:rPr>
                <w:rFonts w:asciiTheme="minorHAnsi" w:eastAsia="Arial" w:hAnsiTheme="minorHAnsi" w:cstheme="minorHAnsi"/>
                <w:sz w:val="20"/>
                <w:szCs w:val="20"/>
              </w:rPr>
              <w:t xml:space="preserve">Operational Services </w:t>
            </w:r>
          </w:p>
        </w:tc>
        <w:tc>
          <w:tcPr>
            <w:tcW w:w="3973" w:type="dxa"/>
            <w:tcBorders>
              <w:top w:val="single" w:sz="4" w:space="0" w:color="000000"/>
              <w:left w:val="single" w:sz="4" w:space="0" w:color="000000"/>
              <w:bottom w:val="single" w:sz="4" w:space="0" w:color="000000"/>
              <w:right w:val="single" w:sz="4" w:space="0" w:color="000000"/>
            </w:tcBorders>
            <w:vAlign w:val="center"/>
          </w:tcPr>
          <w:p w14:paraId="1037011F" w14:textId="144BD137" w:rsidR="00002DD4" w:rsidRPr="0072766C" w:rsidRDefault="00A60786">
            <w:pPr>
              <w:ind w:left="1"/>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Level </w:t>
            </w:r>
            <w:r w:rsidR="0072766C" w:rsidRPr="0072766C">
              <w:rPr>
                <w:rFonts w:asciiTheme="minorHAnsi" w:eastAsia="Arial" w:hAnsiTheme="minorHAnsi" w:cstheme="minorHAnsi"/>
                <w:sz w:val="20"/>
                <w:szCs w:val="20"/>
              </w:rPr>
              <w:t>2</w:t>
            </w:r>
            <w:r w:rsidR="00510A7C">
              <w:rPr>
                <w:rFonts w:asciiTheme="minorHAnsi" w:eastAsia="Arial" w:hAnsiTheme="minorHAnsi" w:cstheme="minorHAnsi"/>
                <w:sz w:val="20"/>
                <w:szCs w:val="20"/>
              </w:rPr>
              <w:t>B</w:t>
            </w:r>
          </w:p>
          <w:p w14:paraId="10370120" w14:textId="77777777" w:rsidR="00D83F96" w:rsidRPr="0072766C" w:rsidRDefault="00D83F96">
            <w:pPr>
              <w:ind w:left="1"/>
              <w:rPr>
                <w:rFonts w:asciiTheme="minorHAnsi" w:hAnsiTheme="minorHAnsi" w:cstheme="minorHAnsi"/>
                <w:sz w:val="20"/>
                <w:szCs w:val="20"/>
              </w:rPr>
            </w:pPr>
          </w:p>
        </w:tc>
      </w:tr>
      <w:tr w:rsidR="00002DD4" w:rsidRPr="0072766C" w14:paraId="10370125" w14:textId="77777777" w:rsidTr="0072766C">
        <w:trPr>
          <w:trHeight w:val="20"/>
        </w:trPr>
        <w:tc>
          <w:tcPr>
            <w:tcW w:w="2836" w:type="dxa"/>
            <w:tcBorders>
              <w:top w:val="single" w:sz="4" w:space="0" w:color="000000"/>
              <w:left w:val="single" w:sz="4" w:space="0" w:color="000000"/>
              <w:bottom w:val="single" w:sz="4" w:space="0" w:color="000000"/>
              <w:right w:val="single" w:sz="4" w:space="0" w:color="000000"/>
            </w:tcBorders>
          </w:tcPr>
          <w:p w14:paraId="10370122"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b/>
                <w:sz w:val="20"/>
                <w:szCs w:val="20"/>
              </w:rPr>
              <w:t xml:space="preserve">Responsible to: </w:t>
            </w:r>
          </w:p>
        </w:tc>
        <w:tc>
          <w:tcPr>
            <w:tcW w:w="7072" w:type="dxa"/>
            <w:gridSpan w:val="2"/>
            <w:tcBorders>
              <w:top w:val="single" w:sz="4" w:space="0" w:color="000000"/>
              <w:left w:val="single" w:sz="4" w:space="0" w:color="000000"/>
              <w:bottom w:val="single" w:sz="4" w:space="0" w:color="000000"/>
              <w:right w:val="single" w:sz="4" w:space="0" w:color="000000"/>
            </w:tcBorders>
          </w:tcPr>
          <w:p w14:paraId="10370123" w14:textId="2AB71E51" w:rsidR="00002DD4" w:rsidRPr="0072766C" w:rsidRDefault="00A26E77">
            <w:pPr>
              <w:ind w:left="1"/>
              <w:jc w:val="both"/>
              <w:rPr>
                <w:rFonts w:asciiTheme="minorHAnsi" w:hAnsiTheme="minorHAnsi" w:cstheme="minorHAnsi"/>
                <w:sz w:val="20"/>
                <w:szCs w:val="20"/>
              </w:rPr>
            </w:pPr>
            <w:r>
              <w:rPr>
                <w:rFonts w:asciiTheme="minorHAnsi" w:hAnsiTheme="minorHAnsi" w:cstheme="minorHAnsi"/>
                <w:sz w:val="20"/>
                <w:szCs w:val="20"/>
              </w:rPr>
              <w:t>Café Manager</w:t>
            </w:r>
          </w:p>
          <w:p w14:paraId="10370124" w14:textId="77777777" w:rsidR="00D83F96" w:rsidRPr="0072766C" w:rsidRDefault="00D83F96">
            <w:pPr>
              <w:ind w:left="1"/>
              <w:jc w:val="both"/>
              <w:rPr>
                <w:rFonts w:asciiTheme="minorHAnsi" w:hAnsiTheme="minorHAnsi" w:cstheme="minorHAnsi"/>
                <w:sz w:val="20"/>
                <w:szCs w:val="20"/>
              </w:rPr>
            </w:pPr>
          </w:p>
        </w:tc>
      </w:tr>
      <w:tr w:rsidR="00002DD4" w:rsidRPr="0072766C" w14:paraId="10370129" w14:textId="77777777" w:rsidTr="0072766C">
        <w:trPr>
          <w:trHeight w:val="20"/>
        </w:trPr>
        <w:tc>
          <w:tcPr>
            <w:tcW w:w="2836" w:type="dxa"/>
            <w:tcBorders>
              <w:top w:val="single" w:sz="4" w:space="0" w:color="000000"/>
              <w:left w:val="single" w:sz="4" w:space="0" w:color="000000"/>
              <w:bottom w:val="single" w:sz="4" w:space="0" w:color="000000"/>
              <w:right w:val="single" w:sz="4" w:space="0" w:color="000000"/>
            </w:tcBorders>
          </w:tcPr>
          <w:p w14:paraId="10370126"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b/>
                <w:sz w:val="20"/>
                <w:szCs w:val="20"/>
              </w:rPr>
              <w:t xml:space="preserve">Responsible for: </w:t>
            </w:r>
          </w:p>
        </w:tc>
        <w:tc>
          <w:tcPr>
            <w:tcW w:w="7072" w:type="dxa"/>
            <w:gridSpan w:val="2"/>
            <w:tcBorders>
              <w:top w:val="single" w:sz="4" w:space="0" w:color="000000"/>
              <w:left w:val="single" w:sz="4" w:space="0" w:color="000000"/>
              <w:bottom w:val="single" w:sz="4" w:space="0" w:color="000000"/>
              <w:right w:val="single" w:sz="4" w:space="0" w:color="000000"/>
            </w:tcBorders>
          </w:tcPr>
          <w:p w14:paraId="10370127" w14:textId="73D38F6D" w:rsidR="00002DD4" w:rsidRPr="0072766C" w:rsidRDefault="00A60786">
            <w:pPr>
              <w:ind w:left="1"/>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Day-to- day supervision of </w:t>
            </w:r>
            <w:r w:rsidR="00E45970">
              <w:rPr>
                <w:rFonts w:asciiTheme="minorHAnsi" w:eastAsia="Arial" w:hAnsiTheme="minorHAnsi" w:cstheme="minorHAnsi"/>
                <w:sz w:val="20"/>
                <w:szCs w:val="20"/>
              </w:rPr>
              <w:t>Baristas</w:t>
            </w:r>
            <w:r w:rsidRPr="0072766C">
              <w:rPr>
                <w:rFonts w:asciiTheme="minorHAnsi" w:eastAsia="Arial" w:hAnsiTheme="minorHAnsi" w:cstheme="minorHAnsi"/>
                <w:sz w:val="20"/>
                <w:szCs w:val="20"/>
              </w:rPr>
              <w:t xml:space="preserve"> </w:t>
            </w:r>
          </w:p>
          <w:p w14:paraId="10370128" w14:textId="77777777" w:rsidR="00D83F96" w:rsidRPr="0072766C" w:rsidRDefault="00D83F96">
            <w:pPr>
              <w:ind w:left="1"/>
              <w:rPr>
                <w:rFonts w:asciiTheme="minorHAnsi" w:hAnsiTheme="minorHAnsi" w:cstheme="minorHAnsi"/>
                <w:sz w:val="20"/>
                <w:szCs w:val="20"/>
              </w:rPr>
            </w:pPr>
          </w:p>
        </w:tc>
      </w:tr>
      <w:tr w:rsidR="00002DD4" w:rsidRPr="0072766C" w14:paraId="1037012D" w14:textId="77777777" w:rsidTr="000C386A">
        <w:trPr>
          <w:trHeight w:val="20"/>
        </w:trPr>
        <w:tc>
          <w:tcPr>
            <w:tcW w:w="9908" w:type="dxa"/>
            <w:gridSpan w:val="3"/>
            <w:tcBorders>
              <w:top w:val="single" w:sz="4" w:space="0" w:color="000000"/>
              <w:left w:val="single" w:sz="4" w:space="0" w:color="000000"/>
              <w:bottom w:val="single" w:sz="4" w:space="0" w:color="000000"/>
              <w:right w:val="single" w:sz="4" w:space="0" w:color="000000"/>
            </w:tcBorders>
          </w:tcPr>
          <w:p w14:paraId="1037012A" w14:textId="77777777" w:rsidR="00002DD4" w:rsidRPr="0072766C" w:rsidRDefault="00A60786">
            <w:pPr>
              <w:spacing w:after="226"/>
              <w:rPr>
                <w:rFonts w:asciiTheme="minorHAnsi" w:hAnsiTheme="minorHAnsi" w:cstheme="minorHAnsi"/>
                <w:sz w:val="20"/>
                <w:szCs w:val="20"/>
              </w:rPr>
            </w:pPr>
            <w:r w:rsidRPr="0072766C">
              <w:rPr>
                <w:rFonts w:asciiTheme="minorHAnsi" w:eastAsia="Arial" w:hAnsiTheme="minorHAnsi" w:cstheme="minorHAnsi"/>
                <w:b/>
                <w:sz w:val="20"/>
                <w:szCs w:val="20"/>
              </w:rPr>
              <w:t xml:space="preserve"> </w:t>
            </w:r>
            <w:r w:rsidRPr="0072766C">
              <w:rPr>
                <w:rFonts w:asciiTheme="minorHAnsi" w:eastAsia="Arial" w:hAnsiTheme="minorHAnsi" w:cstheme="minorHAnsi"/>
                <w:b/>
                <w:sz w:val="20"/>
                <w:szCs w:val="20"/>
                <w:u w:val="single" w:color="000000"/>
              </w:rPr>
              <w:t>Job Purpose Statement</w:t>
            </w:r>
            <w:r w:rsidRPr="0072766C">
              <w:rPr>
                <w:rFonts w:asciiTheme="minorHAnsi" w:eastAsia="Arial" w:hAnsiTheme="minorHAnsi" w:cstheme="minorHAnsi"/>
                <w:i/>
                <w:sz w:val="20"/>
                <w:szCs w:val="20"/>
              </w:rPr>
              <w:t xml:space="preserve">  </w:t>
            </w:r>
          </w:p>
          <w:p w14:paraId="1037012B" w14:textId="30243B78" w:rsidR="00002DD4" w:rsidRPr="0072766C" w:rsidRDefault="002F5E07">
            <w:pPr>
              <w:ind w:right="55"/>
              <w:jc w:val="both"/>
              <w:rPr>
                <w:rFonts w:asciiTheme="minorHAnsi" w:hAnsiTheme="minorHAnsi" w:cstheme="minorHAnsi"/>
                <w:sz w:val="20"/>
                <w:szCs w:val="20"/>
              </w:rPr>
            </w:pPr>
            <w:r w:rsidRPr="0072766C">
              <w:rPr>
                <w:rFonts w:asciiTheme="minorHAnsi" w:hAnsiTheme="minorHAnsi" w:cstheme="minorHAnsi"/>
                <w:sz w:val="20"/>
                <w:szCs w:val="20"/>
              </w:rPr>
              <w:t xml:space="preserve">As part of the Surrey Sports Park Catering Team and under the guidance of the Catering Operations Manager, this role has responsibility for assisting the manager in operational day-to-day management of </w:t>
            </w:r>
            <w:r w:rsidR="00A26E77">
              <w:rPr>
                <w:rFonts w:asciiTheme="minorHAnsi" w:hAnsiTheme="minorHAnsi" w:cstheme="minorHAnsi"/>
                <w:sz w:val="20"/>
                <w:szCs w:val="20"/>
              </w:rPr>
              <w:t>the cafe</w:t>
            </w:r>
            <w:r w:rsidRPr="0072766C">
              <w:rPr>
                <w:rFonts w:asciiTheme="minorHAnsi" w:hAnsiTheme="minorHAnsi" w:cstheme="minorHAnsi"/>
                <w:sz w:val="20"/>
                <w:szCs w:val="20"/>
              </w:rPr>
              <w:t xml:space="preserve"> and for actively contributing to its success. The post holder is responsible for shift running and managing junior staff on shift; the smooth running and operation of which will reflect directly on the reputation of the Café and SSP.</w:t>
            </w:r>
          </w:p>
          <w:p w14:paraId="1037012C" w14:textId="77777777" w:rsidR="002F5E07" w:rsidRPr="0072766C" w:rsidRDefault="002F5E07">
            <w:pPr>
              <w:ind w:right="55"/>
              <w:jc w:val="both"/>
              <w:rPr>
                <w:rFonts w:asciiTheme="minorHAnsi" w:hAnsiTheme="minorHAnsi" w:cstheme="minorHAnsi"/>
                <w:sz w:val="20"/>
                <w:szCs w:val="20"/>
              </w:rPr>
            </w:pPr>
          </w:p>
        </w:tc>
      </w:tr>
      <w:tr w:rsidR="00002DD4" w:rsidRPr="0072766C" w14:paraId="10370143" w14:textId="77777777" w:rsidTr="000C386A">
        <w:trPr>
          <w:trHeight w:val="20"/>
        </w:trPr>
        <w:tc>
          <w:tcPr>
            <w:tcW w:w="9908" w:type="dxa"/>
            <w:gridSpan w:val="3"/>
            <w:tcBorders>
              <w:top w:val="single" w:sz="4" w:space="0" w:color="000000"/>
              <w:left w:val="single" w:sz="4" w:space="0" w:color="000000"/>
              <w:bottom w:val="single" w:sz="4" w:space="0" w:color="000000"/>
              <w:right w:val="single" w:sz="4" w:space="0" w:color="000000"/>
            </w:tcBorders>
          </w:tcPr>
          <w:p w14:paraId="1037012E" w14:textId="77777777" w:rsidR="00002DD4" w:rsidRPr="0072766C" w:rsidRDefault="00A60786">
            <w:pPr>
              <w:spacing w:after="225"/>
              <w:rPr>
                <w:rFonts w:asciiTheme="minorHAnsi" w:hAnsiTheme="minorHAnsi" w:cstheme="minorHAnsi"/>
                <w:sz w:val="20"/>
                <w:szCs w:val="20"/>
              </w:rPr>
            </w:pPr>
            <w:r w:rsidRPr="0072766C">
              <w:rPr>
                <w:rFonts w:asciiTheme="minorHAnsi" w:eastAsia="Arial" w:hAnsiTheme="minorHAnsi" w:cstheme="minorHAnsi"/>
                <w:b/>
                <w:sz w:val="20"/>
                <w:szCs w:val="20"/>
                <w:u w:val="single" w:color="000000"/>
              </w:rPr>
              <w:t>Problem Solving, Accountability and Dimensions of the role</w:t>
            </w:r>
            <w:r w:rsidRPr="0072766C">
              <w:rPr>
                <w:rFonts w:asciiTheme="minorHAnsi" w:eastAsia="Arial" w:hAnsiTheme="minorHAnsi" w:cstheme="minorHAnsi"/>
                <w:b/>
                <w:sz w:val="20"/>
                <w:szCs w:val="20"/>
              </w:rPr>
              <w:t xml:space="preserve"> </w:t>
            </w:r>
            <w:r w:rsidRPr="0072766C">
              <w:rPr>
                <w:rFonts w:asciiTheme="minorHAnsi" w:eastAsia="Arial" w:hAnsiTheme="minorHAnsi" w:cstheme="minorHAnsi"/>
                <w:i/>
                <w:sz w:val="20"/>
                <w:szCs w:val="20"/>
              </w:rPr>
              <w:t xml:space="preserve"> </w:t>
            </w:r>
          </w:p>
          <w:p w14:paraId="1037012F" w14:textId="77777777" w:rsidR="00002DD4" w:rsidRPr="0072766C" w:rsidRDefault="00A60786">
            <w:pPr>
              <w:spacing w:after="1" w:line="241" w:lineRule="auto"/>
              <w:ind w:right="56"/>
              <w:jc w:val="both"/>
              <w:rPr>
                <w:rFonts w:asciiTheme="minorHAnsi" w:hAnsiTheme="minorHAnsi" w:cstheme="minorHAnsi"/>
                <w:sz w:val="20"/>
                <w:szCs w:val="20"/>
              </w:rPr>
            </w:pPr>
            <w:r w:rsidRPr="0072766C">
              <w:rPr>
                <w:rFonts w:asciiTheme="minorHAnsi" w:eastAsia="Arial" w:hAnsiTheme="minorHAnsi" w:cstheme="minorHAnsi"/>
                <w:sz w:val="20"/>
                <w:szCs w:val="20"/>
              </w:rPr>
              <w:t xml:space="preserve">The post involves dealing with a relatively narrow range of routine daily tasks and day-to-day supervision of staff.  The way in which the post holder completes these tasks is determined by set procedures and guidelines/best practice.  The post holder may at times be required to carry out a basic level of prioritisation of tasks, in response to the needs of the customers. </w:t>
            </w:r>
          </w:p>
          <w:p w14:paraId="10370130"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sz w:val="20"/>
                <w:szCs w:val="20"/>
              </w:rPr>
              <w:t xml:space="preserve"> </w:t>
            </w:r>
          </w:p>
          <w:p w14:paraId="10370131" w14:textId="77777777" w:rsidR="00002DD4" w:rsidRPr="0072766C" w:rsidRDefault="00A60786">
            <w:pPr>
              <w:spacing w:after="241"/>
              <w:ind w:right="52"/>
              <w:jc w:val="both"/>
              <w:rPr>
                <w:rFonts w:asciiTheme="minorHAnsi" w:hAnsiTheme="minorHAnsi" w:cstheme="minorHAnsi"/>
                <w:sz w:val="20"/>
                <w:szCs w:val="20"/>
              </w:rPr>
            </w:pPr>
            <w:r w:rsidRPr="0072766C">
              <w:rPr>
                <w:rFonts w:asciiTheme="minorHAnsi" w:eastAsia="Arial" w:hAnsiTheme="minorHAnsi" w:cstheme="minorHAnsi"/>
                <w:sz w:val="20"/>
                <w:szCs w:val="20"/>
              </w:rPr>
              <w:t>The post holder will deal with a variety of routine issues within their own area of work.  Due to the routine and prescriptive nature of the majority of these tasks, they are generally able to operate with minimum day-to-day supervision.  On a day-to-day basis, appropriate courses of action will often be a matter of choice, influenced by prior exposure and through reference to well-defined procedures.  The post holder may occasionally experience more unusual problems/issues, where there is no formal guidance or trouble shooting.  In these cases the post holder is required to interpret past precedents and apply their judgement to determine an appropriate course of action or where resolution is not straightforward to refer to their line Manager for guidance/advice.</w:t>
            </w:r>
            <w:r w:rsidRPr="0072766C">
              <w:rPr>
                <w:rFonts w:asciiTheme="minorHAnsi" w:eastAsia="Times New Roman" w:hAnsiTheme="minorHAnsi" w:cstheme="minorHAnsi"/>
                <w:b/>
                <w:sz w:val="20"/>
                <w:szCs w:val="20"/>
              </w:rPr>
              <w:t xml:space="preserve">  </w:t>
            </w:r>
            <w:r w:rsidRPr="0072766C">
              <w:rPr>
                <w:rFonts w:asciiTheme="minorHAnsi" w:eastAsia="Arial" w:hAnsiTheme="minorHAnsi" w:cstheme="minorHAnsi"/>
                <w:sz w:val="20"/>
                <w:szCs w:val="20"/>
              </w:rPr>
              <w:t xml:space="preserve">In order to ensure the continuing success of the cafe, the post holder is expected to take a pro-active approach and to actively seek to identify any areas of improvement.  Under the guidance of their line manager, the post holder may be expected to implement any changes. </w:t>
            </w:r>
          </w:p>
          <w:p w14:paraId="10370132" w14:textId="790A445B" w:rsidR="00002DD4" w:rsidRPr="0072766C" w:rsidRDefault="00A60786">
            <w:pPr>
              <w:spacing w:line="241" w:lineRule="auto"/>
              <w:ind w:right="57"/>
              <w:jc w:val="both"/>
              <w:rPr>
                <w:rFonts w:asciiTheme="minorHAnsi" w:hAnsiTheme="minorHAnsi" w:cstheme="minorHAnsi"/>
                <w:sz w:val="20"/>
                <w:szCs w:val="20"/>
              </w:rPr>
            </w:pPr>
            <w:r w:rsidRPr="0072766C">
              <w:rPr>
                <w:rFonts w:asciiTheme="minorHAnsi" w:eastAsia="Arial" w:hAnsiTheme="minorHAnsi" w:cstheme="minorHAnsi"/>
                <w:sz w:val="20"/>
                <w:szCs w:val="20"/>
              </w:rPr>
              <w:t>The post holder is expected to answer simple queries from customers and to solve problems that arise from those queries as a matter of good customer service.  The post holder</w:t>
            </w:r>
            <w:r w:rsidR="002F5E07" w:rsidRPr="0072766C">
              <w:rPr>
                <w:rFonts w:asciiTheme="minorHAnsi" w:eastAsia="Arial" w:hAnsiTheme="minorHAnsi" w:cstheme="minorHAnsi"/>
                <w:sz w:val="20"/>
                <w:szCs w:val="20"/>
              </w:rPr>
              <w:t xml:space="preserve"> will support the Manager</w:t>
            </w:r>
            <w:r w:rsidRPr="0072766C">
              <w:rPr>
                <w:rFonts w:asciiTheme="minorHAnsi" w:eastAsia="Arial" w:hAnsiTheme="minorHAnsi" w:cstheme="minorHAnsi"/>
                <w:sz w:val="20"/>
                <w:szCs w:val="20"/>
              </w:rPr>
              <w:t xml:space="preserve"> in acting as an escalation point for STM’s, where questions or issues arise, which fall outside of the remit of their role.  Resolution for these issues will usually be found through referring to their own previous experience of similar problems or through making reference to departmental policies and procedures. </w:t>
            </w:r>
          </w:p>
          <w:p w14:paraId="10370133"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sz w:val="20"/>
                <w:szCs w:val="20"/>
              </w:rPr>
              <w:t xml:space="preserve"> </w:t>
            </w:r>
          </w:p>
          <w:p w14:paraId="10370134" w14:textId="77777777" w:rsidR="00002DD4" w:rsidRPr="0072766C" w:rsidRDefault="00A60786">
            <w:pPr>
              <w:spacing w:after="240" w:line="241" w:lineRule="auto"/>
              <w:ind w:right="53"/>
              <w:jc w:val="both"/>
              <w:rPr>
                <w:rFonts w:asciiTheme="minorHAnsi" w:hAnsiTheme="minorHAnsi" w:cstheme="minorHAnsi"/>
                <w:sz w:val="20"/>
                <w:szCs w:val="20"/>
              </w:rPr>
            </w:pPr>
            <w:r w:rsidRPr="0072766C">
              <w:rPr>
                <w:rFonts w:asciiTheme="minorHAnsi" w:eastAsia="Arial" w:hAnsiTheme="minorHAnsi" w:cstheme="minorHAnsi"/>
                <w:sz w:val="20"/>
                <w:szCs w:val="20"/>
              </w:rPr>
              <w:t xml:space="preserve">The post holder is expected to comply with clear and established procedures and health and safety regulations regarding the use of any equipment and to comply with relevant food safety legislation/guidelines with regards to the safe preparation of food.  The post holder will support the STM Supervisor in ensuring that these processes are followed by staff.  Errors in judgement or failure to follow procedure could result in the contamination of food, the contraction of foodborne illnesses, damaged equipment or the personal safety of the post holder and their team being placed at risk.  </w:t>
            </w:r>
          </w:p>
          <w:p w14:paraId="10370135" w14:textId="2C4D775A" w:rsidR="00002DD4" w:rsidRPr="0072766C" w:rsidRDefault="00A60786">
            <w:pPr>
              <w:spacing w:line="241" w:lineRule="auto"/>
              <w:ind w:right="53"/>
              <w:jc w:val="both"/>
              <w:rPr>
                <w:rFonts w:asciiTheme="minorHAnsi" w:hAnsiTheme="minorHAnsi" w:cstheme="minorHAnsi"/>
                <w:sz w:val="20"/>
                <w:szCs w:val="20"/>
              </w:rPr>
            </w:pPr>
            <w:r w:rsidRPr="0072766C">
              <w:rPr>
                <w:rFonts w:asciiTheme="minorHAnsi" w:eastAsia="Arial" w:hAnsiTheme="minorHAnsi" w:cstheme="minorHAnsi"/>
                <w:sz w:val="20"/>
                <w:szCs w:val="20"/>
              </w:rPr>
              <w:t>The post holder</w:t>
            </w:r>
            <w:r w:rsidR="002F5E07" w:rsidRPr="0072766C">
              <w:rPr>
                <w:rFonts w:asciiTheme="minorHAnsi" w:eastAsia="Arial" w:hAnsiTheme="minorHAnsi" w:cstheme="minorHAnsi"/>
                <w:sz w:val="20"/>
                <w:szCs w:val="20"/>
              </w:rPr>
              <w:t xml:space="preserve"> will assist the Manager</w:t>
            </w:r>
            <w:r w:rsidRPr="0072766C">
              <w:rPr>
                <w:rFonts w:asciiTheme="minorHAnsi" w:eastAsia="Arial" w:hAnsiTheme="minorHAnsi" w:cstheme="minorHAnsi"/>
                <w:sz w:val="20"/>
                <w:szCs w:val="20"/>
              </w:rPr>
              <w:t xml:space="preserve"> in the supervision of a small team of staff, providing instructions on their daily work routines and training on customer service, food safety, hygiene and kitchen procedures.  The post holder will support the Manager in ensuring that the team supports the overall objectives of the department and that excellent service is delivered.  In t</w:t>
            </w:r>
            <w:r w:rsidR="0054710F" w:rsidRPr="0072766C">
              <w:rPr>
                <w:rFonts w:asciiTheme="minorHAnsi" w:eastAsia="Arial" w:hAnsiTheme="minorHAnsi" w:cstheme="minorHAnsi"/>
                <w:sz w:val="20"/>
                <w:szCs w:val="20"/>
              </w:rPr>
              <w:t>he absence of the Manager</w:t>
            </w:r>
            <w:r w:rsidRPr="0072766C">
              <w:rPr>
                <w:rFonts w:asciiTheme="minorHAnsi" w:eastAsia="Arial" w:hAnsiTheme="minorHAnsi" w:cstheme="minorHAnsi"/>
                <w:sz w:val="20"/>
                <w:szCs w:val="20"/>
              </w:rPr>
              <w:t>, the post holder will take the lead in providing the day-to-day supervision of staff, although management will lie with the</w:t>
            </w:r>
            <w:r w:rsidR="0054710F" w:rsidRPr="0072766C">
              <w:rPr>
                <w:rFonts w:asciiTheme="minorHAnsi" w:eastAsia="Arial" w:hAnsiTheme="minorHAnsi" w:cstheme="minorHAnsi"/>
                <w:sz w:val="20"/>
                <w:szCs w:val="20"/>
              </w:rPr>
              <w:t xml:space="preserve"> </w:t>
            </w:r>
            <w:r w:rsidRPr="0072766C">
              <w:rPr>
                <w:rFonts w:asciiTheme="minorHAnsi" w:eastAsia="Arial" w:hAnsiTheme="minorHAnsi" w:cstheme="minorHAnsi"/>
                <w:sz w:val="20"/>
                <w:szCs w:val="20"/>
              </w:rPr>
              <w:t xml:space="preserve">Manager.  </w:t>
            </w:r>
          </w:p>
          <w:p w14:paraId="10370136"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sz w:val="20"/>
                <w:szCs w:val="20"/>
              </w:rPr>
              <w:t xml:space="preserve"> </w:t>
            </w:r>
          </w:p>
          <w:p w14:paraId="10370137" w14:textId="77777777" w:rsidR="00002DD4" w:rsidRPr="0072766C" w:rsidRDefault="00A60786">
            <w:pPr>
              <w:spacing w:after="236" w:line="241" w:lineRule="auto"/>
              <w:ind w:right="57"/>
              <w:jc w:val="both"/>
              <w:rPr>
                <w:rFonts w:asciiTheme="minorHAnsi" w:hAnsiTheme="minorHAnsi" w:cstheme="minorHAnsi"/>
                <w:sz w:val="20"/>
                <w:szCs w:val="20"/>
              </w:rPr>
            </w:pPr>
            <w:r w:rsidRPr="0072766C">
              <w:rPr>
                <w:rFonts w:asciiTheme="minorHAnsi" w:eastAsia="Arial" w:hAnsiTheme="minorHAnsi" w:cstheme="minorHAnsi"/>
                <w:sz w:val="20"/>
                <w:szCs w:val="20"/>
              </w:rPr>
              <w:t xml:space="preserve">This post impacts across the SSP Cafe in the provision of its service. Poor service quality may impact upon the smooth operation of the facility and its reputation, as well as the wider reputation of the SSP.  The post holder has no budgetary responsibility. </w:t>
            </w:r>
          </w:p>
          <w:p w14:paraId="10370138" w14:textId="77777777" w:rsidR="00E218B3" w:rsidRDefault="00E218B3">
            <w:pPr>
              <w:rPr>
                <w:rFonts w:asciiTheme="minorHAnsi" w:eastAsia="Arial" w:hAnsiTheme="minorHAnsi" w:cstheme="minorHAnsi"/>
                <w:b/>
                <w:sz w:val="20"/>
                <w:szCs w:val="20"/>
                <w:u w:val="single" w:color="000000"/>
              </w:rPr>
            </w:pPr>
          </w:p>
          <w:p w14:paraId="10370139" w14:textId="77777777" w:rsidR="00E218B3" w:rsidRDefault="00E218B3">
            <w:pPr>
              <w:rPr>
                <w:rFonts w:asciiTheme="minorHAnsi" w:eastAsia="Arial" w:hAnsiTheme="minorHAnsi" w:cstheme="minorHAnsi"/>
                <w:b/>
                <w:sz w:val="20"/>
                <w:szCs w:val="20"/>
                <w:u w:val="single" w:color="000000"/>
              </w:rPr>
            </w:pPr>
          </w:p>
          <w:p w14:paraId="1037013A" w14:textId="32E8804D" w:rsidR="00E218B3" w:rsidRDefault="00E218B3">
            <w:pPr>
              <w:rPr>
                <w:rFonts w:asciiTheme="minorHAnsi" w:eastAsia="Arial" w:hAnsiTheme="minorHAnsi" w:cstheme="minorHAnsi"/>
                <w:b/>
                <w:sz w:val="20"/>
                <w:szCs w:val="20"/>
                <w:u w:val="single" w:color="000000"/>
              </w:rPr>
            </w:pPr>
          </w:p>
          <w:p w14:paraId="1C8EE430" w14:textId="77777777" w:rsidR="00F51A03" w:rsidRDefault="00F51A03">
            <w:pPr>
              <w:rPr>
                <w:rFonts w:asciiTheme="minorHAnsi" w:eastAsia="Arial" w:hAnsiTheme="minorHAnsi" w:cstheme="minorHAnsi"/>
                <w:b/>
                <w:sz w:val="20"/>
                <w:szCs w:val="20"/>
                <w:u w:val="single" w:color="000000"/>
              </w:rPr>
            </w:pPr>
          </w:p>
          <w:p w14:paraId="1037013B" w14:textId="77777777" w:rsidR="001307ED" w:rsidRDefault="001307ED">
            <w:pPr>
              <w:rPr>
                <w:rFonts w:asciiTheme="minorHAnsi" w:eastAsia="Arial" w:hAnsiTheme="minorHAnsi" w:cstheme="minorHAnsi"/>
                <w:b/>
                <w:sz w:val="20"/>
                <w:szCs w:val="20"/>
                <w:u w:val="single" w:color="000000"/>
              </w:rPr>
            </w:pPr>
          </w:p>
          <w:p w14:paraId="1037013C" w14:textId="77777777" w:rsidR="001307ED" w:rsidRDefault="001307ED">
            <w:pPr>
              <w:rPr>
                <w:rFonts w:asciiTheme="minorHAnsi" w:eastAsia="Arial" w:hAnsiTheme="minorHAnsi" w:cstheme="minorHAnsi"/>
                <w:b/>
                <w:sz w:val="20"/>
                <w:szCs w:val="20"/>
                <w:u w:val="single" w:color="000000"/>
              </w:rPr>
            </w:pPr>
          </w:p>
          <w:p w14:paraId="1037013D"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b/>
                <w:sz w:val="20"/>
                <w:szCs w:val="20"/>
                <w:u w:val="single" w:color="000000"/>
              </w:rPr>
              <w:lastRenderedPageBreak/>
              <w:t>Background Information/Relationships</w:t>
            </w:r>
            <w:r w:rsidRPr="0072766C">
              <w:rPr>
                <w:rFonts w:asciiTheme="minorHAnsi" w:eastAsia="Arial" w:hAnsiTheme="minorHAnsi" w:cstheme="minorHAnsi"/>
                <w:sz w:val="20"/>
                <w:szCs w:val="20"/>
              </w:rPr>
              <w:t xml:space="preserve"> </w:t>
            </w:r>
            <w:r w:rsidRPr="0072766C">
              <w:rPr>
                <w:rFonts w:asciiTheme="minorHAnsi" w:eastAsia="Arial" w:hAnsiTheme="minorHAnsi" w:cstheme="minorHAnsi"/>
                <w:i/>
                <w:sz w:val="20"/>
                <w:szCs w:val="20"/>
              </w:rPr>
              <w:t xml:space="preserve"> </w:t>
            </w:r>
          </w:p>
          <w:p w14:paraId="1037013E" w14:textId="77777777" w:rsidR="00002DD4" w:rsidRPr="0072766C" w:rsidRDefault="00A60786">
            <w:pPr>
              <w:spacing w:after="5"/>
              <w:rPr>
                <w:rFonts w:asciiTheme="minorHAnsi" w:hAnsiTheme="minorHAnsi" w:cstheme="minorHAnsi"/>
                <w:sz w:val="20"/>
                <w:szCs w:val="20"/>
              </w:rPr>
            </w:pPr>
            <w:r w:rsidRPr="0072766C">
              <w:rPr>
                <w:rFonts w:asciiTheme="minorHAnsi" w:eastAsia="Arial" w:hAnsiTheme="minorHAnsi" w:cstheme="minorHAnsi"/>
                <w:sz w:val="20"/>
                <w:szCs w:val="20"/>
              </w:rPr>
              <w:t xml:space="preserve"> </w:t>
            </w:r>
          </w:p>
          <w:p w14:paraId="1037013F" w14:textId="77777777" w:rsidR="00E218B3" w:rsidRPr="00E218B3" w:rsidRDefault="00E218B3" w:rsidP="00E218B3">
            <w:pPr>
              <w:ind w:right="53"/>
              <w:jc w:val="both"/>
              <w:rPr>
                <w:rFonts w:asciiTheme="minorHAnsi" w:eastAsia="Arial" w:hAnsiTheme="minorHAnsi" w:cstheme="minorHAnsi"/>
                <w:b/>
                <w:bCs/>
                <w:iCs/>
                <w:sz w:val="20"/>
                <w:szCs w:val="20"/>
                <w:lang w:val="en-US"/>
              </w:rPr>
            </w:pPr>
            <w:r w:rsidRPr="00E218B3">
              <w:rPr>
                <w:rFonts w:asciiTheme="minorHAnsi" w:eastAsia="Arial" w:hAnsiTheme="minorHAnsi" w:cstheme="minorHAnsi"/>
                <w:bCs/>
                <w:iCs/>
                <w:sz w:val="20"/>
                <w:szCs w:val="20"/>
                <w:lang w:val="en-US"/>
              </w:rPr>
              <w:t>Surrey Sports Park is at the heart of sport and physical activity in Surrey, and our mission is to deliver the best possible sport, health and wellbeing experience to our University of Surrey students and to the wider SSP community. We provide strategic added value to the University by delivering an outstanding student experience through social and competitive sport and providing an excellent environment for wellness and fitness for Surrey staff and students, and our community impact is significant both culturally and physically. The team is passionate and high performing,</w:t>
            </w:r>
            <w:r w:rsidR="00E85C18">
              <w:rPr>
                <w:rFonts w:asciiTheme="minorHAnsi" w:eastAsia="Arial" w:hAnsiTheme="minorHAnsi" w:cstheme="minorHAnsi"/>
                <w:bCs/>
                <w:iCs/>
                <w:sz w:val="20"/>
                <w:szCs w:val="20"/>
                <w:lang w:val="en-US"/>
              </w:rPr>
              <w:t xml:space="preserve"> and the business model requires</w:t>
            </w:r>
            <w:r w:rsidRPr="00E218B3">
              <w:rPr>
                <w:rFonts w:asciiTheme="minorHAnsi" w:eastAsia="Arial" w:hAnsiTheme="minorHAnsi" w:cstheme="minorHAnsi"/>
                <w:bCs/>
                <w:iCs/>
                <w:sz w:val="20"/>
                <w:szCs w:val="20"/>
                <w:lang w:val="en-US"/>
              </w:rPr>
              <w:t xml:space="preserve"> us to deliver a self-sustaining, well managed and customer service focused business.</w:t>
            </w:r>
          </w:p>
          <w:p w14:paraId="10370140" w14:textId="77777777" w:rsidR="00E218B3" w:rsidRPr="00E218B3" w:rsidRDefault="00E218B3" w:rsidP="00E218B3">
            <w:pPr>
              <w:ind w:right="53"/>
              <w:jc w:val="both"/>
              <w:rPr>
                <w:rFonts w:asciiTheme="minorHAnsi" w:eastAsia="Arial" w:hAnsiTheme="minorHAnsi" w:cstheme="minorHAnsi"/>
                <w:bCs/>
                <w:iCs/>
                <w:sz w:val="20"/>
                <w:szCs w:val="20"/>
                <w:lang w:val="en-US"/>
              </w:rPr>
            </w:pPr>
          </w:p>
          <w:p w14:paraId="10370141" w14:textId="77777777" w:rsidR="00E218B3" w:rsidRPr="00E218B3" w:rsidRDefault="00E218B3" w:rsidP="00E218B3">
            <w:pPr>
              <w:ind w:right="53"/>
              <w:jc w:val="both"/>
              <w:rPr>
                <w:rFonts w:asciiTheme="minorHAnsi" w:eastAsia="Arial" w:hAnsiTheme="minorHAnsi" w:cstheme="minorHAnsi"/>
                <w:bCs/>
                <w:iCs/>
                <w:sz w:val="20"/>
                <w:szCs w:val="20"/>
              </w:rPr>
            </w:pPr>
            <w:r w:rsidRPr="00E218B3">
              <w:rPr>
                <w:rFonts w:asciiTheme="minorHAnsi" w:eastAsia="Arial" w:hAnsiTheme="minorHAnsi" w:cstheme="minorHAnsi"/>
                <w:bCs/>
                <w:iCs/>
                <w:sz w:val="20"/>
                <w:szCs w:val="20"/>
                <w:lang w:val="en-US"/>
              </w:rPr>
              <w:t>The post holder will work closely with all Sports Park staff and both internal and external guests.</w:t>
            </w:r>
          </w:p>
          <w:p w14:paraId="10370142" w14:textId="77777777" w:rsidR="00002DD4" w:rsidRPr="0072766C" w:rsidRDefault="00002DD4">
            <w:pPr>
              <w:ind w:right="53"/>
              <w:jc w:val="both"/>
              <w:rPr>
                <w:rFonts w:asciiTheme="minorHAnsi" w:hAnsiTheme="minorHAnsi" w:cstheme="minorHAnsi"/>
                <w:sz w:val="20"/>
                <w:szCs w:val="20"/>
              </w:rPr>
            </w:pPr>
          </w:p>
        </w:tc>
      </w:tr>
    </w:tbl>
    <w:p w14:paraId="10370144" w14:textId="77777777" w:rsidR="00002DD4" w:rsidRPr="0072766C" w:rsidRDefault="00002DD4">
      <w:pPr>
        <w:spacing w:after="0"/>
        <w:ind w:left="-1440" w:right="10469"/>
        <w:rPr>
          <w:rFonts w:asciiTheme="minorHAnsi" w:hAnsiTheme="minorHAnsi" w:cstheme="minorHAnsi"/>
          <w:sz w:val="20"/>
          <w:szCs w:val="20"/>
        </w:rPr>
      </w:pPr>
    </w:p>
    <w:tbl>
      <w:tblPr>
        <w:tblStyle w:val="TableGrid"/>
        <w:tblW w:w="9908" w:type="dxa"/>
        <w:tblInd w:w="-244" w:type="dxa"/>
        <w:tblCellMar>
          <w:top w:w="10" w:type="dxa"/>
          <w:left w:w="102" w:type="dxa"/>
          <w:right w:w="50" w:type="dxa"/>
        </w:tblCellMar>
        <w:tblLook w:val="04A0" w:firstRow="1" w:lastRow="0" w:firstColumn="1" w:lastColumn="0" w:noHBand="0" w:noVBand="1"/>
      </w:tblPr>
      <w:tblGrid>
        <w:gridCol w:w="7459"/>
        <w:gridCol w:w="1232"/>
        <w:gridCol w:w="1217"/>
      </w:tblGrid>
      <w:tr w:rsidR="00002DD4" w:rsidRPr="0072766C" w14:paraId="10370149" w14:textId="77777777" w:rsidTr="000C386A">
        <w:trPr>
          <w:trHeight w:val="20"/>
        </w:trPr>
        <w:tc>
          <w:tcPr>
            <w:tcW w:w="9908" w:type="dxa"/>
            <w:gridSpan w:val="3"/>
            <w:tcBorders>
              <w:top w:val="single" w:sz="4" w:space="0" w:color="000000"/>
              <w:left w:val="single" w:sz="4" w:space="0" w:color="000000"/>
              <w:bottom w:val="single" w:sz="4" w:space="0" w:color="000000"/>
              <w:right w:val="single" w:sz="4" w:space="0" w:color="000000"/>
            </w:tcBorders>
          </w:tcPr>
          <w:p w14:paraId="10370145" w14:textId="77777777" w:rsidR="00002DD4" w:rsidRPr="0072766C" w:rsidRDefault="00A60786">
            <w:pPr>
              <w:spacing w:after="6"/>
              <w:rPr>
                <w:rFonts w:asciiTheme="minorHAnsi" w:hAnsiTheme="minorHAnsi" w:cstheme="minorHAnsi"/>
                <w:sz w:val="20"/>
                <w:szCs w:val="20"/>
              </w:rPr>
            </w:pPr>
            <w:r w:rsidRPr="0072766C">
              <w:rPr>
                <w:rFonts w:asciiTheme="minorHAnsi" w:eastAsia="Arial" w:hAnsiTheme="minorHAnsi" w:cstheme="minorHAnsi"/>
                <w:sz w:val="20"/>
                <w:szCs w:val="20"/>
              </w:rPr>
              <w:t xml:space="preserve"> </w:t>
            </w:r>
          </w:p>
          <w:p w14:paraId="10370146" w14:textId="56EA6561" w:rsidR="00002DD4" w:rsidRPr="0072766C" w:rsidRDefault="00F51A03">
            <w:pPr>
              <w:spacing w:line="242" w:lineRule="auto"/>
              <w:jc w:val="both"/>
              <w:rPr>
                <w:rFonts w:asciiTheme="minorHAnsi" w:hAnsiTheme="minorHAnsi" w:cstheme="minorHAnsi"/>
                <w:sz w:val="20"/>
                <w:szCs w:val="20"/>
              </w:rPr>
            </w:pPr>
            <w:r>
              <w:rPr>
                <w:rFonts w:asciiTheme="minorHAnsi" w:eastAsia="Arial" w:hAnsiTheme="minorHAnsi" w:cstheme="minorHAnsi"/>
                <w:sz w:val="20"/>
                <w:szCs w:val="20"/>
              </w:rPr>
              <w:t xml:space="preserve">The café </w:t>
            </w:r>
            <w:r w:rsidR="00D83F96" w:rsidRPr="0072766C">
              <w:rPr>
                <w:rFonts w:asciiTheme="minorHAnsi" w:eastAsia="Arial" w:hAnsiTheme="minorHAnsi" w:cstheme="minorHAnsi"/>
                <w:sz w:val="20"/>
                <w:szCs w:val="20"/>
              </w:rPr>
              <w:t>is a 190 seat</w:t>
            </w:r>
            <w:r w:rsidR="00A60786" w:rsidRPr="0072766C">
              <w:rPr>
                <w:rFonts w:asciiTheme="minorHAnsi" w:eastAsia="Arial" w:hAnsiTheme="minorHAnsi" w:cstheme="minorHAnsi"/>
                <w:sz w:val="20"/>
                <w:szCs w:val="20"/>
              </w:rPr>
              <w:t xml:space="preserve"> cafe situated in the heart of the Surrey Sports Park, offering customers </w:t>
            </w:r>
            <w:r>
              <w:rPr>
                <w:rFonts w:asciiTheme="minorHAnsi" w:eastAsia="Arial" w:hAnsiTheme="minorHAnsi" w:cstheme="minorHAnsi"/>
                <w:sz w:val="20"/>
                <w:szCs w:val="20"/>
              </w:rPr>
              <w:t>locally sourced</w:t>
            </w:r>
            <w:r w:rsidR="00A60786" w:rsidRPr="0072766C">
              <w:rPr>
                <w:rFonts w:asciiTheme="minorHAnsi" w:eastAsia="Arial" w:hAnsiTheme="minorHAnsi" w:cstheme="minorHAnsi"/>
                <w:sz w:val="20"/>
                <w:szCs w:val="20"/>
              </w:rPr>
              <w:t xml:space="preserve"> coffee and </w:t>
            </w:r>
            <w:r>
              <w:rPr>
                <w:rFonts w:asciiTheme="minorHAnsi" w:eastAsia="Arial" w:hAnsiTheme="minorHAnsi" w:cstheme="minorHAnsi"/>
                <w:sz w:val="20"/>
                <w:szCs w:val="20"/>
              </w:rPr>
              <w:t>an excellent coffee</w:t>
            </w:r>
            <w:r w:rsidR="00A60786" w:rsidRPr="0072766C">
              <w:rPr>
                <w:rFonts w:asciiTheme="minorHAnsi" w:eastAsia="Arial" w:hAnsiTheme="minorHAnsi" w:cstheme="minorHAnsi"/>
                <w:sz w:val="20"/>
                <w:szCs w:val="20"/>
              </w:rPr>
              <w:t xml:space="preserve"> experience. </w:t>
            </w:r>
          </w:p>
          <w:p w14:paraId="10370147"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sz w:val="20"/>
                <w:szCs w:val="20"/>
              </w:rPr>
              <w:t xml:space="preserve"> </w:t>
            </w:r>
          </w:p>
          <w:p w14:paraId="10370148" w14:textId="79401C77" w:rsidR="00002DD4" w:rsidRPr="0072766C" w:rsidRDefault="00A60786">
            <w:pPr>
              <w:ind w:right="58"/>
              <w:jc w:val="both"/>
              <w:rPr>
                <w:rFonts w:asciiTheme="minorHAnsi" w:hAnsiTheme="minorHAnsi" w:cstheme="minorHAnsi"/>
                <w:sz w:val="20"/>
                <w:szCs w:val="20"/>
              </w:rPr>
            </w:pPr>
            <w:r w:rsidRPr="0072766C">
              <w:rPr>
                <w:rFonts w:asciiTheme="minorHAnsi" w:eastAsia="Arial" w:hAnsiTheme="minorHAnsi" w:cstheme="minorHAnsi"/>
                <w:sz w:val="20"/>
                <w:szCs w:val="20"/>
              </w:rPr>
              <w:t>The post holder works closely with other restaurant staff and has occasional contact with the central Hospitality and Catering Services (H</w:t>
            </w:r>
            <w:r w:rsidR="00F51A03">
              <w:rPr>
                <w:rFonts w:asciiTheme="minorHAnsi" w:eastAsia="Arial" w:hAnsiTheme="minorHAnsi" w:cstheme="minorHAnsi"/>
                <w:sz w:val="20"/>
                <w:szCs w:val="20"/>
              </w:rPr>
              <w:t>C</w:t>
            </w:r>
            <w:r w:rsidRPr="0072766C">
              <w:rPr>
                <w:rFonts w:asciiTheme="minorHAnsi" w:eastAsia="Arial" w:hAnsiTheme="minorHAnsi" w:cstheme="minorHAnsi"/>
                <w:sz w:val="20"/>
                <w:szCs w:val="20"/>
              </w:rPr>
              <w:t xml:space="preserve">CS) department.   The post holder is expected to communicate with a wide range of guests to the SSP in a helpful and courteous manner. </w:t>
            </w:r>
          </w:p>
        </w:tc>
      </w:tr>
      <w:tr w:rsidR="00002DD4" w:rsidRPr="0072766C" w14:paraId="1037014D" w14:textId="77777777" w:rsidTr="000C386A">
        <w:trPr>
          <w:trHeight w:val="20"/>
        </w:trPr>
        <w:tc>
          <w:tcPr>
            <w:tcW w:w="9908" w:type="dxa"/>
            <w:gridSpan w:val="3"/>
            <w:tcBorders>
              <w:top w:val="single" w:sz="4" w:space="0" w:color="000000"/>
              <w:left w:val="single" w:sz="4" w:space="0" w:color="000000"/>
              <w:bottom w:val="single" w:sz="4" w:space="0" w:color="000000"/>
              <w:right w:val="single" w:sz="4" w:space="0" w:color="000000"/>
            </w:tcBorders>
          </w:tcPr>
          <w:p w14:paraId="1037014A"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sz w:val="20"/>
                <w:szCs w:val="20"/>
              </w:rPr>
              <w:t xml:space="preserve"> </w:t>
            </w:r>
          </w:p>
          <w:p w14:paraId="1037014B" w14:textId="77777777" w:rsidR="00002DD4" w:rsidRPr="0072766C" w:rsidRDefault="00A60786">
            <w:pPr>
              <w:spacing w:after="239"/>
              <w:ind w:right="56"/>
              <w:jc w:val="both"/>
              <w:rPr>
                <w:rFonts w:asciiTheme="minorHAnsi" w:hAnsiTheme="minorHAnsi" w:cstheme="minorHAnsi"/>
                <w:sz w:val="20"/>
                <w:szCs w:val="20"/>
              </w:rPr>
            </w:pPr>
            <w:r w:rsidRPr="0072766C">
              <w:rPr>
                <w:rFonts w:asciiTheme="minorHAnsi" w:eastAsia="Arial" w:hAnsiTheme="minorHAnsi" w:cstheme="minorHAnsi"/>
                <w:sz w:val="20"/>
                <w:szCs w:val="20"/>
              </w:rPr>
              <w:t xml:space="preserve">This job purpose reflects the core activities of the post. As the Department/Faculty and the post-holder develop, there will inevitably be some changes to the duties for which the post is responsible, and possibly to the emphasis of the post itself. </w:t>
            </w:r>
            <w:r w:rsidR="00D83F96" w:rsidRPr="0072766C">
              <w:rPr>
                <w:rFonts w:asciiTheme="minorHAnsi" w:eastAsia="Arial" w:hAnsiTheme="minorHAnsi" w:cstheme="minorHAnsi"/>
                <w:sz w:val="20"/>
                <w:szCs w:val="20"/>
              </w:rPr>
              <w:t>Surrey Sports Park</w:t>
            </w:r>
            <w:r w:rsidRPr="0072766C">
              <w:rPr>
                <w:rFonts w:asciiTheme="minorHAnsi" w:eastAsia="Arial" w:hAnsiTheme="minorHAnsi" w:cstheme="minorHAnsi"/>
                <w:sz w:val="20"/>
                <w:szCs w:val="20"/>
              </w:rPr>
              <w:t xml:space="preserve"> expects that the post-holder will recognise this and will adopt a flexible approach to work.  This could include undertaking relevant training where necessary.  </w:t>
            </w:r>
          </w:p>
          <w:p w14:paraId="1037014C"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sz w:val="20"/>
                <w:szCs w:val="20"/>
              </w:rPr>
              <w:t>Should significant changes to the job purpose become necessary, the post-holder will be consulted and the changes reflected in a revised job purpose.</w:t>
            </w:r>
            <w:r w:rsidRPr="0072766C">
              <w:rPr>
                <w:rFonts w:asciiTheme="minorHAnsi" w:eastAsia="Arial" w:hAnsiTheme="minorHAnsi" w:cstheme="minorHAnsi"/>
                <w:i/>
                <w:sz w:val="20"/>
                <w:szCs w:val="20"/>
              </w:rPr>
              <w:t xml:space="preserve"> </w:t>
            </w:r>
          </w:p>
        </w:tc>
      </w:tr>
      <w:tr w:rsidR="00002DD4" w:rsidRPr="0072766C" w14:paraId="1037014F" w14:textId="77777777" w:rsidTr="000C386A">
        <w:trPr>
          <w:trHeight w:val="2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14:paraId="1037014E"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b/>
                <w:sz w:val="20"/>
                <w:szCs w:val="20"/>
              </w:rPr>
              <w:t xml:space="preserve">Person Specification </w:t>
            </w:r>
            <w:r w:rsidRPr="0072766C">
              <w:rPr>
                <w:rFonts w:asciiTheme="minorHAnsi" w:eastAsia="Arial" w:hAnsiTheme="minorHAnsi" w:cstheme="minorHAnsi"/>
                <w:sz w:val="20"/>
                <w:szCs w:val="20"/>
              </w:rPr>
              <w:t>This section describes the sum total of knowledge, experience &amp; competence required by the post holder that is necessary for standard acceptable performance in carrying out this role.</w:t>
            </w:r>
            <w:r w:rsidRPr="0072766C">
              <w:rPr>
                <w:rFonts w:asciiTheme="minorHAnsi" w:eastAsia="Arial" w:hAnsiTheme="minorHAnsi" w:cstheme="minorHAnsi"/>
                <w:b/>
                <w:sz w:val="20"/>
                <w:szCs w:val="20"/>
              </w:rPr>
              <w:t xml:space="preserve"> </w:t>
            </w:r>
          </w:p>
        </w:tc>
      </w:tr>
      <w:tr w:rsidR="00002DD4" w:rsidRPr="0072766C" w14:paraId="10370152" w14:textId="77777777" w:rsidTr="000C386A">
        <w:trPr>
          <w:trHeight w:val="20"/>
        </w:trPr>
        <w:tc>
          <w:tcPr>
            <w:tcW w:w="8691" w:type="dxa"/>
            <w:gridSpan w:val="2"/>
            <w:tcBorders>
              <w:top w:val="single" w:sz="4" w:space="0" w:color="000000"/>
              <w:left w:val="single" w:sz="4" w:space="0" w:color="000000"/>
              <w:bottom w:val="single" w:sz="4" w:space="0" w:color="000000"/>
              <w:right w:val="single" w:sz="4" w:space="0" w:color="000000"/>
            </w:tcBorders>
          </w:tcPr>
          <w:p w14:paraId="10370150"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b/>
                <w:sz w:val="20"/>
                <w:szCs w:val="20"/>
              </w:rPr>
              <w:t xml:space="preserve">Qualifications and Professional Memberships </w:t>
            </w:r>
          </w:p>
        </w:tc>
        <w:tc>
          <w:tcPr>
            <w:tcW w:w="1217" w:type="dxa"/>
            <w:tcBorders>
              <w:top w:val="single" w:sz="4" w:space="0" w:color="000000"/>
              <w:left w:val="single" w:sz="4" w:space="0" w:color="000000"/>
              <w:bottom w:val="single" w:sz="4" w:space="0" w:color="000000"/>
              <w:right w:val="single" w:sz="4" w:space="0" w:color="000000"/>
            </w:tcBorders>
            <w:vAlign w:val="center"/>
          </w:tcPr>
          <w:p w14:paraId="10370151" w14:textId="77777777" w:rsidR="00002DD4" w:rsidRPr="0072766C" w:rsidRDefault="00A60786" w:rsidP="00A60786">
            <w:pPr>
              <w:spacing w:before="60" w:after="60"/>
              <w:jc w:val="center"/>
              <w:rPr>
                <w:rFonts w:asciiTheme="minorHAnsi" w:hAnsiTheme="minorHAnsi" w:cstheme="minorHAnsi"/>
                <w:sz w:val="20"/>
                <w:szCs w:val="20"/>
              </w:rPr>
            </w:pPr>
            <w:r w:rsidRPr="0072766C">
              <w:rPr>
                <w:rFonts w:asciiTheme="minorHAnsi" w:eastAsia="Arial" w:hAnsiTheme="minorHAnsi" w:cstheme="minorHAnsi"/>
                <w:b/>
                <w:sz w:val="20"/>
                <w:szCs w:val="20"/>
              </w:rPr>
              <w:t xml:space="preserve">Essential/ Desirable </w:t>
            </w:r>
          </w:p>
        </w:tc>
      </w:tr>
      <w:tr w:rsidR="00002DD4" w:rsidRPr="0072766C" w14:paraId="10370155" w14:textId="77777777" w:rsidTr="000C386A">
        <w:trPr>
          <w:trHeight w:val="20"/>
        </w:trPr>
        <w:tc>
          <w:tcPr>
            <w:tcW w:w="8691" w:type="dxa"/>
            <w:gridSpan w:val="2"/>
            <w:tcBorders>
              <w:top w:val="single" w:sz="4" w:space="0" w:color="000000"/>
              <w:left w:val="single" w:sz="4" w:space="0" w:color="000000"/>
              <w:bottom w:val="single" w:sz="4" w:space="0" w:color="000000"/>
              <w:right w:val="single" w:sz="4" w:space="0" w:color="000000"/>
            </w:tcBorders>
          </w:tcPr>
          <w:p w14:paraId="10370153"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t xml:space="preserve">GCSE  level (numeracy and literacy) or equivalent vocational qualifications </w:t>
            </w:r>
          </w:p>
        </w:tc>
        <w:tc>
          <w:tcPr>
            <w:tcW w:w="1217" w:type="dxa"/>
            <w:tcBorders>
              <w:top w:val="single" w:sz="4" w:space="0" w:color="000000"/>
              <w:left w:val="single" w:sz="4" w:space="0" w:color="000000"/>
              <w:bottom w:val="single" w:sz="4" w:space="0" w:color="000000"/>
              <w:right w:val="single" w:sz="4" w:space="0" w:color="000000"/>
            </w:tcBorders>
          </w:tcPr>
          <w:p w14:paraId="10370154" w14:textId="77777777" w:rsidR="00002DD4" w:rsidRPr="0072766C" w:rsidRDefault="00A60786" w:rsidP="00A60786">
            <w:pPr>
              <w:spacing w:before="60" w:after="60"/>
              <w:ind w:right="52"/>
              <w:jc w:val="center"/>
              <w:rPr>
                <w:rFonts w:asciiTheme="minorHAnsi" w:hAnsiTheme="minorHAnsi" w:cstheme="minorHAnsi"/>
                <w:sz w:val="20"/>
                <w:szCs w:val="20"/>
              </w:rPr>
            </w:pPr>
            <w:r w:rsidRPr="0072766C">
              <w:rPr>
                <w:rFonts w:asciiTheme="minorHAnsi" w:eastAsia="Arial" w:hAnsiTheme="minorHAnsi" w:cstheme="minorHAnsi"/>
                <w:sz w:val="20"/>
                <w:szCs w:val="20"/>
              </w:rPr>
              <w:t xml:space="preserve">D </w:t>
            </w:r>
          </w:p>
        </w:tc>
      </w:tr>
      <w:tr w:rsidR="00002DD4" w:rsidRPr="0072766C" w14:paraId="10370159"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vAlign w:val="center"/>
          </w:tcPr>
          <w:p w14:paraId="10370156" w14:textId="77777777" w:rsidR="00002DD4" w:rsidRPr="0072766C" w:rsidRDefault="00A60786" w:rsidP="00A60786">
            <w:pPr>
              <w:spacing w:before="60" w:after="60"/>
              <w:rPr>
                <w:rFonts w:asciiTheme="minorHAnsi" w:eastAsia="Arial" w:hAnsiTheme="minorHAnsi" w:cstheme="minorHAnsi"/>
                <w:b/>
                <w:sz w:val="20"/>
                <w:szCs w:val="20"/>
              </w:rPr>
            </w:pPr>
            <w:r w:rsidRPr="0072766C">
              <w:rPr>
                <w:rFonts w:asciiTheme="minorHAnsi" w:eastAsia="Arial" w:hAnsiTheme="minorHAnsi" w:cstheme="minorHAnsi"/>
                <w:b/>
                <w:sz w:val="20"/>
                <w:szCs w:val="20"/>
              </w:rPr>
              <w:t xml:space="preserve">Technical Competencies (Experience and Knowledge) </w:t>
            </w:r>
            <w:r w:rsidRPr="0072766C">
              <w:rPr>
                <w:rFonts w:asciiTheme="minorHAnsi" w:eastAsia="Arial" w:hAnsiTheme="minorHAnsi" w:cstheme="minorHAnsi"/>
                <w:sz w:val="20"/>
                <w:szCs w:val="20"/>
              </w:rPr>
              <w:t>This section contains the level of competency required to carry out the role (please refer to the competency framework for clarification where needed and the Job Families Booklet).</w:t>
            </w:r>
            <w:r w:rsidRPr="0072766C">
              <w:rPr>
                <w:rFonts w:asciiTheme="minorHAnsi" w:eastAsia="Arial" w:hAnsiTheme="minorHAnsi" w:cstheme="minorHAnsi"/>
                <w:b/>
                <w:sz w:val="20"/>
                <w:szCs w:val="20"/>
              </w:rPr>
              <w:t xml:space="preserve"> </w:t>
            </w:r>
          </w:p>
        </w:tc>
        <w:tc>
          <w:tcPr>
            <w:tcW w:w="1232" w:type="dxa"/>
            <w:tcBorders>
              <w:top w:val="single" w:sz="4" w:space="0" w:color="000000"/>
              <w:left w:val="single" w:sz="4" w:space="0" w:color="000000"/>
              <w:bottom w:val="single" w:sz="4" w:space="0" w:color="000000"/>
              <w:right w:val="single" w:sz="4" w:space="0" w:color="000000"/>
            </w:tcBorders>
          </w:tcPr>
          <w:p w14:paraId="10370157" w14:textId="77777777" w:rsidR="00002DD4" w:rsidRPr="0072766C" w:rsidRDefault="00A60786" w:rsidP="00A60786">
            <w:pPr>
              <w:spacing w:before="60" w:after="60"/>
              <w:rPr>
                <w:rFonts w:asciiTheme="minorHAnsi" w:eastAsia="Arial" w:hAnsiTheme="minorHAnsi" w:cstheme="minorHAnsi"/>
                <w:b/>
                <w:sz w:val="20"/>
                <w:szCs w:val="20"/>
              </w:rPr>
            </w:pPr>
            <w:r w:rsidRPr="0072766C">
              <w:rPr>
                <w:rFonts w:asciiTheme="minorHAnsi" w:eastAsia="Arial" w:hAnsiTheme="minorHAnsi" w:cstheme="minorHAnsi"/>
                <w:b/>
                <w:sz w:val="20"/>
                <w:szCs w:val="20"/>
              </w:rPr>
              <w:t xml:space="preserve">Essential/ Desirable </w:t>
            </w:r>
          </w:p>
        </w:tc>
        <w:tc>
          <w:tcPr>
            <w:tcW w:w="1217" w:type="dxa"/>
            <w:tcBorders>
              <w:top w:val="single" w:sz="4" w:space="0" w:color="000000"/>
              <w:left w:val="single" w:sz="4" w:space="0" w:color="000000"/>
              <w:bottom w:val="single" w:sz="4" w:space="0" w:color="000000"/>
              <w:right w:val="single" w:sz="4" w:space="0" w:color="000000"/>
            </w:tcBorders>
          </w:tcPr>
          <w:p w14:paraId="10370158" w14:textId="77777777" w:rsidR="00002DD4" w:rsidRPr="0072766C" w:rsidRDefault="00A60786" w:rsidP="00A60786">
            <w:pPr>
              <w:spacing w:before="60" w:after="60"/>
              <w:rPr>
                <w:rFonts w:asciiTheme="minorHAnsi" w:eastAsia="Arial" w:hAnsiTheme="minorHAnsi" w:cstheme="minorHAnsi"/>
                <w:b/>
                <w:sz w:val="20"/>
                <w:szCs w:val="20"/>
              </w:rPr>
            </w:pPr>
            <w:r w:rsidRPr="0072766C">
              <w:rPr>
                <w:rFonts w:asciiTheme="minorHAnsi" w:eastAsia="Arial" w:hAnsiTheme="minorHAnsi" w:cstheme="minorHAnsi"/>
                <w:b/>
                <w:sz w:val="20"/>
                <w:szCs w:val="20"/>
              </w:rPr>
              <w:t xml:space="preserve">Level 1-3 </w:t>
            </w:r>
          </w:p>
        </w:tc>
      </w:tr>
      <w:tr w:rsidR="00002DD4" w:rsidRPr="0072766C" w14:paraId="1037015D"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5A"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Basic Numeracy </w:t>
            </w:r>
          </w:p>
        </w:tc>
        <w:tc>
          <w:tcPr>
            <w:tcW w:w="1232" w:type="dxa"/>
            <w:tcBorders>
              <w:top w:val="single" w:sz="4" w:space="0" w:color="000000"/>
              <w:left w:val="single" w:sz="4" w:space="0" w:color="000000"/>
              <w:bottom w:val="single" w:sz="4" w:space="0" w:color="000000"/>
              <w:right w:val="single" w:sz="4" w:space="0" w:color="000000"/>
            </w:tcBorders>
          </w:tcPr>
          <w:p w14:paraId="1037015B" w14:textId="77777777" w:rsidR="00002DD4" w:rsidRPr="0072766C" w:rsidRDefault="00A60786" w:rsidP="00A60786">
            <w:pPr>
              <w:spacing w:before="60" w:after="60"/>
              <w:ind w:right="53"/>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 </w:t>
            </w:r>
          </w:p>
        </w:tc>
        <w:tc>
          <w:tcPr>
            <w:tcW w:w="1217" w:type="dxa"/>
            <w:tcBorders>
              <w:top w:val="single" w:sz="4" w:space="0" w:color="000000"/>
              <w:left w:val="single" w:sz="4" w:space="0" w:color="000000"/>
              <w:bottom w:val="single" w:sz="4" w:space="0" w:color="000000"/>
              <w:right w:val="single" w:sz="4" w:space="0" w:color="000000"/>
            </w:tcBorders>
          </w:tcPr>
          <w:p w14:paraId="1037015C" w14:textId="77777777" w:rsidR="00002DD4" w:rsidRPr="0072766C" w:rsidRDefault="00A60786" w:rsidP="00A60786">
            <w:pPr>
              <w:spacing w:before="60" w:after="60"/>
              <w:ind w:right="52"/>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1 </w:t>
            </w:r>
          </w:p>
        </w:tc>
      </w:tr>
      <w:tr w:rsidR="00002DD4" w:rsidRPr="0072766C" w14:paraId="10370161"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5E"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Experience of providing excellent customer service </w:t>
            </w:r>
          </w:p>
        </w:tc>
        <w:tc>
          <w:tcPr>
            <w:tcW w:w="1232" w:type="dxa"/>
            <w:tcBorders>
              <w:top w:val="single" w:sz="4" w:space="0" w:color="000000"/>
              <w:left w:val="single" w:sz="4" w:space="0" w:color="000000"/>
              <w:bottom w:val="single" w:sz="4" w:space="0" w:color="000000"/>
              <w:right w:val="single" w:sz="4" w:space="0" w:color="000000"/>
            </w:tcBorders>
          </w:tcPr>
          <w:p w14:paraId="1037015F" w14:textId="77777777" w:rsidR="00002DD4" w:rsidRPr="0072766C" w:rsidRDefault="00A60786" w:rsidP="00A60786">
            <w:pPr>
              <w:spacing w:before="60" w:after="60"/>
              <w:ind w:right="53"/>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 </w:t>
            </w:r>
          </w:p>
        </w:tc>
        <w:tc>
          <w:tcPr>
            <w:tcW w:w="1217" w:type="dxa"/>
            <w:tcBorders>
              <w:top w:val="single" w:sz="4" w:space="0" w:color="000000"/>
              <w:left w:val="single" w:sz="4" w:space="0" w:color="000000"/>
              <w:bottom w:val="single" w:sz="4" w:space="0" w:color="000000"/>
              <w:right w:val="single" w:sz="4" w:space="0" w:color="000000"/>
            </w:tcBorders>
          </w:tcPr>
          <w:p w14:paraId="10370160" w14:textId="77777777" w:rsidR="00002DD4" w:rsidRPr="0072766C" w:rsidRDefault="00A60786" w:rsidP="00A60786">
            <w:pPr>
              <w:spacing w:before="60" w:after="60"/>
              <w:ind w:right="52"/>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2 </w:t>
            </w:r>
          </w:p>
        </w:tc>
      </w:tr>
      <w:tr w:rsidR="00002DD4" w:rsidRPr="0072766C" w14:paraId="10370165"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62"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Able to communicate effectively with others </w:t>
            </w:r>
          </w:p>
        </w:tc>
        <w:tc>
          <w:tcPr>
            <w:tcW w:w="1232" w:type="dxa"/>
            <w:tcBorders>
              <w:top w:val="single" w:sz="4" w:space="0" w:color="000000"/>
              <w:left w:val="single" w:sz="4" w:space="0" w:color="000000"/>
              <w:bottom w:val="single" w:sz="4" w:space="0" w:color="000000"/>
              <w:right w:val="single" w:sz="4" w:space="0" w:color="000000"/>
            </w:tcBorders>
          </w:tcPr>
          <w:p w14:paraId="10370163" w14:textId="77777777" w:rsidR="00002DD4" w:rsidRPr="0072766C" w:rsidRDefault="00A60786" w:rsidP="00A60786">
            <w:pPr>
              <w:spacing w:before="60" w:after="60"/>
              <w:ind w:right="53"/>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 </w:t>
            </w:r>
          </w:p>
        </w:tc>
        <w:tc>
          <w:tcPr>
            <w:tcW w:w="1217" w:type="dxa"/>
            <w:tcBorders>
              <w:top w:val="single" w:sz="4" w:space="0" w:color="000000"/>
              <w:left w:val="single" w:sz="4" w:space="0" w:color="000000"/>
              <w:bottom w:val="single" w:sz="4" w:space="0" w:color="000000"/>
              <w:right w:val="single" w:sz="4" w:space="0" w:color="000000"/>
            </w:tcBorders>
          </w:tcPr>
          <w:p w14:paraId="10370164" w14:textId="77777777" w:rsidR="00002DD4" w:rsidRPr="0072766C" w:rsidRDefault="00A60786" w:rsidP="00A60786">
            <w:pPr>
              <w:spacing w:before="60" w:after="60"/>
              <w:ind w:right="52"/>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2 </w:t>
            </w:r>
          </w:p>
        </w:tc>
      </w:tr>
      <w:tr w:rsidR="00002DD4" w:rsidRPr="0072766C" w14:paraId="10370169"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66"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Some catering experience </w:t>
            </w:r>
          </w:p>
        </w:tc>
        <w:tc>
          <w:tcPr>
            <w:tcW w:w="1232" w:type="dxa"/>
            <w:tcBorders>
              <w:top w:val="single" w:sz="4" w:space="0" w:color="000000"/>
              <w:left w:val="single" w:sz="4" w:space="0" w:color="000000"/>
              <w:bottom w:val="single" w:sz="4" w:space="0" w:color="000000"/>
              <w:right w:val="single" w:sz="4" w:space="0" w:color="000000"/>
            </w:tcBorders>
          </w:tcPr>
          <w:p w14:paraId="10370167" w14:textId="77777777" w:rsidR="00002DD4" w:rsidRPr="0072766C" w:rsidRDefault="00A60786" w:rsidP="00A60786">
            <w:pPr>
              <w:spacing w:before="60" w:after="60"/>
              <w:ind w:right="53"/>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 </w:t>
            </w:r>
          </w:p>
        </w:tc>
        <w:tc>
          <w:tcPr>
            <w:tcW w:w="1217" w:type="dxa"/>
            <w:tcBorders>
              <w:top w:val="single" w:sz="4" w:space="0" w:color="000000"/>
              <w:left w:val="single" w:sz="4" w:space="0" w:color="000000"/>
              <w:bottom w:val="single" w:sz="4" w:space="0" w:color="000000"/>
              <w:right w:val="single" w:sz="4" w:space="0" w:color="000000"/>
            </w:tcBorders>
          </w:tcPr>
          <w:p w14:paraId="10370168" w14:textId="77777777" w:rsidR="00002DD4" w:rsidRPr="0072766C" w:rsidRDefault="00A60786" w:rsidP="00A60786">
            <w:pPr>
              <w:spacing w:before="60" w:after="60"/>
              <w:ind w:right="52"/>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1 </w:t>
            </w:r>
          </w:p>
        </w:tc>
      </w:tr>
      <w:tr w:rsidR="00002DD4" w:rsidRPr="0072766C" w14:paraId="1037016D"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6A"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Previous cash handling experience </w:t>
            </w:r>
          </w:p>
        </w:tc>
        <w:tc>
          <w:tcPr>
            <w:tcW w:w="1232" w:type="dxa"/>
            <w:tcBorders>
              <w:top w:val="single" w:sz="4" w:space="0" w:color="000000"/>
              <w:left w:val="single" w:sz="4" w:space="0" w:color="000000"/>
              <w:bottom w:val="single" w:sz="4" w:space="0" w:color="000000"/>
              <w:right w:val="single" w:sz="4" w:space="0" w:color="000000"/>
            </w:tcBorders>
          </w:tcPr>
          <w:p w14:paraId="1037016B" w14:textId="77777777" w:rsidR="00002DD4" w:rsidRPr="0072766C" w:rsidRDefault="00A60786" w:rsidP="00A60786">
            <w:pPr>
              <w:spacing w:before="60" w:after="60"/>
              <w:ind w:right="53"/>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 </w:t>
            </w:r>
          </w:p>
        </w:tc>
        <w:tc>
          <w:tcPr>
            <w:tcW w:w="1217" w:type="dxa"/>
            <w:tcBorders>
              <w:top w:val="single" w:sz="4" w:space="0" w:color="000000"/>
              <w:left w:val="single" w:sz="4" w:space="0" w:color="000000"/>
              <w:bottom w:val="single" w:sz="4" w:space="0" w:color="000000"/>
              <w:right w:val="single" w:sz="4" w:space="0" w:color="000000"/>
            </w:tcBorders>
          </w:tcPr>
          <w:p w14:paraId="1037016C" w14:textId="77777777" w:rsidR="00002DD4" w:rsidRPr="0072766C" w:rsidRDefault="00A60786" w:rsidP="00A60786">
            <w:pPr>
              <w:spacing w:before="60" w:after="60"/>
              <w:ind w:right="52"/>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1 </w:t>
            </w:r>
          </w:p>
        </w:tc>
      </w:tr>
      <w:tr w:rsidR="00002DD4" w:rsidRPr="0072766C" w14:paraId="10370171"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6E"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Experience of working within a team </w:t>
            </w:r>
          </w:p>
        </w:tc>
        <w:tc>
          <w:tcPr>
            <w:tcW w:w="1232" w:type="dxa"/>
            <w:tcBorders>
              <w:top w:val="single" w:sz="4" w:space="0" w:color="000000"/>
              <w:left w:val="single" w:sz="4" w:space="0" w:color="000000"/>
              <w:bottom w:val="single" w:sz="4" w:space="0" w:color="000000"/>
              <w:right w:val="single" w:sz="4" w:space="0" w:color="000000"/>
            </w:tcBorders>
          </w:tcPr>
          <w:p w14:paraId="1037016F" w14:textId="77777777" w:rsidR="00002DD4" w:rsidRPr="0072766C" w:rsidRDefault="00A60786" w:rsidP="00A60786">
            <w:pPr>
              <w:spacing w:before="60" w:after="60"/>
              <w:ind w:right="52"/>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D </w:t>
            </w:r>
          </w:p>
        </w:tc>
        <w:tc>
          <w:tcPr>
            <w:tcW w:w="1217" w:type="dxa"/>
            <w:tcBorders>
              <w:top w:val="single" w:sz="4" w:space="0" w:color="000000"/>
              <w:left w:val="single" w:sz="4" w:space="0" w:color="000000"/>
              <w:bottom w:val="single" w:sz="4" w:space="0" w:color="000000"/>
              <w:right w:val="single" w:sz="4" w:space="0" w:color="000000"/>
            </w:tcBorders>
          </w:tcPr>
          <w:p w14:paraId="10370170" w14:textId="77777777" w:rsidR="00002DD4" w:rsidRPr="0072766C" w:rsidRDefault="00A60786" w:rsidP="00A60786">
            <w:pPr>
              <w:spacing w:before="60" w:after="60"/>
              <w:ind w:right="54"/>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n/a </w:t>
            </w:r>
          </w:p>
        </w:tc>
      </w:tr>
      <w:tr w:rsidR="00002DD4" w:rsidRPr="0072766C" w14:paraId="10370175"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72" w14:textId="77777777" w:rsidR="00002DD4" w:rsidRPr="0072766C" w:rsidRDefault="00A60786" w:rsidP="00A60786">
            <w:pPr>
              <w:spacing w:before="60" w:after="60"/>
              <w:rPr>
                <w:rFonts w:asciiTheme="minorHAnsi" w:eastAsia="Arial" w:hAnsiTheme="minorHAnsi" w:cstheme="minorHAnsi"/>
                <w:b/>
                <w:sz w:val="20"/>
                <w:szCs w:val="20"/>
              </w:rPr>
            </w:pPr>
            <w:r w:rsidRPr="0072766C">
              <w:rPr>
                <w:rFonts w:asciiTheme="minorHAnsi" w:eastAsia="Arial" w:hAnsiTheme="minorHAnsi" w:cstheme="minorHAnsi"/>
                <w:b/>
                <w:sz w:val="20"/>
                <w:szCs w:val="20"/>
              </w:rPr>
              <w:t xml:space="preserve">Special Requirements:  </w:t>
            </w:r>
          </w:p>
        </w:tc>
        <w:tc>
          <w:tcPr>
            <w:tcW w:w="1232" w:type="dxa"/>
            <w:tcBorders>
              <w:top w:val="single" w:sz="4" w:space="0" w:color="000000"/>
              <w:left w:val="single" w:sz="4" w:space="0" w:color="000000"/>
              <w:bottom w:val="single" w:sz="4" w:space="0" w:color="000000"/>
              <w:right w:val="single" w:sz="4" w:space="0" w:color="000000"/>
            </w:tcBorders>
            <w:vAlign w:val="center"/>
          </w:tcPr>
          <w:p w14:paraId="10370173" w14:textId="77777777" w:rsidR="00002DD4" w:rsidRPr="0072766C" w:rsidRDefault="00A60786" w:rsidP="00A60786">
            <w:pPr>
              <w:spacing w:before="60" w:after="60"/>
              <w:rPr>
                <w:rFonts w:asciiTheme="minorHAnsi" w:eastAsia="Arial" w:hAnsiTheme="minorHAnsi" w:cstheme="minorHAnsi"/>
                <w:b/>
                <w:sz w:val="20"/>
                <w:szCs w:val="20"/>
              </w:rPr>
            </w:pPr>
            <w:r w:rsidRPr="0072766C">
              <w:rPr>
                <w:rFonts w:asciiTheme="minorHAnsi" w:eastAsia="Arial" w:hAnsiTheme="minorHAnsi" w:cstheme="minorHAnsi"/>
                <w:b/>
                <w:sz w:val="20"/>
                <w:szCs w:val="20"/>
              </w:rPr>
              <w:t xml:space="preserve">Essential/ Desirable </w:t>
            </w:r>
          </w:p>
        </w:tc>
        <w:tc>
          <w:tcPr>
            <w:tcW w:w="1217" w:type="dxa"/>
            <w:tcBorders>
              <w:top w:val="single" w:sz="4" w:space="0" w:color="000000"/>
              <w:left w:val="single" w:sz="4" w:space="0" w:color="000000"/>
              <w:bottom w:val="single" w:sz="4" w:space="0" w:color="000000"/>
              <w:right w:val="single" w:sz="4" w:space="0" w:color="000000"/>
            </w:tcBorders>
            <w:vAlign w:val="center"/>
          </w:tcPr>
          <w:p w14:paraId="10370174" w14:textId="77777777" w:rsidR="00002DD4" w:rsidRPr="0072766C" w:rsidRDefault="00A60786" w:rsidP="00A60786">
            <w:pPr>
              <w:spacing w:before="60" w:after="60"/>
              <w:rPr>
                <w:rFonts w:asciiTheme="minorHAnsi" w:eastAsia="Arial" w:hAnsiTheme="minorHAnsi" w:cstheme="minorHAnsi"/>
                <w:b/>
                <w:sz w:val="20"/>
                <w:szCs w:val="20"/>
              </w:rPr>
            </w:pPr>
            <w:r w:rsidRPr="0072766C">
              <w:rPr>
                <w:rFonts w:asciiTheme="minorHAnsi" w:eastAsia="Arial" w:hAnsiTheme="minorHAnsi" w:cstheme="minorHAnsi"/>
                <w:b/>
                <w:sz w:val="20"/>
                <w:szCs w:val="20"/>
              </w:rPr>
              <w:t xml:space="preserve">Level 1-3 </w:t>
            </w:r>
          </w:p>
        </w:tc>
      </w:tr>
      <w:tr w:rsidR="00002DD4" w:rsidRPr="0072766C" w14:paraId="10370179"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76"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To work during unsocial hours, including early mornings, late evenings and at weekends. </w:t>
            </w:r>
          </w:p>
        </w:tc>
        <w:tc>
          <w:tcPr>
            <w:tcW w:w="1232" w:type="dxa"/>
            <w:tcBorders>
              <w:top w:val="single" w:sz="4" w:space="0" w:color="000000"/>
              <w:left w:val="single" w:sz="4" w:space="0" w:color="000000"/>
              <w:bottom w:val="single" w:sz="4" w:space="0" w:color="000000"/>
              <w:right w:val="single" w:sz="4" w:space="0" w:color="000000"/>
            </w:tcBorders>
          </w:tcPr>
          <w:p w14:paraId="10370177" w14:textId="77777777" w:rsidR="00002DD4" w:rsidRPr="0072766C" w:rsidRDefault="00A60786" w:rsidP="00A60786">
            <w:pPr>
              <w:spacing w:before="60" w:after="60"/>
              <w:ind w:right="53"/>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 </w:t>
            </w:r>
          </w:p>
        </w:tc>
        <w:tc>
          <w:tcPr>
            <w:tcW w:w="1217" w:type="dxa"/>
            <w:tcBorders>
              <w:top w:val="single" w:sz="4" w:space="0" w:color="000000"/>
              <w:left w:val="single" w:sz="4" w:space="0" w:color="000000"/>
              <w:bottom w:val="single" w:sz="4" w:space="0" w:color="000000"/>
              <w:right w:val="single" w:sz="4" w:space="0" w:color="000000"/>
            </w:tcBorders>
          </w:tcPr>
          <w:p w14:paraId="10370178" w14:textId="77777777" w:rsidR="00002DD4" w:rsidRPr="0072766C" w:rsidRDefault="00A60786" w:rsidP="00A60786">
            <w:pPr>
              <w:spacing w:before="60" w:after="60"/>
              <w:ind w:right="54"/>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n/a </w:t>
            </w:r>
          </w:p>
        </w:tc>
      </w:tr>
      <w:tr w:rsidR="00002DD4" w:rsidRPr="0072766C" w14:paraId="1037017D"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7A"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Ability to bend and lift reasonable loads </w:t>
            </w:r>
          </w:p>
        </w:tc>
        <w:tc>
          <w:tcPr>
            <w:tcW w:w="1232" w:type="dxa"/>
            <w:tcBorders>
              <w:top w:val="single" w:sz="4" w:space="0" w:color="000000"/>
              <w:left w:val="single" w:sz="4" w:space="0" w:color="000000"/>
              <w:bottom w:val="single" w:sz="4" w:space="0" w:color="000000"/>
              <w:right w:val="single" w:sz="4" w:space="0" w:color="000000"/>
            </w:tcBorders>
          </w:tcPr>
          <w:p w14:paraId="1037017B" w14:textId="77777777" w:rsidR="00002DD4" w:rsidRPr="0072766C" w:rsidRDefault="00A60786" w:rsidP="00A60786">
            <w:pPr>
              <w:spacing w:before="60" w:after="60"/>
              <w:ind w:right="53"/>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 </w:t>
            </w:r>
          </w:p>
        </w:tc>
        <w:tc>
          <w:tcPr>
            <w:tcW w:w="1217" w:type="dxa"/>
            <w:tcBorders>
              <w:top w:val="single" w:sz="4" w:space="0" w:color="000000"/>
              <w:left w:val="single" w:sz="4" w:space="0" w:color="000000"/>
              <w:bottom w:val="single" w:sz="4" w:space="0" w:color="000000"/>
              <w:right w:val="single" w:sz="4" w:space="0" w:color="000000"/>
            </w:tcBorders>
          </w:tcPr>
          <w:p w14:paraId="1037017C" w14:textId="77777777" w:rsidR="00002DD4" w:rsidRPr="0072766C" w:rsidRDefault="00A60786" w:rsidP="00A60786">
            <w:pPr>
              <w:spacing w:before="60" w:after="60"/>
              <w:ind w:right="54"/>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n/a </w:t>
            </w:r>
          </w:p>
        </w:tc>
      </w:tr>
      <w:tr w:rsidR="00002DD4" w:rsidRPr="0072766C" w14:paraId="10370181" w14:textId="77777777" w:rsidTr="000C386A">
        <w:trPr>
          <w:trHeight w:val="20"/>
        </w:trPr>
        <w:tc>
          <w:tcPr>
            <w:tcW w:w="7459" w:type="dxa"/>
            <w:tcBorders>
              <w:top w:val="single" w:sz="4" w:space="0" w:color="000000"/>
              <w:left w:val="single" w:sz="4" w:space="0" w:color="000000"/>
              <w:bottom w:val="single" w:sz="4" w:space="0" w:color="000000"/>
              <w:right w:val="single" w:sz="4" w:space="0" w:color="000000"/>
            </w:tcBorders>
          </w:tcPr>
          <w:p w14:paraId="1037017E"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Criminal Records Bureau Clearance </w:t>
            </w:r>
          </w:p>
        </w:tc>
        <w:tc>
          <w:tcPr>
            <w:tcW w:w="1232" w:type="dxa"/>
            <w:tcBorders>
              <w:top w:val="single" w:sz="4" w:space="0" w:color="000000"/>
              <w:left w:val="single" w:sz="4" w:space="0" w:color="000000"/>
              <w:bottom w:val="single" w:sz="4" w:space="0" w:color="000000"/>
              <w:right w:val="single" w:sz="4" w:space="0" w:color="000000"/>
            </w:tcBorders>
          </w:tcPr>
          <w:p w14:paraId="1037017F" w14:textId="77777777" w:rsidR="00002DD4" w:rsidRPr="0072766C" w:rsidRDefault="00A60786" w:rsidP="00A60786">
            <w:pPr>
              <w:spacing w:before="60" w:after="60"/>
              <w:ind w:right="53"/>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E </w:t>
            </w:r>
          </w:p>
        </w:tc>
        <w:tc>
          <w:tcPr>
            <w:tcW w:w="1217" w:type="dxa"/>
            <w:tcBorders>
              <w:top w:val="single" w:sz="4" w:space="0" w:color="000000"/>
              <w:left w:val="single" w:sz="4" w:space="0" w:color="000000"/>
              <w:bottom w:val="single" w:sz="4" w:space="0" w:color="000000"/>
              <w:right w:val="single" w:sz="4" w:space="0" w:color="000000"/>
            </w:tcBorders>
          </w:tcPr>
          <w:p w14:paraId="10370180" w14:textId="77777777" w:rsidR="00002DD4" w:rsidRPr="0072766C" w:rsidRDefault="00A60786" w:rsidP="00A60786">
            <w:pPr>
              <w:spacing w:before="60" w:after="60"/>
              <w:ind w:right="54"/>
              <w:jc w:val="center"/>
              <w:rPr>
                <w:rFonts w:asciiTheme="minorHAnsi" w:eastAsia="Arial" w:hAnsiTheme="minorHAnsi" w:cstheme="minorHAnsi"/>
                <w:sz w:val="20"/>
                <w:szCs w:val="20"/>
              </w:rPr>
            </w:pPr>
            <w:r w:rsidRPr="0072766C">
              <w:rPr>
                <w:rFonts w:asciiTheme="minorHAnsi" w:eastAsia="Arial" w:hAnsiTheme="minorHAnsi" w:cstheme="minorHAnsi"/>
                <w:sz w:val="20"/>
                <w:szCs w:val="20"/>
              </w:rPr>
              <w:t xml:space="preserve">n/a </w:t>
            </w:r>
          </w:p>
        </w:tc>
      </w:tr>
      <w:tr w:rsidR="00002DD4" w:rsidRPr="0072766C" w14:paraId="10370184" w14:textId="77777777" w:rsidTr="000C386A">
        <w:trPr>
          <w:trHeight w:val="20"/>
        </w:trPr>
        <w:tc>
          <w:tcPr>
            <w:tcW w:w="8691" w:type="dxa"/>
            <w:gridSpan w:val="2"/>
            <w:tcBorders>
              <w:top w:val="single" w:sz="4" w:space="0" w:color="000000"/>
              <w:left w:val="single" w:sz="4" w:space="0" w:color="000000"/>
              <w:bottom w:val="single" w:sz="4" w:space="0" w:color="000000"/>
              <w:right w:val="single" w:sz="4" w:space="0" w:color="000000"/>
            </w:tcBorders>
            <w:vAlign w:val="center"/>
          </w:tcPr>
          <w:p w14:paraId="10370182" w14:textId="77777777" w:rsidR="00002DD4" w:rsidRPr="0072766C" w:rsidRDefault="00A60786" w:rsidP="00A60786">
            <w:pPr>
              <w:spacing w:before="60" w:after="60"/>
              <w:rPr>
                <w:rFonts w:asciiTheme="minorHAnsi" w:eastAsia="Arial" w:hAnsiTheme="minorHAnsi" w:cstheme="minorHAnsi"/>
                <w:b/>
                <w:sz w:val="20"/>
                <w:szCs w:val="20"/>
              </w:rPr>
            </w:pPr>
            <w:r w:rsidRPr="0072766C">
              <w:rPr>
                <w:rFonts w:asciiTheme="minorHAnsi" w:eastAsia="Arial" w:hAnsiTheme="minorHAnsi" w:cstheme="minorHAnsi"/>
                <w:b/>
                <w:sz w:val="20"/>
                <w:szCs w:val="20"/>
              </w:rPr>
              <w:t xml:space="preserve">Core Competencies </w:t>
            </w:r>
            <w:r w:rsidRPr="0072766C">
              <w:rPr>
                <w:rFonts w:asciiTheme="minorHAnsi" w:eastAsia="Arial" w:hAnsiTheme="minorHAnsi" w:cstheme="minorHAnsi"/>
                <w:sz w:val="20"/>
                <w:szCs w:val="20"/>
              </w:rPr>
              <w:t xml:space="preserve">This section contains the level of competency required to carry out this role.  (Please refer to the competency framework for clarification where needed). N/A (not applicable) should be placed, where the competency is not a requirement of the grade. </w:t>
            </w:r>
          </w:p>
        </w:tc>
        <w:tc>
          <w:tcPr>
            <w:tcW w:w="1217" w:type="dxa"/>
            <w:tcBorders>
              <w:top w:val="single" w:sz="4" w:space="0" w:color="000000"/>
              <w:left w:val="single" w:sz="4" w:space="0" w:color="000000"/>
              <w:bottom w:val="single" w:sz="4" w:space="0" w:color="000000"/>
              <w:right w:val="single" w:sz="4" w:space="0" w:color="000000"/>
            </w:tcBorders>
          </w:tcPr>
          <w:p w14:paraId="10370183" w14:textId="77777777" w:rsidR="00002DD4" w:rsidRPr="0072766C" w:rsidRDefault="00A60786" w:rsidP="00A60786">
            <w:pPr>
              <w:spacing w:before="60" w:after="60"/>
              <w:rPr>
                <w:rFonts w:asciiTheme="minorHAnsi" w:eastAsia="Arial" w:hAnsiTheme="minorHAnsi" w:cstheme="minorHAnsi"/>
                <w:b/>
                <w:sz w:val="20"/>
                <w:szCs w:val="20"/>
              </w:rPr>
            </w:pPr>
            <w:r w:rsidRPr="0072766C">
              <w:rPr>
                <w:rFonts w:asciiTheme="minorHAnsi" w:eastAsia="Arial" w:hAnsiTheme="minorHAnsi" w:cstheme="minorHAnsi"/>
                <w:b/>
                <w:sz w:val="20"/>
                <w:szCs w:val="20"/>
              </w:rPr>
              <w:t xml:space="preserve">Level 1-3 </w:t>
            </w:r>
          </w:p>
        </w:tc>
      </w:tr>
      <w:tr w:rsidR="00002DD4" w:rsidRPr="0072766C" w14:paraId="1037019A" w14:textId="77777777" w:rsidTr="000C386A">
        <w:trPr>
          <w:trHeight w:val="20"/>
        </w:trPr>
        <w:tc>
          <w:tcPr>
            <w:tcW w:w="8691" w:type="dxa"/>
            <w:gridSpan w:val="2"/>
            <w:tcBorders>
              <w:top w:val="single" w:sz="4" w:space="0" w:color="000000"/>
              <w:left w:val="single" w:sz="4" w:space="0" w:color="000000"/>
              <w:bottom w:val="single" w:sz="4" w:space="0" w:color="000000"/>
              <w:right w:val="single" w:sz="4" w:space="0" w:color="000000"/>
            </w:tcBorders>
          </w:tcPr>
          <w:p w14:paraId="10370185"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t xml:space="preserve">Communication </w:t>
            </w:r>
          </w:p>
          <w:p w14:paraId="10370186"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t xml:space="preserve">Adaptability / Flexibility </w:t>
            </w:r>
          </w:p>
          <w:p w14:paraId="10370187"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t xml:space="preserve">Customer/Client service and support </w:t>
            </w:r>
          </w:p>
          <w:p w14:paraId="10370188"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lastRenderedPageBreak/>
              <w:t xml:space="preserve">Planning and Organising </w:t>
            </w:r>
          </w:p>
          <w:p w14:paraId="10370189"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t xml:space="preserve">Teamwork </w:t>
            </w:r>
          </w:p>
          <w:p w14:paraId="1037018A"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t xml:space="preserve">Continuous Improvement </w:t>
            </w:r>
          </w:p>
          <w:p w14:paraId="1037018B"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t xml:space="preserve">Problem Solving and Decision Making Skills </w:t>
            </w:r>
          </w:p>
          <w:p w14:paraId="1037018C"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t xml:space="preserve">Leadership / Management </w:t>
            </w:r>
          </w:p>
          <w:p w14:paraId="1037018D" w14:textId="77777777" w:rsidR="00002DD4" w:rsidRPr="0072766C" w:rsidRDefault="00A60786" w:rsidP="00A60786">
            <w:pPr>
              <w:spacing w:before="60" w:after="60"/>
              <w:rPr>
                <w:rFonts w:asciiTheme="minorHAnsi" w:hAnsiTheme="minorHAnsi" w:cstheme="minorHAnsi"/>
                <w:sz w:val="20"/>
                <w:szCs w:val="20"/>
              </w:rPr>
            </w:pPr>
            <w:r w:rsidRPr="0072766C">
              <w:rPr>
                <w:rFonts w:asciiTheme="minorHAnsi" w:eastAsia="Arial" w:hAnsiTheme="minorHAnsi" w:cstheme="minorHAnsi"/>
                <w:sz w:val="20"/>
                <w:szCs w:val="20"/>
              </w:rPr>
              <w:t xml:space="preserve">Creative and Analytical Thinking </w:t>
            </w:r>
          </w:p>
          <w:p w14:paraId="1037018E" w14:textId="77777777" w:rsidR="00002DD4" w:rsidRPr="0072766C" w:rsidRDefault="00A60786" w:rsidP="00A60786">
            <w:pPr>
              <w:spacing w:before="60" w:after="60"/>
              <w:ind w:right="3631"/>
              <w:rPr>
                <w:rFonts w:asciiTheme="minorHAnsi" w:hAnsiTheme="minorHAnsi" w:cstheme="minorHAnsi"/>
                <w:sz w:val="20"/>
                <w:szCs w:val="20"/>
              </w:rPr>
            </w:pPr>
            <w:r w:rsidRPr="0072766C">
              <w:rPr>
                <w:rFonts w:asciiTheme="minorHAnsi" w:eastAsia="Arial" w:hAnsiTheme="minorHAnsi" w:cstheme="minorHAnsi"/>
                <w:sz w:val="20"/>
                <w:szCs w:val="20"/>
              </w:rPr>
              <w:t xml:space="preserve">Influencing, Persuasion and Negotiation Skills Strategic Thinking </w:t>
            </w:r>
          </w:p>
        </w:tc>
        <w:tc>
          <w:tcPr>
            <w:tcW w:w="1217" w:type="dxa"/>
            <w:tcBorders>
              <w:top w:val="single" w:sz="4" w:space="0" w:color="000000"/>
              <w:left w:val="single" w:sz="4" w:space="0" w:color="000000"/>
              <w:bottom w:val="single" w:sz="4" w:space="0" w:color="000000"/>
              <w:right w:val="single" w:sz="4" w:space="0" w:color="000000"/>
            </w:tcBorders>
          </w:tcPr>
          <w:p w14:paraId="1037018F"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lastRenderedPageBreak/>
              <w:t>1</w:t>
            </w:r>
          </w:p>
          <w:p w14:paraId="10370190"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1</w:t>
            </w:r>
          </w:p>
          <w:p w14:paraId="10370191"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1</w:t>
            </w:r>
          </w:p>
          <w:p w14:paraId="10370192"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lastRenderedPageBreak/>
              <w:t>1</w:t>
            </w:r>
          </w:p>
          <w:p w14:paraId="10370193"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1</w:t>
            </w:r>
          </w:p>
          <w:p w14:paraId="10370194"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1</w:t>
            </w:r>
          </w:p>
          <w:p w14:paraId="10370195" w14:textId="77777777" w:rsidR="00A60786"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1</w:t>
            </w:r>
          </w:p>
          <w:p w14:paraId="10370196" w14:textId="77777777" w:rsidR="00A60786"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n/a</w:t>
            </w:r>
          </w:p>
          <w:p w14:paraId="10370197" w14:textId="77777777" w:rsidR="00A60786"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n/a</w:t>
            </w:r>
          </w:p>
          <w:p w14:paraId="10370198" w14:textId="77777777" w:rsidR="00A60786"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n/a</w:t>
            </w:r>
          </w:p>
          <w:p w14:paraId="10370199" w14:textId="77777777" w:rsidR="00002DD4" w:rsidRPr="0072766C" w:rsidRDefault="00A60786" w:rsidP="00A60786">
            <w:pPr>
              <w:spacing w:before="60" w:after="60"/>
              <w:rPr>
                <w:rFonts w:asciiTheme="minorHAnsi" w:eastAsia="Arial" w:hAnsiTheme="minorHAnsi" w:cstheme="minorHAnsi"/>
                <w:sz w:val="20"/>
                <w:szCs w:val="20"/>
              </w:rPr>
            </w:pPr>
            <w:r w:rsidRPr="0072766C">
              <w:rPr>
                <w:rFonts w:asciiTheme="minorHAnsi" w:eastAsia="Arial" w:hAnsiTheme="minorHAnsi" w:cstheme="minorHAnsi"/>
                <w:sz w:val="20"/>
                <w:szCs w:val="20"/>
              </w:rPr>
              <w:t>n/a</w:t>
            </w:r>
          </w:p>
        </w:tc>
      </w:tr>
      <w:tr w:rsidR="00002DD4" w:rsidRPr="0072766C" w14:paraId="1037019C" w14:textId="77777777" w:rsidTr="000C386A">
        <w:trPr>
          <w:trHeight w:val="20"/>
        </w:trPr>
        <w:tc>
          <w:tcPr>
            <w:tcW w:w="9908" w:type="dxa"/>
            <w:gridSpan w:val="3"/>
            <w:tcBorders>
              <w:top w:val="single" w:sz="4" w:space="0" w:color="000000"/>
              <w:left w:val="single" w:sz="7" w:space="0" w:color="000000"/>
              <w:bottom w:val="single" w:sz="4" w:space="0" w:color="000000"/>
              <w:right w:val="single" w:sz="4" w:space="0" w:color="000000"/>
            </w:tcBorders>
            <w:shd w:val="clear" w:color="auto" w:fill="99CCFF"/>
          </w:tcPr>
          <w:p w14:paraId="1037019B"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b/>
                <w:sz w:val="20"/>
                <w:szCs w:val="20"/>
              </w:rPr>
              <w:lastRenderedPageBreak/>
              <w:t>Organisational Information</w:t>
            </w:r>
            <w:r w:rsidRPr="0072766C">
              <w:rPr>
                <w:rFonts w:asciiTheme="minorHAnsi" w:eastAsia="Arial" w:hAnsiTheme="minorHAnsi" w:cstheme="minorHAnsi"/>
                <w:sz w:val="20"/>
                <w:szCs w:val="20"/>
              </w:rPr>
              <w:t xml:space="preserve"> </w:t>
            </w:r>
          </w:p>
        </w:tc>
      </w:tr>
      <w:tr w:rsidR="00002DD4" w:rsidRPr="0072766C" w14:paraId="103701A5" w14:textId="77777777" w:rsidTr="000C386A">
        <w:trPr>
          <w:trHeight w:val="20"/>
        </w:trPr>
        <w:tc>
          <w:tcPr>
            <w:tcW w:w="9908" w:type="dxa"/>
            <w:gridSpan w:val="3"/>
            <w:tcBorders>
              <w:top w:val="single" w:sz="4" w:space="0" w:color="000000"/>
              <w:left w:val="single" w:sz="7" w:space="0" w:color="000000"/>
              <w:bottom w:val="single" w:sz="4" w:space="0" w:color="000000"/>
              <w:right w:val="single" w:sz="4" w:space="0" w:color="000000"/>
            </w:tcBorders>
          </w:tcPr>
          <w:p w14:paraId="1037019D" w14:textId="77777777" w:rsidR="00002DD4" w:rsidRPr="0072766C" w:rsidRDefault="00A60786">
            <w:pPr>
              <w:spacing w:after="108"/>
              <w:rPr>
                <w:rFonts w:asciiTheme="minorHAnsi" w:hAnsiTheme="minorHAnsi" w:cstheme="minorHAnsi"/>
                <w:sz w:val="20"/>
                <w:szCs w:val="20"/>
              </w:rPr>
            </w:pPr>
            <w:r w:rsidRPr="0072766C">
              <w:rPr>
                <w:rFonts w:asciiTheme="minorHAnsi" w:eastAsia="Arial" w:hAnsiTheme="minorHAnsi" w:cstheme="minorHAnsi"/>
                <w:b/>
                <w:sz w:val="20"/>
                <w:szCs w:val="20"/>
              </w:rPr>
              <w:t xml:space="preserve">All staff are expected to: </w:t>
            </w:r>
          </w:p>
          <w:p w14:paraId="1037019E" w14:textId="77777777" w:rsidR="00002DD4" w:rsidRPr="0072766C" w:rsidRDefault="00A60786">
            <w:pPr>
              <w:spacing w:after="2" w:line="237" w:lineRule="auto"/>
              <w:rPr>
                <w:rFonts w:asciiTheme="minorHAnsi" w:hAnsiTheme="minorHAnsi" w:cstheme="minorHAnsi"/>
                <w:sz w:val="20"/>
                <w:szCs w:val="20"/>
              </w:rPr>
            </w:pPr>
            <w:r w:rsidRPr="0072766C">
              <w:rPr>
                <w:rFonts w:asciiTheme="minorHAnsi" w:eastAsia="Arial" w:hAnsiTheme="minorHAnsi" w:cstheme="minorHAnsi"/>
                <w:sz w:val="20"/>
                <w:szCs w:val="20"/>
              </w:rPr>
              <w:t xml:space="preserve">Positively support equality of opportunity and equity of treatment to colleagues and students in accordance with the </w:t>
            </w:r>
            <w:r w:rsidR="00D83F96" w:rsidRPr="0072766C">
              <w:rPr>
                <w:rFonts w:asciiTheme="minorHAnsi" w:eastAsia="Arial" w:hAnsiTheme="minorHAnsi" w:cstheme="minorHAnsi"/>
                <w:sz w:val="20"/>
                <w:szCs w:val="20"/>
              </w:rPr>
              <w:t>Surrey Sports Park</w:t>
            </w:r>
            <w:r w:rsidRPr="0072766C">
              <w:rPr>
                <w:rFonts w:asciiTheme="minorHAnsi" w:eastAsia="Arial" w:hAnsiTheme="minorHAnsi" w:cstheme="minorHAnsi"/>
                <w:sz w:val="20"/>
                <w:szCs w:val="20"/>
              </w:rPr>
              <w:t xml:space="preserve"> Equal Opportunities Policy. </w:t>
            </w:r>
          </w:p>
          <w:p w14:paraId="1037019F" w14:textId="77777777" w:rsidR="00002DD4" w:rsidRPr="0072766C" w:rsidRDefault="00A60786">
            <w:pPr>
              <w:rPr>
                <w:rFonts w:asciiTheme="minorHAnsi" w:hAnsiTheme="minorHAnsi" w:cstheme="minorHAnsi"/>
                <w:sz w:val="20"/>
                <w:szCs w:val="20"/>
              </w:rPr>
            </w:pPr>
            <w:r w:rsidRPr="0072766C">
              <w:rPr>
                <w:rFonts w:asciiTheme="minorHAnsi" w:eastAsia="Arial" w:hAnsiTheme="minorHAnsi" w:cstheme="minorHAnsi"/>
                <w:sz w:val="20"/>
                <w:szCs w:val="20"/>
              </w:rPr>
              <w:t xml:space="preserve"> </w:t>
            </w:r>
          </w:p>
          <w:p w14:paraId="103701A0" w14:textId="77777777" w:rsidR="00002DD4" w:rsidRPr="0072766C" w:rsidRDefault="00A60786">
            <w:pPr>
              <w:spacing w:after="115"/>
              <w:rPr>
                <w:rFonts w:asciiTheme="minorHAnsi" w:hAnsiTheme="minorHAnsi" w:cstheme="minorHAnsi"/>
                <w:sz w:val="20"/>
                <w:szCs w:val="20"/>
              </w:rPr>
            </w:pPr>
            <w:r w:rsidRPr="0072766C">
              <w:rPr>
                <w:rFonts w:asciiTheme="minorHAnsi" w:eastAsia="Arial" w:hAnsiTheme="minorHAnsi" w:cstheme="minorHAnsi"/>
                <w:sz w:val="20"/>
                <w:szCs w:val="20"/>
              </w:rPr>
              <w:t xml:space="preserve">Help maintain a safe working environment by: </w:t>
            </w:r>
          </w:p>
          <w:p w14:paraId="103701A1" w14:textId="77777777" w:rsidR="00002DD4" w:rsidRPr="0072766C" w:rsidRDefault="00A60786">
            <w:pPr>
              <w:numPr>
                <w:ilvl w:val="0"/>
                <w:numId w:val="1"/>
              </w:numPr>
              <w:spacing w:after="128" w:line="242" w:lineRule="auto"/>
              <w:ind w:hanging="360"/>
              <w:rPr>
                <w:rFonts w:asciiTheme="minorHAnsi" w:hAnsiTheme="minorHAnsi" w:cstheme="minorHAnsi"/>
                <w:sz w:val="20"/>
                <w:szCs w:val="20"/>
              </w:rPr>
            </w:pPr>
            <w:r w:rsidRPr="0072766C">
              <w:rPr>
                <w:rFonts w:asciiTheme="minorHAnsi" w:eastAsia="Arial" w:hAnsiTheme="minorHAnsi" w:cstheme="minorHAnsi"/>
                <w:sz w:val="20"/>
                <w:szCs w:val="20"/>
              </w:rPr>
              <w:t xml:space="preserve">Attending training in Health and Safety requirements as necessary, both on appointment and as changes in duties and techniques demand. </w:t>
            </w:r>
          </w:p>
          <w:p w14:paraId="103701A2" w14:textId="77777777" w:rsidR="00002DD4" w:rsidRPr="0072766C" w:rsidRDefault="00A60786">
            <w:pPr>
              <w:numPr>
                <w:ilvl w:val="0"/>
                <w:numId w:val="1"/>
              </w:numPr>
              <w:spacing w:after="89"/>
              <w:ind w:hanging="360"/>
              <w:rPr>
                <w:rFonts w:asciiTheme="minorHAnsi" w:hAnsiTheme="minorHAnsi" w:cstheme="minorHAnsi"/>
                <w:sz w:val="20"/>
                <w:szCs w:val="20"/>
              </w:rPr>
            </w:pPr>
            <w:r w:rsidRPr="0072766C">
              <w:rPr>
                <w:rFonts w:asciiTheme="minorHAnsi" w:eastAsia="Arial" w:hAnsiTheme="minorHAnsi" w:cstheme="minorHAnsi"/>
                <w:sz w:val="20"/>
                <w:szCs w:val="20"/>
              </w:rPr>
              <w:t xml:space="preserve">Following local codes of safe working practices and the </w:t>
            </w:r>
            <w:r w:rsidR="00D83F96" w:rsidRPr="0072766C">
              <w:rPr>
                <w:rFonts w:asciiTheme="minorHAnsi" w:eastAsia="Arial" w:hAnsiTheme="minorHAnsi" w:cstheme="minorHAnsi"/>
                <w:sz w:val="20"/>
                <w:szCs w:val="20"/>
              </w:rPr>
              <w:t>Surrey Sports Park</w:t>
            </w:r>
            <w:r w:rsidRPr="0072766C">
              <w:rPr>
                <w:rFonts w:asciiTheme="minorHAnsi" w:eastAsia="Arial" w:hAnsiTheme="minorHAnsi" w:cstheme="minorHAnsi"/>
                <w:sz w:val="20"/>
                <w:szCs w:val="20"/>
              </w:rPr>
              <w:t xml:space="preserve"> Health and Safety Policy. </w:t>
            </w:r>
          </w:p>
          <w:p w14:paraId="103701A3" w14:textId="77777777" w:rsidR="00002DD4" w:rsidRPr="0072766C" w:rsidRDefault="00A60786">
            <w:pPr>
              <w:numPr>
                <w:ilvl w:val="0"/>
                <w:numId w:val="1"/>
              </w:numPr>
              <w:spacing w:after="129" w:line="244" w:lineRule="auto"/>
              <w:ind w:hanging="360"/>
              <w:rPr>
                <w:rFonts w:asciiTheme="minorHAnsi" w:hAnsiTheme="minorHAnsi" w:cstheme="minorHAnsi"/>
                <w:sz w:val="20"/>
                <w:szCs w:val="20"/>
              </w:rPr>
            </w:pPr>
            <w:r w:rsidRPr="0072766C">
              <w:rPr>
                <w:rFonts w:asciiTheme="minorHAnsi" w:eastAsia="Arial" w:hAnsiTheme="minorHAnsi" w:cstheme="minorHAnsi"/>
                <w:sz w:val="20"/>
                <w:szCs w:val="20"/>
              </w:rPr>
              <w:t xml:space="preserve">Excellent environmental performance is a strategic objective for the </w:t>
            </w:r>
            <w:r w:rsidR="00D83F96" w:rsidRPr="0072766C">
              <w:rPr>
                <w:rFonts w:asciiTheme="minorHAnsi" w:eastAsia="Arial" w:hAnsiTheme="minorHAnsi" w:cstheme="minorHAnsi"/>
                <w:sz w:val="20"/>
                <w:szCs w:val="20"/>
              </w:rPr>
              <w:t>Surrey Sports Park</w:t>
            </w:r>
            <w:r w:rsidRPr="0072766C">
              <w:rPr>
                <w:rFonts w:asciiTheme="minorHAnsi" w:eastAsia="Arial" w:hAnsiTheme="minorHAnsi" w:cstheme="minorHAnsi"/>
                <w:sz w:val="20"/>
                <w:szCs w:val="20"/>
              </w:rPr>
              <w:t xml:space="preserve">.  All staff are encouraged to work to achieve the aims of our Environmental Policy and promote awareness to colleagues and students.  </w:t>
            </w:r>
          </w:p>
          <w:p w14:paraId="103701A4" w14:textId="77777777" w:rsidR="00002DD4" w:rsidRPr="0072766C" w:rsidRDefault="00A60786">
            <w:pPr>
              <w:numPr>
                <w:ilvl w:val="0"/>
                <w:numId w:val="1"/>
              </w:numPr>
              <w:ind w:hanging="360"/>
              <w:rPr>
                <w:rFonts w:asciiTheme="minorHAnsi" w:hAnsiTheme="minorHAnsi" w:cstheme="minorHAnsi"/>
                <w:sz w:val="20"/>
                <w:szCs w:val="20"/>
              </w:rPr>
            </w:pPr>
            <w:r w:rsidRPr="0072766C">
              <w:rPr>
                <w:rFonts w:asciiTheme="minorHAnsi" w:eastAsia="Arial" w:hAnsiTheme="minorHAnsi" w:cstheme="minorHAnsi"/>
                <w:sz w:val="20"/>
                <w:szCs w:val="20"/>
              </w:rPr>
              <w:t xml:space="preserve">Undertake such other duties within the scope of the post as may be requested by your Manager. </w:t>
            </w:r>
          </w:p>
        </w:tc>
      </w:tr>
      <w:tr w:rsidR="00002DD4" w:rsidRPr="0072766C" w14:paraId="103701A9" w14:textId="77777777" w:rsidTr="000C386A">
        <w:trPr>
          <w:trHeight w:val="20"/>
        </w:trPr>
        <w:tc>
          <w:tcPr>
            <w:tcW w:w="9908" w:type="dxa"/>
            <w:gridSpan w:val="3"/>
            <w:tcBorders>
              <w:top w:val="single" w:sz="4" w:space="0" w:color="000000"/>
              <w:left w:val="single" w:sz="7" w:space="0" w:color="000000"/>
              <w:bottom w:val="single" w:sz="4" w:space="0" w:color="000000"/>
              <w:right w:val="single" w:sz="4" w:space="0" w:color="000000"/>
            </w:tcBorders>
          </w:tcPr>
          <w:p w14:paraId="103701A6" w14:textId="4FEC30AE" w:rsidR="00A560E1" w:rsidRPr="0072766C" w:rsidRDefault="00B74A64" w:rsidP="00A560E1">
            <w:pPr>
              <w:spacing w:after="160" w:line="259" w:lineRule="auto"/>
              <w:jc w:val="center"/>
              <w:rPr>
                <w:rFonts w:asciiTheme="minorHAnsi" w:hAnsiTheme="minorHAnsi" w:cstheme="minorHAnsi"/>
                <w:sz w:val="20"/>
                <w:szCs w:val="20"/>
              </w:rPr>
            </w:pPr>
            <w:r>
              <w:rPr>
                <w:noProof/>
              </w:rPr>
              <w:drawing>
                <wp:anchor distT="0" distB="0" distL="114300" distR="114300" simplePos="0" relativeHeight="251657728" behindDoc="1" locked="0" layoutInCell="1" allowOverlap="1" wp14:anchorId="6CE70371" wp14:editId="110F61AC">
                  <wp:simplePos x="0" y="0"/>
                  <wp:positionH relativeFrom="column">
                    <wp:posOffset>-59690</wp:posOffset>
                  </wp:positionH>
                  <wp:positionV relativeFrom="paragraph">
                    <wp:posOffset>0</wp:posOffset>
                  </wp:positionV>
                  <wp:extent cx="4600575" cy="2933700"/>
                  <wp:effectExtent l="0" t="0" r="0" b="19050"/>
                  <wp:wrapTight wrapText="bothSides">
                    <wp:wrapPolygon edited="0">
                      <wp:start x="9123" y="0"/>
                      <wp:lineTo x="9034" y="2244"/>
                      <wp:lineTo x="6529" y="3787"/>
                      <wp:lineTo x="6529" y="4488"/>
                      <wp:lineTo x="5277" y="4488"/>
                      <wp:lineTo x="5009" y="4909"/>
                      <wp:lineTo x="5009" y="7714"/>
                      <wp:lineTo x="5903" y="8977"/>
                      <wp:lineTo x="5277" y="8977"/>
                      <wp:lineTo x="5009" y="9397"/>
                      <wp:lineTo x="5009" y="12203"/>
                      <wp:lineTo x="5903" y="13465"/>
                      <wp:lineTo x="5277" y="13605"/>
                      <wp:lineTo x="5009" y="14026"/>
                      <wp:lineTo x="5009" y="16971"/>
                      <wp:lineTo x="9034" y="18655"/>
                      <wp:lineTo x="9034" y="21600"/>
                      <wp:lineTo x="12522" y="21600"/>
                      <wp:lineTo x="12611" y="18795"/>
                      <wp:lineTo x="12253" y="18234"/>
                      <wp:lineTo x="14132" y="17953"/>
                      <wp:lineTo x="16725" y="16971"/>
                      <wp:lineTo x="16725" y="14306"/>
                      <wp:lineTo x="16368" y="13605"/>
                      <wp:lineTo x="15831" y="13465"/>
                      <wp:lineTo x="16725" y="12203"/>
                      <wp:lineTo x="16725" y="9538"/>
                      <wp:lineTo x="16368" y="8977"/>
                      <wp:lineTo x="15742" y="8977"/>
                      <wp:lineTo x="16725" y="7574"/>
                      <wp:lineTo x="16725" y="5049"/>
                      <wp:lineTo x="16368" y="4488"/>
                      <wp:lineTo x="12522" y="2244"/>
                      <wp:lineTo x="12432" y="0"/>
                      <wp:lineTo x="9123"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103701A7" w14:textId="496F5A68" w:rsidR="00002DD4" w:rsidRPr="0072766C" w:rsidRDefault="00002DD4" w:rsidP="00A560E1">
            <w:pPr>
              <w:ind w:left="-1304" w:right="5050"/>
              <w:jc w:val="center"/>
              <w:rPr>
                <w:rFonts w:asciiTheme="minorHAnsi" w:hAnsiTheme="minorHAnsi" w:cstheme="minorHAnsi"/>
                <w:sz w:val="20"/>
                <w:szCs w:val="20"/>
              </w:rPr>
            </w:pPr>
          </w:p>
          <w:p w14:paraId="103701A8" w14:textId="77777777" w:rsidR="00002DD4" w:rsidRPr="0072766C" w:rsidRDefault="00002DD4">
            <w:pPr>
              <w:ind w:left="472"/>
              <w:rPr>
                <w:rFonts w:asciiTheme="minorHAnsi" w:hAnsiTheme="minorHAnsi" w:cstheme="minorHAnsi"/>
                <w:sz w:val="20"/>
                <w:szCs w:val="20"/>
              </w:rPr>
            </w:pPr>
          </w:p>
        </w:tc>
      </w:tr>
      <w:tr w:rsidR="00002DD4" w:rsidRPr="0072766C" w14:paraId="103701AC" w14:textId="77777777" w:rsidTr="000C386A">
        <w:trPr>
          <w:trHeight w:val="20"/>
        </w:trPr>
        <w:tc>
          <w:tcPr>
            <w:tcW w:w="9908" w:type="dxa"/>
            <w:gridSpan w:val="3"/>
            <w:tcBorders>
              <w:top w:val="single" w:sz="4" w:space="0" w:color="000000"/>
              <w:left w:val="single" w:sz="7" w:space="0" w:color="000000"/>
              <w:bottom w:val="single" w:sz="4" w:space="0" w:color="000000"/>
              <w:right w:val="single" w:sz="4" w:space="0" w:color="000000"/>
            </w:tcBorders>
            <w:shd w:val="clear" w:color="auto" w:fill="99CCFF"/>
          </w:tcPr>
          <w:p w14:paraId="103701AA" w14:textId="77777777" w:rsidR="00002DD4" w:rsidRPr="0072766C" w:rsidRDefault="00A60786">
            <w:pPr>
              <w:spacing w:after="86"/>
              <w:ind w:left="10"/>
              <w:rPr>
                <w:rFonts w:asciiTheme="minorHAnsi" w:hAnsiTheme="minorHAnsi" w:cstheme="minorHAnsi"/>
                <w:sz w:val="20"/>
                <w:szCs w:val="20"/>
              </w:rPr>
            </w:pPr>
            <w:r w:rsidRPr="0072766C">
              <w:rPr>
                <w:rFonts w:asciiTheme="minorHAnsi" w:eastAsia="Arial" w:hAnsiTheme="minorHAnsi" w:cstheme="minorHAnsi"/>
                <w:b/>
                <w:sz w:val="20"/>
                <w:szCs w:val="20"/>
              </w:rPr>
              <w:t xml:space="preserve">Key Responsibilities </w:t>
            </w:r>
          </w:p>
          <w:p w14:paraId="103701AB" w14:textId="77777777" w:rsidR="00002DD4" w:rsidRPr="0072766C" w:rsidRDefault="00A60786">
            <w:pPr>
              <w:ind w:left="10"/>
              <w:jc w:val="both"/>
              <w:rPr>
                <w:rFonts w:asciiTheme="minorHAnsi" w:hAnsiTheme="minorHAnsi" w:cstheme="minorHAnsi"/>
                <w:sz w:val="20"/>
                <w:szCs w:val="20"/>
              </w:rPr>
            </w:pPr>
            <w:r w:rsidRPr="0072766C">
              <w:rPr>
                <w:rFonts w:asciiTheme="minorHAnsi" w:eastAsia="Arial" w:hAnsiTheme="minorHAnsi" w:cstheme="minorHAnsi"/>
                <w:sz w:val="20"/>
                <w:szCs w:val="20"/>
              </w:rPr>
              <w:t xml:space="preserve">This document is not designed to be a list of all tasks undertaken but an outline record of the main responsibilities (5 to 8 maximum) and should be read in conjunction with the accompanying Job Purpose. </w:t>
            </w:r>
          </w:p>
        </w:tc>
      </w:tr>
      <w:tr w:rsidR="00002DD4" w:rsidRPr="0072766C" w14:paraId="103701B2" w14:textId="77777777" w:rsidTr="000C386A">
        <w:trPr>
          <w:trHeight w:val="20"/>
        </w:trPr>
        <w:tc>
          <w:tcPr>
            <w:tcW w:w="9908" w:type="dxa"/>
            <w:gridSpan w:val="3"/>
            <w:tcBorders>
              <w:top w:val="single" w:sz="4" w:space="0" w:color="000000"/>
              <w:left w:val="single" w:sz="7" w:space="0" w:color="000000"/>
              <w:bottom w:val="single" w:sz="4" w:space="0" w:color="000000"/>
              <w:right w:val="single" w:sz="4" w:space="0" w:color="000000"/>
            </w:tcBorders>
          </w:tcPr>
          <w:p w14:paraId="103701AD" w14:textId="77777777" w:rsidR="00002DD4" w:rsidRPr="0072766C" w:rsidRDefault="00A60786">
            <w:pPr>
              <w:numPr>
                <w:ilvl w:val="0"/>
                <w:numId w:val="2"/>
              </w:numPr>
              <w:spacing w:after="115" w:line="244" w:lineRule="auto"/>
              <w:ind w:hanging="276"/>
              <w:jc w:val="both"/>
              <w:rPr>
                <w:rFonts w:asciiTheme="minorHAnsi" w:hAnsiTheme="minorHAnsi" w:cstheme="minorHAnsi"/>
                <w:sz w:val="20"/>
                <w:szCs w:val="20"/>
              </w:rPr>
            </w:pPr>
            <w:r w:rsidRPr="0072766C">
              <w:rPr>
                <w:rFonts w:asciiTheme="minorHAnsi" w:eastAsia="Arial" w:hAnsiTheme="minorHAnsi" w:cstheme="minorHAnsi"/>
                <w:b/>
                <w:sz w:val="20"/>
                <w:szCs w:val="20"/>
              </w:rPr>
              <w:t>Skilled job role activity:</w:t>
            </w:r>
            <w:r w:rsidRPr="0072766C">
              <w:rPr>
                <w:rFonts w:asciiTheme="minorHAnsi" w:eastAsia="Arial" w:hAnsiTheme="minorHAnsi" w:cstheme="minorHAnsi"/>
                <w:sz w:val="20"/>
                <w:szCs w:val="20"/>
              </w:rPr>
              <w:t xml:space="preserve"> Customer service duties, handling payments, preparation of service and customer areas, general cleaning duties in accordance with Health and Safety guidelines. </w:t>
            </w:r>
          </w:p>
          <w:p w14:paraId="103701AE" w14:textId="77777777" w:rsidR="00002DD4" w:rsidRPr="0072766C" w:rsidRDefault="00A60786">
            <w:pPr>
              <w:numPr>
                <w:ilvl w:val="0"/>
                <w:numId w:val="2"/>
              </w:numPr>
              <w:spacing w:after="113" w:line="244" w:lineRule="auto"/>
              <w:ind w:hanging="276"/>
              <w:jc w:val="both"/>
              <w:rPr>
                <w:rFonts w:asciiTheme="minorHAnsi" w:hAnsiTheme="minorHAnsi" w:cstheme="minorHAnsi"/>
                <w:sz w:val="20"/>
                <w:szCs w:val="20"/>
              </w:rPr>
            </w:pPr>
            <w:r w:rsidRPr="0072766C">
              <w:rPr>
                <w:rFonts w:asciiTheme="minorHAnsi" w:eastAsia="Arial" w:hAnsiTheme="minorHAnsi" w:cstheme="minorHAnsi"/>
                <w:b/>
                <w:sz w:val="20"/>
                <w:szCs w:val="20"/>
              </w:rPr>
              <w:t xml:space="preserve">Operational day to day supervision of staff: </w:t>
            </w:r>
            <w:r w:rsidRPr="0072766C">
              <w:rPr>
                <w:rFonts w:asciiTheme="minorHAnsi" w:eastAsia="Arial" w:hAnsiTheme="minorHAnsi" w:cstheme="minorHAnsi"/>
                <w:sz w:val="20"/>
                <w:szCs w:val="20"/>
              </w:rPr>
              <w:t xml:space="preserve">To oversee the job activity of Service Team Members and to report back to the Starbucks Manager. </w:t>
            </w:r>
          </w:p>
          <w:p w14:paraId="103701AF" w14:textId="4E4499A7" w:rsidR="00002DD4" w:rsidRPr="0072766C" w:rsidRDefault="00A60786">
            <w:pPr>
              <w:numPr>
                <w:ilvl w:val="0"/>
                <w:numId w:val="2"/>
              </w:numPr>
              <w:spacing w:after="117" w:line="242" w:lineRule="auto"/>
              <w:ind w:hanging="276"/>
              <w:jc w:val="both"/>
              <w:rPr>
                <w:rFonts w:asciiTheme="minorHAnsi" w:hAnsiTheme="minorHAnsi" w:cstheme="minorHAnsi"/>
                <w:sz w:val="20"/>
                <w:szCs w:val="20"/>
              </w:rPr>
            </w:pPr>
            <w:r w:rsidRPr="0072766C">
              <w:rPr>
                <w:rFonts w:asciiTheme="minorHAnsi" w:eastAsia="Arial" w:hAnsiTheme="minorHAnsi" w:cstheme="minorHAnsi"/>
                <w:b/>
                <w:sz w:val="20"/>
                <w:szCs w:val="20"/>
              </w:rPr>
              <w:t>Operational control:</w:t>
            </w:r>
            <w:r w:rsidRPr="0072766C">
              <w:rPr>
                <w:rFonts w:asciiTheme="minorHAnsi" w:eastAsia="Arial" w:hAnsiTheme="minorHAnsi" w:cstheme="minorHAnsi"/>
                <w:sz w:val="20"/>
                <w:szCs w:val="20"/>
              </w:rPr>
              <w:t xml:space="preserve"> To act as a liaison between Service Team Members and Management.  To assist the Manager with the day-to-day running of the Cafe, to include delegation of tasks, cleaning rotas, staff rotas, record keeping, stock rotation and ordering, quality control, cash handling and building security and to deal with customers with regard to service queries and issues. </w:t>
            </w:r>
          </w:p>
          <w:p w14:paraId="103701B0" w14:textId="77777777" w:rsidR="00002DD4" w:rsidRPr="0072766C" w:rsidRDefault="00A60786">
            <w:pPr>
              <w:numPr>
                <w:ilvl w:val="0"/>
                <w:numId w:val="2"/>
              </w:numPr>
              <w:spacing w:after="113" w:line="244" w:lineRule="auto"/>
              <w:ind w:hanging="276"/>
              <w:jc w:val="both"/>
              <w:rPr>
                <w:rFonts w:asciiTheme="minorHAnsi" w:hAnsiTheme="minorHAnsi" w:cstheme="minorHAnsi"/>
                <w:sz w:val="20"/>
                <w:szCs w:val="20"/>
              </w:rPr>
            </w:pPr>
            <w:r w:rsidRPr="0072766C">
              <w:rPr>
                <w:rFonts w:asciiTheme="minorHAnsi" w:eastAsia="Arial" w:hAnsiTheme="minorHAnsi" w:cstheme="minorHAnsi"/>
                <w:b/>
                <w:sz w:val="20"/>
                <w:szCs w:val="20"/>
              </w:rPr>
              <w:t>Food and Beverage:</w:t>
            </w:r>
            <w:r w:rsidRPr="0072766C">
              <w:rPr>
                <w:rFonts w:asciiTheme="minorHAnsi" w:eastAsia="Arial" w:hAnsiTheme="minorHAnsi" w:cstheme="minorHAnsi"/>
                <w:sz w:val="20"/>
                <w:szCs w:val="20"/>
              </w:rPr>
              <w:t xml:space="preserve"> To ensure that supplies are maintained at the right level and ensure standards of food safety and presentation are adhered to.  </w:t>
            </w:r>
          </w:p>
          <w:p w14:paraId="103701B1" w14:textId="1737819A" w:rsidR="00002DD4" w:rsidRPr="0072766C" w:rsidRDefault="00A60786">
            <w:pPr>
              <w:numPr>
                <w:ilvl w:val="0"/>
                <w:numId w:val="2"/>
              </w:numPr>
              <w:ind w:hanging="276"/>
              <w:jc w:val="both"/>
              <w:rPr>
                <w:rFonts w:asciiTheme="minorHAnsi" w:hAnsiTheme="minorHAnsi" w:cstheme="minorHAnsi"/>
                <w:sz w:val="20"/>
                <w:szCs w:val="20"/>
              </w:rPr>
            </w:pPr>
            <w:r w:rsidRPr="0072766C">
              <w:rPr>
                <w:rFonts w:asciiTheme="minorHAnsi" w:eastAsia="Arial" w:hAnsiTheme="minorHAnsi" w:cstheme="minorHAnsi"/>
                <w:b/>
                <w:sz w:val="20"/>
                <w:szCs w:val="20"/>
              </w:rPr>
              <w:t>Training:</w:t>
            </w:r>
            <w:r w:rsidRPr="0072766C">
              <w:rPr>
                <w:rFonts w:asciiTheme="minorHAnsi" w:eastAsia="Arial" w:hAnsiTheme="minorHAnsi" w:cstheme="minorHAnsi"/>
                <w:sz w:val="20"/>
                <w:szCs w:val="20"/>
              </w:rPr>
              <w:t xml:space="preserve"> To assist with the training of </w:t>
            </w:r>
            <w:r w:rsidR="00F51A03">
              <w:rPr>
                <w:rFonts w:asciiTheme="minorHAnsi" w:eastAsia="Arial" w:hAnsiTheme="minorHAnsi" w:cstheme="minorHAnsi"/>
                <w:sz w:val="20"/>
                <w:szCs w:val="20"/>
              </w:rPr>
              <w:t>Baristas</w:t>
            </w:r>
            <w:r w:rsidRPr="0072766C">
              <w:rPr>
                <w:rFonts w:asciiTheme="minorHAnsi" w:eastAsia="Arial" w:hAnsiTheme="minorHAnsi" w:cstheme="minorHAnsi"/>
                <w:sz w:val="20"/>
                <w:szCs w:val="20"/>
              </w:rPr>
              <w:t xml:space="preserve"> and to identify training needs with the Manage</w:t>
            </w:r>
            <w:r w:rsidR="00F51A03">
              <w:rPr>
                <w:rFonts w:asciiTheme="minorHAnsi" w:eastAsia="Arial" w:hAnsiTheme="minorHAnsi" w:cstheme="minorHAnsi"/>
                <w:sz w:val="20"/>
                <w:szCs w:val="20"/>
              </w:rPr>
              <w:t>r</w:t>
            </w:r>
            <w:r w:rsidRPr="0072766C">
              <w:rPr>
                <w:rFonts w:asciiTheme="minorHAnsi" w:eastAsia="Arial" w:hAnsiTheme="minorHAnsi" w:cstheme="minorHAnsi"/>
                <w:sz w:val="20"/>
                <w:szCs w:val="20"/>
              </w:rPr>
              <w:t xml:space="preserve">. </w:t>
            </w:r>
            <w:r w:rsidRPr="0072766C">
              <w:rPr>
                <w:rFonts w:asciiTheme="minorHAnsi" w:eastAsia="Arial" w:hAnsiTheme="minorHAnsi" w:cstheme="minorHAnsi"/>
                <w:b/>
                <w:sz w:val="20"/>
                <w:szCs w:val="20"/>
              </w:rPr>
              <w:t>N.B. The above list is not exhaustive</w:t>
            </w:r>
            <w:r w:rsidRPr="0072766C">
              <w:rPr>
                <w:rFonts w:asciiTheme="minorHAnsi" w:eastAsia="Arial" w:hAnsiTheme="minorHAnsi" w:cstheme="minorHAnsi"/>
                <w:sz w:val="20"/>
                <w:szCs w:val="20"/>
              </w:rPr>
              <w:t xml:space="preserve">. </w:t>
            </w:r>
          </w:p>
        </w:tc>
      </w:tr>
    </w:tbl>
    <w:p w14:paraId="103701B3" w14:textId="333922FD" w:rsidR="00002DD4" w:rsidRPr="0072766C" w:rsidRDefault="00002DD4" w:rsidP="00B74A64">
      <w:pPr>
        <w:spacing w:after="216"/>
        <w:jc w:val="both"/>
        <w:rPr>
          <w:rFonts w:asciiTheme="minorHAnsi" w:hAnsiTheme="minorHAnsi" w:cstheme="minorHAnsi"/>
          <w:sz w:val="20"/>
          <w:szCs w:val="20"/>
        </w:rPr>
      </w:pPr>
    </w:p>
    <w:sectPr w:rsidR="00002DD4" w:rsidRPr="0072766C">
      <w:headerReference w:type="even" r:id="rId15"/>
      <w:headerReference w:type="default" r:id="rId16"/>
      <w:headerReference w:type="first" r:id="rId17"/>
      <w:pgSz w:w="11909" w:h="16834"/>
      <w:pgMar w:top="1138" w:right="1440" w:bottom="413" w:left="1440" w:header="1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01B8" w14:textId="77777777" w:rsidR="00AA26F6" w:rsidRDefault="00A60786">
      <w:pPr>
        <w:spacing w:after="0" w:line="240" w:lineRule="auto"/>
      </w:pPr>
      <w:r>
        <w:separator/>
      </w:r>
    </w:p>
  </w:endnote>
  <w:endnote w:type="continuationSeparator" w:id="0">
    <w:p w14:paraId="103701B9" w14:textId="77777777" w:rsidR="00AA26F6" w:rsidRDefault="00A6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01B6" w14:textId="77777777" w:rsidR="00AA26F6" w:rsidRDefault="00A60786">
      <w:pPr>
        <w:spacing w:after="0" w:line="240" w:lineRule="auto"/>
      </w:pPr>
      <w:r>
        <w:separator/>
      </w:r>
    </w:p>
  </w:footnote>
  <w:footnote w:type="continuationSeparator" w:id="0">
    <w:p w14:paraId="103701B7" w14:textId="77777777" w:rsidR="00AA26F6" w:rsidRDefault="00A6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01BA" w14:textId="77777777" w:rsidR="00002DD4" w:rsidRDefault="00A60786">
    <w:pPr>
      <w:spacing w:after="0"/>
      <w:ind w:left="-420"/>
    </w:pPr>
    <w:r>
      <w:rPr>
        <w:noProof/>
      </w:rPr>
      <w:drawing>
        <wp:anchor distT="0" distB="0" distL="114300" distR="114300" simplePos="0" relativeHeight="251656192" behindDoc="0" locked="0" layoutInCell="1" allowOverlap="0" wp14:anchorId="103701BD" wp14:editId="103701BE">
          <wp:simplePos x="0" y="0"/>
          <wp:positionH relativeFrom="page">
            <wp:posOffset>647700</wp:posOffset>
          </wp:positionH>
          <wp:positionV relativeFrom="page">
            <wp:posOffset>86995</wp:posOffset>
          </wp:positionV>
          <wp:extent cx="1839595" cy="7023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39595" cy="702310"/>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01BB" w14:textId="77777777" w:rsidR="00002DD4" w:rsidRDefault="00A60786">
    <w:pPr>
      <w:spacing w:after="0"/>
      <w:ind w:left="-420"/>
    </w:pPr>
    <w:r>
      <w:rPr>
        <w:noProof/>
      </w:rPr>
      <w:drawing>
        <wp:anchor distT="0" distB="0" distL="114300" distR="114300" simplePos="0" relativeHeight="251657216" behindDoc="0" locked="0" layoutInCell="1" allowOverlap="0" wp14:anchorId="103701BF" wp14:editId="103701C0">
          <wp:simplePos x="0" y="0"/>
          <wp:positionH relativeFrom="page">
            <wp:posOffset>647700</wp:posOffset>
          </wp:positionH>
          <wp:positionV relativeFrom="page">
            <wp:posOffset>86995</wp:posOffset>
          </wp:positionV>
          <wp:extent cx="1839595" cy="7023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39595" cy="702310"/>
                  </a:xfrm>
                  <a:prstGeom prst="rect">
                    <a:avLst/>
                  </a:prstGeom>
                </pic:spPr>
              </pic:pic>
            </a:graphicData>
          </a:graphic>
        </wp:anchor>
      </w:drawing>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01BC" w14:textId="77777777" w:rsidR="00002DD4" w:rsidRDefault="00A60786">
    <w:pPr>
      <w:spacing w:after="0"/>
      <w:ind w:left="-420"/>
    </w:pPr>
    <w:r>
      <w:rPr>
        <w:noProof/>
      </w:rPr>
      <w:drawing>
        <wp:anchor distT="0" distB="0" distL="114300" distR="114300" simplePos="0" relativeHeight="251658240" behindDoc="0" locked="0" layoutInCell="1" allowOverlap="0" wp14:anchorId="103701C1" wp14:editId="103701C2">
          <wp:simplePos x="0" y="0"/>
          <wp:positionH relativeFrom="page">
            <wp:posOffset>647700</wp:posOffset>
          </wp:positionH>
          <wp:positionV relativeFrom="page">
            <wp:posOffset>86995</wp:posOffset>
          </wp:positionV>
          <wp:extent cx="1839595" cy="7023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39595" cy="702310"/>
                  </a:xfrm>
                  <a:prstGeom prst="rect">
                    <a:avLst/>
                  </a:prstGeom>
                </pic:spPr>
              </pic:pic>
            </a:graphicData>
          </a:graphic>
        </wp:anchor>
      </w:drawing>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908"/>
    <w:multiLevelType w:val="hybridMultilevel"/>
    <w:tmpl w:val="562C4652"/>
    <w:lvl w:ilvl="0" w:tplc="08D404B4">
      <w:start w:val="1"/>
      <w:numFmt w:val="decimal"/>
      <w:lvlText w:val="%1."/>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490C0">
      <w:start w:val="1"/>
      <w:numFmt w:val="lowerLetter"/>
      <w:lvlText w:val="%2"/>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ECFB8C">
      <w:start w:val="1"/>
      <w:numFmt w:val="lowerRoman"/>
      <w:lvlText w:val="%3"/>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28C14E">
      <w:start w:val="1"/>
      <w:numFmt w:val="decimal"/>
      <w:lvlText w:val="%4"/>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A9704">
      <w:start w:val="1"/>
      <w:numFmt w:val="lowerLetter"/>
      <w:lvlText w:val="%5"/>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1EBC02">
      <w:start w:val="1"/>
      <w:numFmt w:val="lowerRoman"/>
      <w:lvlText w:val="%6"/>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80D172">
      <w:start w:val="1"/>
      <w:numFmt w:val="decimal"/>
      <w:lvlText w:val="%7"/>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AFD8C">
      <w:start w:val="1"/>
      <w:numFmt w:val="lowerLetter"/>
      <w:lvlText w:val="%8"/>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02DA92">
      <w:start w:val="1"/>
      <w:numFmt w:val="lowerRoman"/>
      <w:lvlText w:val="%9"/>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D05C57"/>
    <w:multiLevelType w:val="hybridMultilevel"/>
    <w:tmpl w:val="84FE6A8E"/>
    <w:lvl w:ilvl="0" w:tplc="5A306EFC">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6CA31BC">
      <w:start w:val="1"/>
      <w:numFmt w:val="bullet"/>
      <w:lvlText w:val="o"/>
      <w:lvlJc w:val="left"/>
      <w:pPr>
        <w:ind w:left="11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B12866E">
      <w:start w:val="1"/>
      <w:numFmt w:val="bullet"/>
      <w:lvlText w:val="▪"/>
      <w:lvlJc w:val="left"/>
      <w:pPr>
        <w:ind w:left="19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392C858">
      <w:start w:val="1"/>
      <w:numFmt w:val="bullet"/>
      <w:lvlText w:val="•"/>
      <w:lvlJc w:val="left"/>
      <w:pPr>
        <w:ind w:left="26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74EB7FA">
      <w:start w:val="1"/>
      <w:numFmt w:val="bullet"/>
      <w:lvlText w:val="o"/>
      <w:lvlJc w:val="left"/>
      <w:pPr>
        <w:ind w:left="33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0743A8A">
      <w:start w:val="1"/>
      <w:numFmt w:val="bullet"/>
      <w:lvlText w:val="▪"/>
      <w:lvlJc w:val="left"/>
      <w:pPr>
        <w:ind w:left="40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8425F76">
      <w:start w:val="1"/>
      <w:numFmt w:val="bullet"/>
      <w:lvlText w:val="•"/>
      <w:lvlJc w:val="left"/>
      <w:pPr>
        <w:ind w:left="47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26BAB8">
      <w:start w:val="1"/>
      <w:numFmt w:val="bullet"/>
      <w:lvlText w:val="o"/>
      <w:lvlJc w:val="left"/>
      <w:pPr>
        <w:ind w:left="55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57AD1B0">
      <w:start w:val="1"/>
      <w:numFmt w:val="bullet"/>
      <w:lvlText w:val="▪"/>
      <w:lvlJc w:val="left"/>
      <w:pPr>
        <w:ind w:left="6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43647490">
    <w:abstractNumId w:val="1"/>
  </w:num>
  <w:num w:numId="2" w16cid:durableId="105666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D4"/>
    <w:rsid w:val="00002DD4"/>
    <w:rsid w:val="000C386A"/>
    <w:rsid w:val="001307ED"/>
    <w:rsid w:val="002F5E07"/>
    <w:rsid w:val="00510A7C"/>
    <w:rsid w:val="0054710F"/>
    <w:rsid w:val="005C1002"/>
    <w:rsid w:val="0072766C"/>
    <w:rsid w:val="00786ED8"/>
    <w:rsid w:val="007B4AD5"/>
    <w:rsid w:val="009C52B8"/>
    <w:rsid w:val="00A26E77"/>
    <w:rsid w:val="00A560E1"/>
    <w:rsid w:val="00A60786"/>
    <w:rsid w:val="00AA26F6"/>
    <w:rsid w:val="00B74A64"/>
    <w:rsid w:val="00C71BE2"/>
    <w:rsid w:val="00D83F96"/>
    <w:rsid w:val="00E218B3"/>
    <w:rsid w:val="00E45970"/>
    <w:rsid w:val="00E83898"/>
    <w:rsid w:val="00E85C18"/>
    <w:rsid w:val="00F51A03"/>
    <w:rsid w:val="00FD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70116"/>
  <w15:docId w15:val="{2A8AACE8-B3BA-4847-859E-DE8BA7D3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C5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B8"/>
    <w:rPr>
      <w:rFonts w:ascii="Segoe UI" w:eastAsia="Calibri" w:hAnsi="Segoe UI" w:cs="Segoe UI"/>
      <w:color w:val="000000"/>
      <w:sz w:val="18"/>
      <w:szCs w:val="18"/>
    </w:rPr>
  </w:style>
  <w:style w:type="paragraph" w:styleId="Footer">
    <w:name w:val="footer"/>
    <w:basedOn w:val="Normal"/>
    <w:link w:val="FooterChar"/>
    <w:uiPriority w:val="99"/>
    <w:unhideWhenUsed/>
    <w:rsid w:val="00FD6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55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9FAC8E-C59B-4D4F-8A28-FDFB6E80B13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145DA8DC-C8ED-4A4C-BD6F-17CF1692B8FC}">
      <dgm:prSet phldrT="[Text]"/>
      <dgm:spPr/>
      <dgm:t>
        <a:bodyPr/>
        <a:lstStyle/>
        <a:p>
          <a:r>
            <a:rPr lang="en-GB"/>
            <a:t>Catering Manager</a:t>
          </a:r>
        </a:p>
      </dgm:t>
    </dgm:pt>
    <dgm:pt modelId="{9524C9E2-6BFF-4ED5-A57A-E20D410B1EB9}" type="parTrans" cxnId="{C07F3016-4A93-467A-A5DB-FC3DDF3C75C8}">
      <dgm:prSet/>
      <dgm:spPr/>
      <dgm:t>
        <a:bodyPr/>
        <a:lstStyle/>
        <a:p>
          <a:endParaRPr lang="en-GB"/>
        </a:p>
      </dgm:t>
    </dgm:pt>
    <dgm:pt modelId="{F4C1C539-F286-4F51-B754-9121C560B503}" type="sibTrans" cxnId="{C07F3016-4A93-467A-A5DB-FC3DDF3C75C8}">
      <dgm:prSet/>
      <dgm:spPr/>
      <dgm:t>
        <a:bodyPr/>
        <a:lstStyle/>
        <a:p>
          <a:endParaRPr lang="en-GB"/>
        </a:p>
      </dgm:t>
    </dgm:pt>
    <dgm:pt modelId="{F159E802-5F08-476B-B2B4-0C64FCCCDD49}">
      <dgm:prSet phldrT="[Text]"/>
      <dgm:spPr/>
      <dgm:t>
        <a:bodyPr/>
        <a:lstStyle/>
        <a:p>
          <a:r>
            <a:rPr lang="en-GB"/>
            <a:t>Cafe Manager</a:t>
          </a:r>
        </a:p>
      </dgm:t>
    </dgm:pt>
    <dgm:pt modelId="{9D4F1F71-F44D-472A-9F13-F6F81020E624}" type="parTrans" cxnId="{69262F16-2CB2-43F6-B2EA-DDA5D4768099}">
      <dgm:prSet/>
      <dgm:spPr/>
      <dgm:t>
        <a:bodyPr/>
        <a:lstStyle/>
        <a:p>
          <a:endParaRPr lang="en-GB"/>
        </a:p>
      </dgm:t>
    </dgm:pt>
    <dgm:pt modelId="{DC9950A4-91B9-4FB0-BEAB-7530A6F8F4C2}" type="sibTrans" cxnId="{69262F16-2CB2-43F6-B2EA-DDA5D4768099}">
      <dgm:prSet/>
      <dgm:spPr/>
      <dgm:t>
        <a:bodyPr/>
        <a:lstStyle/>
        <a:p>
          <a:endParaRPr lang="en-GB"/>
        </a:p>
      </dgm:t>
    </dgm:pt>
    <dgm:pt modelId="{C6B34BED-CD07-4D7E-A71A-BAB3156E1886}">
      <dgm:prSet phldrT="[Text]"/>
      <dgm:spPr/>
      <dgm:t>
        <a:bodyPr/>
        <a:lstStyle/>
        <a:p>
          <a:r>
            <a:rPr lang="en-GB"/>
            <a:t>Bar Manager</a:t>
          </a:r>
        </a:p>
      </dgm:t>
    </dgm:pt>
    <dgm:pt modelId="{D25D3ACE-AE4D-4E16-8752-AB8E009A347F}" type="parTrans" cxnId="{114E7004-3911-45F6-8157-6859A1F8F684}">
      <dgm:prSet/>
      <dgm:spPr/>
      <dgm:t>
        <a:bodyPr/>
        <a:lstStyle/>
        <a:p>
          <a:endParaRPr lang="en-GB"/>
        </a:p>
      </dgm:t>
    </dgm:pt>
    <dgm:pt modelId="{E3E051C4-70C9-4949-8611-A9E98D4DDF2A}" type="sibTrans" cxnId="{114E7004-3911-45F6-8157-6859A1F8F684}">
      <dgm:prSet/>
      <dgm:spPr/>
      <dgm:t>
        <a:bodyPr/>
        <a:lstStyle/>
        <a:p>
          <a:endParaRPr lang="en-GB"/>
        </a:p>
      </dgm:t>
    </dgm:pt>
    <dgm:pt modelId="{F008301A-A1BB-4416-8E4B-30BB90069FCF}">
      <dgm:prSet phldrT="[Text]"/>
      <dgm:spPr/>
      <dgm:t>
        <a:bodyPr/>
        <a:lstStyle/>
        <a:p>
          <a:r>
            <a:rPr lang="en-GB"/>
            <a:t>Head Chef</a:t>
          </a:r>
        </a:p>
      </dgm:t>
    </dgm:pt>
    <dgm:pt modelId="{F2FD3BEB-8EE9-4CBD-B160-54E5763263C8}" type="sibTrans" cxnId="{6B1583E2-D67B-460E-9B49-056065BD1451}">
      <dgm:prSet/>
      <dgm:spPr/>
      <dgm:t>
        <a:bodyPr/>
        <a:lstStyle/>
        <a:p>
          <a:endParaRPr lang="en-GB"/>
        </a:p>
      </dgm:t>
    </dgm:pt>
    <dgm:pt modelId="{D5604F24-ED67-493D-9D61-14EC0393952E}" type="parTrans" cxnId="{6B1583E2-D67B-460E-9B49-056065BD1451}">
      <dgm:prSet/>
      <dgm:spPr/>
      <dgm:t>
        <a:bodyPr/>
        <a:lstStyle/>
        <a:p>
          <a:endParaRPr lang="en-GB"/>
        </a:p>
      </dgm:t>
    </dgm:pt>
    <dgm:pt modelId="{219B98E3-45DE-4566-B470-25DD82EB8A4B}">
      <dgm:prSet/>
      <dgm:spPr/>
      <dgm:t>
        <a:bodyPr/>
        <a:lstStyle/>
        <a:p>
          <a:r>
            <a:rPr lang="en-GB"/>
            <a:t>Cafe Supervisor</a:t>
          </a:r>
        </a:p>
      </dgm:t>
    </dgm:pt>
    <dgm:pt modelId="{404DBBE2-B77D-49EF-8137-BCF5177CE8CB}" type="sibTrans" cxnId="{B4347AD0-E1A8-44A7-A052-120D42EB59F1}">
      <dgm:prSet/>
      <dgm:spPr/>
      <dgm:t>
        <a:bodyPr/>
        <a:lstStyle/>
        <a:p>
          <a:endParaRPr lang="en-GB"/>
        </a:p>
      </dgm:t>
    </dgm:pt>
    <dgm:pt modelId="{52895C2C-0234-4311-81C6-99E9F06E2B63}" type="parTrans" cxnId="{B4347AD0-E1A8-44A7-A052-120D42EB59F1}">
      <dgm:prSet/>
      <dgm:spPr/>
      <dgm:t>
        <a:bodyPr/>
        <a:lstStyle/>
        <a:p>
          <a:endParaRPr lang="en-GB"/>
        </a:p>
      </dgm:t>
    </dgm:pt>
    <dgm:pt modelId="{85AB6B3D-DF4C-4631-B3A5-887CE2309716}">
      <dgm:prSet/>
      <dgm:spPr/>
      <dgm:t>
        <a:bodyPr/>
        <a:lstStyle/>
        <a:p>
          <a:r>
            <a:rPr lang="en-GB"/>
            <a:t>Sous Chef</a:t>
          </a:r>
        </a:p>
      </dgm:t>
    </dgm:pt>
    <dgm:pt modelId="{4095924B-BBA5-4275-8631-BC8239B6DA46}" type="sibTrans" cxnId="{1288E67A-1985-4644-8804-71DF1E4D0C68}">
      <dgm:prSet/>
      <dgm:spPr/>
      <dgm:t>
        <a:bodyPr/>
        <a:lstStyle/>
        <a:p>
          <a:endParaRPr lang="en-GB"/>
        </a:p>
      </dgm:t>
    </dgm:pt>
    <dgm:pt modelId="{8B1FAC09-81D7-4706-B107-DEED4BBD66A0}" type="parTrans" cxnId="{1288E67A-1985-4644-8804-71DF1E4D0C68}">
      <dgm:prSet/>
      <dgm:spPr/>
      <dgm:t>
        <a:bodyPr/>
        <a:lstStyle/>
        <a:p>
          <a:endParaRPr lang="en-GB"/>
        </a:p>
      </dgm:t>
    </dgm:pt>
    <dgm:pt modelId="{86D7A280-4C8D-427B-86C9-258444779A48}">
      <dgm:prSet/>
      <dgm:spPr/>
      <dgm:t>
        <a:bodyPr/>
        <a:lstStyle/>
        <a:p>
          <a:r>
            <a:rPr lang="en-GB"/>
            <a:t>Bar Supervisor</a:t>
          </a:r>
        </a:p>
      </dgm:t>
    </dgm:pt>
    <dgm:pt modelId="{320A6453-3095-4405-BECF-4BC6DD4E61BA}" type="parTrans" cxnId="{395C467F-3B42-4E61-9616-9BA80262FF9F}">
      <dgm:prSet/>
      <dgm:spPr/>
      <dgm:t>
        <a:bodyPr/>
        <a:lstStyle/>
        <a:p>
          <a:endParaRPr lang="en-GB"/>
        </a:p>
      </dgm:t>
    </dgm:pt>
    <dgm:pt modelId="{02910B10-F7D4-4CC8-AF95-C4ED87423631}" type="sibTrans" cxnId="{395C467F-3B42-4E61-9616-9BA80262FF9F}">
      <dgm:prSet/>
      <dgm:spPr/>
      <dgm:t>
        <a:bodyPr/>
        <a:lstStyle/>
        <a:p>
          <a:endParaRPr lang="en-GB"/>
        </a:p>
      </dgm:t>
    </dgm:pt>
    <dgm:pt modelId="{EB913B4D-82B4-4D7C-9AB9-813DF21ED0E7}">
      <dgm:prSet/>
      <dgm:spPr/>
      <dgm:t>
        <a:bodyPr/>
        <a:lstStyle/>
        <a:p>
          <a:r>
            <a:rPr lang="en-GB"/>
            <a:t>Barista</a:t>
          </a:r>
        </a:p>
      </dgm:t>
    </dgm:pt>
    <dgm:pt modelId="{57ABCB0C-5223-4161-A29F-2E02FE6C5A6C}" type="parTrans" cxnId="{04440790-805A-4CF5-A779-7C8480D0F2FE}">
      <dgm:prSet/>
      <dgm:spPr/>
      <dgm:t>
        <a:bodyPr/>
        <a:lstStyle/>
        <a:p>
          <a:endParaRPr lang="en-GB"/>
        </a:p>
      </dgm:t>
    </dgm:pt>
    <dgm:pt modelId="{B9A53514-8AFD-4DE5-8B24-E8905B577175}" type="sibTrans" cxnId="{04440790-805A-4CF5-A779-7C8480D0F2FE}">
      <dgm:prSet/>
      <dgm:spPr/>
      <dgm:t>
        <a:bodyPr/>
        <a:lstStyle/>
        <a:p>
          <a:endParaRPr lang="en-GB"/>
        </a:p>
      </dgm:t>
    </dgm:pt>
    <dgm:pt modelId="{0106A21D-AB5E-4138-899C-C3154F0FD57D}">
      <dgm:prSet/>
      <dgm:spPr/>
      <dgm:t>
        <a:bodyPr/>
        <a:lstStyle/>
        <a:p>
          <a:r>
            <a:rPr lang="en-GB"/>
            <a:t>Chef</a:t>
          </a:r>
        </a:p>
      </dgm:t>
    </dgm:pt>
    <dgm:pt modelId="{E1185E63-79FB-45AE-B9F5-18229B90655F}" type="parTrans" cxnId="{6C80B6FC-5EC0-41F6-9498-8FFF37E302CB}">
      <dgm:prSet/>
      <dgm:spPr/>
      <dgm:t>
        <a:bodyPr/>
        <a:lstStyle/>
        <a:p>
          <a:endParaRPr lang="en-GB"/>
        </a:p>
      </dgm:t>
    </dgm:pt>
    <dgm:pt modelId="{3C991334-7211-4368-8688-5B97E724C118}" type="sibTrans" cxnId="{6C80B6FC-5EC0-41F6-9498-8FFF37E302CB}">
      <dgm:prSet/>
      <dgm:spPr/>
      <dgm:t>
        <a:bodyPr/>
        <a:lstStyle/>
        <a:p>
          <a:endParaRPr lang="en-GB"/>
        </a:p>
      </dgm:t>
    </dgm:pt>
    <dgm:pt modelId="{E0ADB4CB-4600-44F4-A47B-F5A0D8C7CF58}">
      <dgm:prSet/>
      <dgm:spPr/>
      <dgm:t>
        <a:bodyPr/>
        <a:lstStyle/>
        <a:p>
          <a:r>
            <a:rPr lang="en-GB"/>
            <a:t>Bar Team Member</a:t>
          </a:r>
        </a:p>
      </dgm:t>
    </dgm:pt>
    <dgm:pt modelId="{6B2C9EE4-D0F9-4F32-B231-874A28BAF949}" type="parTrans" cxnId="{DA4E9E08-F7D0-4B88-B809-3022FF624FB0}">
      <dgm:prSet/>
      <dgm:spPr/>
      <dgm:t>
        <a:bodyPr/>
        <a:lstStyle/>
        <a:p>
          <a:endParaRPr lang="en-GB"/>
        </a:p>
      </dgm:t>
    </dgm:pt>
    <dgm:pt modelId="{6AF447F5-918B-4B00-9674-60084FA70588}" type="sibTrans" cxnId="{DA4E9E08-F7D0-4B88-B809-3022FF624FB0}">
      <dgm:prSet/>
      <dgm:spPr/>
      <dgm:t>
        <a:bodyPr/>
        <a:lstStyle/>
        <a:p>
          <a:endParaRPr lang="en-GB"/>
        </a:p>
      </dgm:t>
    </dgm:pt>
    <dgm:pt modelId="{483B4FE7-3EB2-4FA6-89B0-DA022AA31E4A}">
      <dgm:prSet/>
      <dgm:spPr/>
      <dgm:t>
        <a:bodyPr/>
        <a:lstStyle/>
        <a:p>
          <a:r>
            <a:rPr lang="en-GB"/>
            <a:t>Kitchen Porter</a:t>
          </a:r>
        </a:p>
      </dgm:t>
    </dgm:pt>
    <dgm:pt modelId="{8051F4CA-17BF-4F2C-8115-E831D8B4A49F}" type="parTrans" cxnId="{3E5F7EC3-30E8-4FC1-8233-2639916DFC25}">
      <dgm:prSet/>
      <dgm:spPr/>
      <dgm:t>
        <a:bodyPr/>
        <a:lstStyle/>
        <a:p>
          <a:endParaRPr lang="en-GB"/>
        </a:p>
      </dgm:t>
    </dgm:pt>
    <dgm:pt modelId="{05E40C7D-C7C3-446E-9589-B8F241F3587B}" type="sibTrans" cxnId="{3E5F7EC3-30E8-4FC1-8233-2639916DFC25}">
      <dgm:prSet/>
      <dgm:spPr/>
      <dgm:t>
        <a:bodyPr/>
        <a:lstStyle/>
        <a:p>
          <a:endParaRPr lang="en-GB"/>
        </a:p>
      </dgm:t>
    </dgm:pt>
    <dgm:pt modelId="{3C26AA65-A447-4E91-8CE6-1C4B07BD8A04}" type="pres">
      <dgm:prSet presAssocID="{F29FAC8E-C59B-4D4F-8A28-FDFB6E80B13F}" presName="mainComposite" presStyleCnt="0">
        <dgm:presLayoutVars>
          <dgm:chPref val="1"/>
          <dgm:dir/>
          <dgm:animOne val="branch"/>
          <dgm:animLvl val="lvl"/>
          <dgm:resizeHandles val="exact"/>
        </dgm:presLayoutVars>
      </dgm:prSet>
      <dgm:spPr/>
    </dgm:pt>
    <dgm:pt modelId="{6C9AB5B8-2951-4BA5-9EA4-6ED80DDCE1FF}" type="pres">
      <dgm:prSet presAssocID="{F29FAC8E-C59B-4D4F-8A28-FDFB6E80B13F}" presName="hierFlow" presStyleCnt="0"/>
      <dgm:spPr/>
    </dgm:pt>
    <dgm:pt modelId="{92F7759E-B52B-48E1-9E2C-7B3A94612393}" type="pres">
      <dgm:prSet presAssocID="{F29FAC8E-C59B-4D4F-8A28-FDFB6E80B13F}" presName="hierChild1" presStyleCnt="0">
        <dgm:presLayoutVars>
          <dgm:chPref val="1"/>
          <dgm:animOne val="branch"/>
          <dgm:animLvl val="lvl"/>
        </dgm:presLayoutVars>
      </dgm:prSet>
      <dgm:spPr/>
    </dgm:pt>
    <dgm:pt modelId="{93661CF9-DF24-46BE-ABC5-20D7497023C6}" type="pres">
      <dgm:prSet presAssocID="{145DA8DC-C8ED-4A4C-BD6F-17CF1692B8FC}" presName="Name14" presStyleCnt="0"/>
      <dgm:spPr/>
    </dgm:pt>
    <dgm:pt modelId="{4B08AB0E-DCAC-4765-8BD4-337E0D4FA568}" type="pres">
      <dgm:prSet presAssocID="{145DA8DC-C8ED-4A4C-BD6F-17CF1692B8FC}" presName="level1Shape" presStyleLbl="node0" presStyleIdx="0" presStyleCnt="1">
        <dgm:presLayoutVars>
          <dgm:chPref val="3"/>
        </dgm:presLayoutVars>
      </dgm:prSet>
      <dgm:spPr/>
    </dgm:pt>
    <dgm:pt modelId="{73F0CCAD-092F-4DBD-A7A8-609E4A72DB78}" type="pres">
      <dgm:prSet presAssocID="{145DA8DC-C8ED-4A4C-BD6F-17CF1692B8FC}" presName="hierChild2" presStyleCnt="0"/>
      <dgm:spPr/>
    </dgm:pt>
    <dgm:pt modelId="{06570228-3FE4-4B6A-BF02-DC5AC2D435D2}" type="pres">
      <dgm:prSet presAssocID="{9D4F1F71-F44D-472A-9F13-F6F81020E624}" presName="Name19" presStyleLbl="parChTrans1D2" presStyleIdx="0" presStyleCnt="3"/>
      <dgm:spPr/>
    </dgm:pt>
    <dgm:pt modelId="{65B6E455-72BE-4979-BCCD-10466201A027}" type="pres">
      <dgm:prSet presAssocID="{F159E802-5F08-476B-B2B4-0C64FCCCDD49}" presName="Name21" presStyleCnt="0"/>
      <dgm:spPr/>
    </dgm:pt>
    <dgm:pt modelId="{7400881D-7E33-4180-A417-61656244DA51}" type="pres">
      <dgm:prSet presAssocID="{F159E802-5F08-476B-B2B4-0C64FCCCDD49}" presName="level2Shape" presStyleLbl="node2" presStyleIdx="0" presStyleCnt="3"/>
      <dgm:spPr/>
    </dgm:pt>
    <dgm:pt modelId="{F2C73A42-FB5F-4DAA-9DDB-2C73C281A419}" type="pres">
      <dgm:prSet presAssocID="{F159E802-5F08-476B-B2B4-0C64FCCCDD49}" presName="hierChild3" presStyleCnt="0"/>
      <dgm:spPr/>
    </dgm:pt>
    <dgm:pt modelId="{4D9B33A8-EE72-46A1-A923-F7A2C95E86CF}" type="pres">
      <dgm:prSet presAssocID="{52895C2C-0234-4311-81C6-99E9F06E2B63}" presName="Name19" presStyleLbl="parChTrans1D3" presStyleIdx="0" presStyleCnt="3"/>
      <dgm:spPr/>
    </dgm:pt>
    <dgm:pt modelId="{68BFC239-1DF2-4C98-9D38-037FB46D6D25}" type="pres">
      <dgm:prSet presAssocID="{219B98E3-45DE-4566-B470-25DD82EB8A4B}" presName="Name21" presStyleCnt="0"/>
      <dgm:spPr/>
    </dgm:pt>
    <dgm:pt modelId="{27DCE753-A964-481E-8CE4-3F585867D708}" type="pres">
      <dgm:prSet presAssocID="{219B98E3-45DE-4566-B470-25DD82EB8A4B}" presName="level2Shape" presStyleLbl="node3" presStyleIdx="0" presStyleCnt="3"/>
      <dgm:spPr/>
    </dgm:pt>
    <dgm:pt modelId="{FB1E4E8D-3BA7-4275-AAF6-C836B99FD684}" type="pres">
      <dgm:prSet presAssocID="{219B98E3-45DE-4566-B470-25DD82EB8A4B}" presName="hierChild3" presStyleCnt="0"/>
      <dgm:spPr/>
    </dgm:pt>
    <dgm:pt modelId="{5A347C02-8B00-4C32-88C0-4756B14A5419}" type="pres">
      <dgm:prSet presAssocID="{57ABCB0C-5223-4161-A29F-2E02FE6C5A6C}" presName="Name19" presStyleLbl="parChTrans1D4" presStyleIdx="0" presStyleCnt="4"/>
      <dgm:spPr/>
    </dgm:pt>
    <dgm:pt modelId="{986BCD94-4012-498A-B399-C8A0C07ED0C9}" type="pres">
      <dgm:prSet presAssocID="{EB913B4D-82B4-4D7C-9AB9-813DF21ED0E7}" presName="Name21" presStyleCnt="0"/>
      <dgm:spPr/>
    </dgm:pt>
    <dgm:pt modelId="{4A87EC23-845F-447E-9626-1FDC64128E48}" type="pres">
      <dgm:prSet presAssocID="{EB913B4D-82B4-4D7C-9AB9-813DF21ED0E7}" presName="level2Shape" presStyleLbl="node4" presStyleIdx="0" presStyleCnt="4"/>
      <dgm:spPr/>
    </dgm:pt>
    <dgm:pt modelId="{63117ADB-4DCD-4FAB-8099-942D114A11D9}" type="pres">
      <dgm:prSet presAssocID="{EB913B4D-82B4-4D7C-9AB9-813DF21ED0E7}" presName="hierChild3" presStyleCnt="0"/>
      <dgm:spPr/>
    </dgm:pt>
    <dgm:pt modelId="{7E1FA46B-42A4-4ED9-B864-9120950C95BD}" type="pres">
      <dgm:prSet presAssocID="{D5604F24-ED67-493D-9D61-14EC0393952E}" presName="Name19" presStyleLbl="parChTrans1D2" presStyleIdx="1" presStyleCnt="3"/>
      <dgm:spPr/>
    </dgm:pt>
    <dgm:pt modelId="{64E14914-E9BE-4C04-A118-760A8BB05A9B}" type="pres">
      <dgm:prSet presAssocID="{F008301A-A1BB-4416-8E4B-30BB90069FCF}" presName="Name21" presStyleCnt="0"/>
      <dgm:spPr/>
    </dgm:pt>
    <dgm:pt modelId="{7A39E67B-07BE-42A8-BD9C-726259775F2F}" type="pres">
      <dgm:prSet presAssocID="{F008301A-A1BB-4416-8E4B-30BB90069FCF}" presName="level2Shape" presStyleLbl="node2" presStyleIdx="1" presStyleCnt="3"/>
      <dgm:spPr/>
    </dgm:pt>
    <dgm:pt modelId="{161C9110-48A0-470B-AD36-0F048887A696}" type="pres">
      <dgm:prSet presAssocID="{F008301A-A1BB-4416-8E4B-30BB90069FCF}" presName="hierChild3" presStyleCnt="0"/>
      <dgm:spPr/>
    </dgm:pt>
    <dgm:pt modelId="{CC8E0EE9-0F20-4C99-98D8-6B6ABDF31539}" type="pres">
      <dgm:prSet presAssocID="{8B1FAC09-81D7-4706-B107-DEED4BBD66A0}" presName="Name19" presStyleLbl="parChTrans1D3" presStyleIdx="1" presStyleCnt="3"/>
      <dgm:spPr/>
    </dgm:pt>
    <dgm:pt modelId="{E2784728-6284-4A0D-A752-B0426FA742E3}" type="pres">
      <dgm:prSet presAssocID="{85AB6B3D-DF4C-4631-B3A5-887CE2309716}" presName="Name21" presStyleCnt="0"/>
      <dgm:spPr/>
    </dgm:pt>
    <dgm:pt modelId="{1CA632DC-AFD0-4F4E-AE20-5D74F4B4149F}" type="pres">
      <dgm:prSet presAssocID="{85AB6B3D-DF4C-4631-B3A5-887CE2309716}" presName="level2Shape" presStyleLbl="node3" presStyleIdx="1" presStyleCnt="3"/>
      <dgm:spPr/>
    </dgm:pt>
    <dgm:pt modelId="{2B4CC4BD-A462-48FC-A373-C610AE6CC406}" type="pres">
      <dgm:prSet presAssocID="{85AB6B3D-DF4C-4631-B3A5-887CE2309716}" presName="hierChild3" presStyleCnt="0"/>
      <dgm:spPr/>
    </dgm:pt>
    <dgm:pt modelId="{0BBE4B62-73A9-4726-9911-B25DB81BA5D4}" type="pres">
      <dgm:prSet presAssocID="{E1185E63-79FB-45AE-B9F5-18229B90655F}" presName="Name19" presStyleLbl="parChTrans1D4" presStyleIdx="1" presStyleCnt="4"/>
      <dgm:spPr/>
    </dgm:pt>
    <dgm:pt modelId="{CA8B5FCA-E7C7-4CE9-9799-E346D028FE24}" type="pres">
      <dgm:prSet presAssocID="{0106A21D-AB5E-4138-899C-C3154F0FD57D}" presName="Name21" presStyleCnt="0"/>
      <dgm:spPr/>
    </dgm:pt>
    <dgm:pt modelId="{1D530A36-154F-4172-BFFF-0EEDB4F2F3ED}" type="pres">
      <dgm:prSet presAssocID="{0106A21D-AB5E-4138-899C-C3154F0FD57D}" presName="level2Shape" presStyleLbl="node4" presStyleIdx="1" presStyleCnt="4"/>
      <dgm:spPr/>
    </dgm:pt>
    <dgm:pt modelId="{F450AB51-6459-42BE-92EB-494E337BD272}" type="pres">
      <dgm:prSet presAssocID="{0106A21D-AB5E-4138-899C-C3154F0FD57D}" presName="hierChild3" presStyleCnt="0"/>
      <dgm:spPr/>
    </dgm:pt>
    <dgm:pt modelId="{35DFDA26-1B0B-4BC8-90EC-A4A4FA5112A4}" type="pres">
      <dgm:prSet presAssocID="{8051F4CA-17BF-4F2C-8115-E831D8B4A49F}" presName="Name19" presStyleLbl="parChTrans1D4" presStyleIdx="2" presStyleCnt="4"/>
      <dgm:spPr/>
    </dgm:pt>
    <dgm:pt modelId="{5E059573-FFBE-43DA-8ED4-647EFD74A5E4}" type="pres">
      <dgm:prSet presAssocID="{483B4FE7-3EB2-4FA6-89B0-DA022AA31E4A}" presName="Name21" presStyleCnt="0"/>
      <dgm:spPr/>
    </dgm:pt>
    <dgm:pt modelId="{561A3B61-6CBA-4CFD-B81B-99F6B089592E}" type="pres">
      <dgm:prSet presAssocID="{483B4FE7-3EB2-4FA6-89B0-DA022AA31E4A}" presName="level2Shape" presStyleLbl="node4" presStyleIdx="2" presStyleCnt="4"/>
      <dgm:spPr/>
    </dgm:pt>
    <dgm:pt modelId="{1AFC45C7-49B7-4C14-ABA9-2CEF3EB429DF}" type="pres">
      <dgm:prSet presAssocID="{483B4FE7-3EB2-4FA6-89B0-DA022AA31E4A}" presName="hierChild3" presStyleCnt="0"/>
      <dgm:spPr/>
    </dgm:pt>
    <dgm:pt modelId="{1C0D9A8D-4E23-42D7-809A-4FBF59AACA0C}" type="pres">
      <dgm:prSet presAssocID="{D25D3ACE-AE4D-4E16-8752-AB8E009A347F}" presName="Name19" presStyleLbl="parChTrans1D2" presStyleIdx="2" presStyleCnt="3"/>
      <dgm:spPr/>
    </dgm:pt>
    <dgm:pt modelId="{E3CFED5F-963E-4BC1-B685-289C2059206D}" type="pres">
      <dgm:prSet presAssocID="{C6B34BED-CD07-4D7E-A71A-BAB3156E1886}" presName="Name21" presStyleCnt="0"/>
      <dgm:spPr/>
    </dgm:pt>
    <dgm:pt modelId="{E18477B0-DE51-4889-B353-74266FBE19F4}" type="pres">
      <dgm:prSet presAssocID="{C6B34BED-CD07-4D7E-A71A-BAB3156E1886}" presName="level2Shape" presStyleLbl="node2" presStyleIdx="2" presStyleCnt="3"/>
      <dgm:spPr/>
    </dgm:pt>
    <dgm:pt modelId="{BF3B5B93-A718-4CE6-995A-D652B9624DCD}" type="pres">
      <dgm:prSet presAssocID="{C6B34BED-CD07-4D7E-A71A-BAB3156E1886}" presName="hierChild3" presStyleCnt="0"/>
      <dgm:spPr/>
    </dgm:pt>
    <dgm:pt modelId="{C63A0457-F985-4E0B-85A8-FB8A7C8867B3}" type="pres">
      <dgm:prSet presAssocID="{320A6453-3095-4405-BECF-4BC6DD4E61BA}" presName="Name19" presStyleLbl="parChTrans1D3" presStyleIdx="2" presStyleCnt="3"/>
      <dgm:spPr/>
    </dgm:pt>
    <dgm:pt modelId="{0E03FE8E-2375-4B84-8A4C-4F5B1F18DD89}" type="pres">
      <dgm:prSet presAssocID="{86D7A280-4C8D-427B-86C9-258444779A48}" presName="Name21" presStyleCnt="0"/>
      <dgm:spPr/>
    </dgm:pt>
    <dgm:pt modelId="{76F616F0-9767-4BA5-8548-6935D6B1FA71}" type="pres">
      <dgm:prSet presAssocID="{86D7A280-4C8D-427B-86C9-258444779A48}" presName="level2Shape" presStyleLbl="node3" presStyleIdx="2" presStyleCnt="3"/>
      <dgm:spPr/>
    </dgm:pt>
    <dgm:pt modelId="{718B2D77-0487-4309-9035-8F639588FD25}" type="pres">
      <dgm:prSet presAssocID="{86D7A280-4C8D-427B-86C9-258444779A48}" presName="hierChild3" presStyleCnt="0"/>
      <dgm:spPr/>
    </dgm:pt>
    <dgm:pt modelId="{F9A68C4B-A626-4F7E-9EE0-B61DD9E78499}" type="pres">
      <dgm:prSet presAssocID="{6B2C9EE4-D0F9-4F32-B231-874A28BAF949}" presName="Name19" presStyleLbl="parChTrans1D4" presStyleIdx="3" presStyleCnt="4"/>
      <dgm:spPr/>
    </dgm:pt>
    <dgm:pt modelId="{ABCAB7D7-965B-45E3-8D09-E9CD0F408459}" type="pres">
      <dgm:prSet presAssocID="{E0ADB4CB-4600-44F4-A47B-F5A0D8C7CF58}" presName="Name21" presStyleCnt="0"/>
      <dgm:spPr/>
    </dgm:pt>
    <dgm:pt modelId="{F40D7E12-AB76-48BF-9141-136E7B5EDC34}" type="pres">
      <dgm:prSet presAssocID="{E0ADB4CB-4600-44F4-A47B-F5A0D8C7CF58}" presName="level2Shape" presStyleLbl="node4" presStyleIdx="3" presStyleCnt="4"/>
      <dgm:spPr/>
    </dgm:pt>
    <dgm:pt modelId="{87C85C05-984F-471D-86E8-06B5917D3E02}" type="pres">
      <dgm:prSet presAssocID="{E0ADB4CB-4600-44F4-A47B-F5A0D8C7CF58}" presName="hierChild3" presStyleCnt="0"/>
      <dgm:spPr/>
    </dgm:pt>
    <dgm:pt modelId="{F4480EFD-C19B-4FF0-9556-44866AAE7406}" type="pres">
      <dgm:prSet presAssocID="{F29FAC8E-C59B-4D4F-8A28-FDFB6E80B13F}" presName="bgShapesFlow" presStyleCnt="0"/>
      <dgm:spPr/>
    </dgm:pt>
  </dgm:ptLst>
  <dgm:cxnLst>
    <dgm:cxn modelId="{114E7004-3911-45F6-8157-6859A1F8F684}" srcId="{145DA8DC-C8ED-4A4C-BD6F-17CF1692B8FC}" destId="{C6B34BED-CD07-4D7E-A71A-BAB3156E1886}" srcOrd="2" destOrd="0" parTransId="{D25D3ACE-AE4D-4E16-8752-AB8E009A347F}" sibTransId="{E3E051C4-70C9-4949-8611-A9E98D4DDF2A}"/>
    <dgm:cxn modelId="{DA4E9E08-F7D0-4B88-B809-3022FF624FB0}" srcId="{86D7A280-4C8D-427B-86C9-258444779A48}" destId="{E0ADB4CB-4600-44F4-A47B-F5A0D8C7CF58}" srcOrd="0" destOrd="0" parTransId="{6B2C9EE4-D0F9-4F32-B231-874A28BAF949}" sibTransId="{6AF447F5-918B-4B00-9674-60084FA70588}"/>
    <dgm:cxn modelId="{2483C215-1508-487F-8F83-7902CAD01035}" type="presOf" srcId="{0106A21D-AB5E-4138-899C-C3154F0FD57D}" destId="{1D530A36-154F-4172-BFFF-0EEDB4F2F3ED}" srcOrd="0" destOrd="0" presId="urn:microsoft.com/office/officeart/2005/8/layout/hierarchy6"/>
    <dgm:cxn modelId="{69262F16-2CB2-43F6-B2EA-DDA5D4768099}" srcId="{145DA8DC-C8ED-4A4C-BD6F-17CF1692B8FC}" destId="{F159E802-5F08-476B-B2B4-0C64FCCCDD49}" srcOrd="0" destOrd="0" parTransId="{9D4F1F71-F44D-472A-9F13-F6F81020E624}" sibTransId="{DC9950A4-91B9-4FB0-BEAB-7530A6F8F4C2}"/>
    <dgm:cxn modelId="{C07F3016-4A93-467A-A5DB-FC3DDF3C75C8}" srcId="{F29FAC8E-C59B-4D4F-8A28-FDFB6E80B13F}" destId="{145DA8DC-C8ED-4A4C-BD6F-17CF1692B8FC}" srcOrd="0" destOrd="0" parTransId="{9524C9E2-6BFF-4ED5-A57A-E20D410B1EB9}" sibTransId="{F4C1C539-F286-4F51-B754-9121C560B503}"/>
    <dgm:cxn modelId="{16F32D19-50C3-4AED-9A59-B16B1848DE9F}" type="presOf" srcId="{9D4F1F71-F44D-472A-9F13-F6F81020E624}" destId="{06570228-3FE4-4B6A-BF02-DC5AC2D435D2}" srcOrd="0" destOrd="0" presId="urn:microsoft.com/office/officeart/2005/8/layout/hierarchy6"/>
    <dgm:cxn modelId="{018F0229-EB21-4E18-8654-3B5DDCD60ABE}" type="presOf" srcId="{57ABCB0C-5223-4161-A29F-2E02FE6C5A6C}" destId="{5A347C02-8B00-4C32-88C0-4756B14A5419}" srcOrd="0" destOrd="0" presId="urn:microsoft.com/office/officeart/2005/8/layout/hierarchy6"/>
    <dgm:cxn modelId="{59669E41-982F-4B04-BF4F-3B487F2524C7}" type="presOf" srcId="{145DA8DC-C8ED-4A4C-BD6F-17CF1692B8FC}" destId="{4B08AB0E-DCAC-4765-8BD4-337E0D4FA568}" srcOrd="0" destOrd="0" presId="urn:microsoft.com/office/officeart/2005/8/layout/hierarchy6"/>
    <dgm:cxn modelId="{172B3E6C-E992-40F8-823C-CD152E53D1D1}" type="presOf" srcId="{F008301A-A1BB-4416-8E4B-30BB90069FCF}" destId="{7A39E67B-07BE-42A8-BD9C-726259775F2F}" srcOrd="0" destOrd="0" presId="urn:microsoft.com/office/officeart/2005/8/layout/hierarchy6"/>
    <dgm:cxn modelId="{4214ED4E-F668-47FB-A696-9158410F2105}" type="presOf" srcId="{219B98E3-45DE-4566-B470-25DD82EB8A4B}" destId="{27DCE753-A964-481E-8CE4-3F585867D708}" srcOrd="0" destOrd="0" presId="urn:microsoft.com/office/officeart/2005/8/layout/hierarchy6"/>
    <dgm:cxn modelId="{CDA6C550-FD04-4DB0-A0C3-D5D3021D1843}" type="presOf" srcId="{E1185E63-79FB-45AE-B9F5-18229B90655F}" destId="{0BBE4B62-73A9-4726-9911-B25DB81BA5D4}" srcOrd="0" destOrd="0" presId="urn:microsoft.com/office/officeart/2005/8/layout/hierarchy6"/>
    <dgm:cxn modelId="{6F02E872-3396-47CA-BCB5-F9E30622443F}" type="presOf" srcId="{F29FAC8E-C59B-4D4F-8A28-FDFB6E80B13F}" destId="{3C26AA65-A447-4E91-8CE6-1C4B07BD8A04}" srcOrd="0" destOrd="0" presId="urn:microsoft.com/office/officeart/2005/8/layout/hierarchy6"/>
    <dgm:cxn modelId="{ED2C6976-4A3D-42F9-BFE4-DBBB0E9F8002}" type="presOf" srcId="{52895C2C-0234-4311-81C6-99E9F06E2B63}" destId="{4D9B33A8-EE72-46A1-A923-F7A2C95E86CF}" srcOrd="0" destOrd="0" presId="urn:microsoft.com/office/officeart/2005/8/layout/hierarchy6"/>
    <dgm:cxn modelId="{D5CC1D77-87F9-4FAA-A185-E1238B97E813}" type="presOf" srcId="{8051F4CA-17BF-4F2C-8115-E831D8B4A49F}" destId="{35DFDA26-1B0B-4BC8-90EC-A4A4FA5112A4}" srcOrd="0" destOrd="0" presId="urn:microsoft.com/office/officeart/2005/8/layout/hierarchy6"/>
    <dgm:cxn modelId="{6E961E59-766E-4D15-91AD-6449C95581D2}" type="presOf" srcId="{D5604F24-ED67-493D-9D61-14EC0393952E}" destId="{7E1FA46B-42A4-4ED9-B864-9120950C95BD}" srcOrd="0" destOrd="0" presId="urn:microsoft.com/office/officeart/2005/8/layout/hierarchy6"/>
    <dgm:cxn modelId="{1288E67A-1985-4644-8804-71DF1E4D0C68}" srcId="{F008301A-A1BB-4416-8E4B-30BB90069FCF}" destId="{85AB6B3D-DF4C-4631-B3A5-887CE2309716}" srcOrd="0" destOrd="0" parTransId="{8B1FAC09-81D7-4706-B107-DEED4BBD66A0}" sibTransId="{4095924B-BBA5-4275-8631-BC8239B6DA46}"/>
    <dgm:cxn modelId="{395C467F-3B42-4E61-9616-9BA80262FF9F}" srcId="{C6B34BED-CD07-4D7E-A71A-BAB3156E1886}" destId="{86D7A280-4C8D-427B-86C9-258444779A48}" srcOrd="0" destOrd="0" parTransId="{320A6453-3095-4405-BECF-4BC6DD4E61BA}" sibTransId="{02910B10-F7D4-4CC8-AF95-C4ED87423631}"/>
    <dgm:cxn modelId="{53800989-BBF5-4C79-8015-EE82FD716697}" type="presOf" srcId="{E0ADB4CB-4600-44F4-A47B-F5A0D8C7CF58}" destId="{F40D7E12-AB76-48BF-9141-136E7B5EDC34}" srcOrd="0" destOrd="0" presId="urn:microsoft.com/office/officeart/2005/8/layout/hierarchy6"/>
    <dgm:cxn modelId="{04440790-805A-4CF5-A779-7C8480D0F2FE}" srcId="{219B98E3-45DE-4566-B470-25DD82EB8A4B}" destId="{EB913B4D-82B4-4D7C-9AB9-813DF21ED0E7}" srcOrd="0" destOrd="0" parTransId="{57ABCB0C-5223-4161-A29F-2E02FE6C5A6C}" sibTransId="{B9A53514-8AFD-4DE5-8B24-E8905B577175}"/>
    <dgm:cxn modelId="{09CB9790-03B4-4BD8-90C9-091DBD251989}" type="presOf" srcId="{C6B34BED-CD07-4D7E-A71A-BAB3156E1886}" destId="{E18477B0-DE51-4889-B353-74266FBE19F4}" srcOrd="0" destOrd="0" presId="urn:microsoft.com/office/officeart/2005/8/layout/hierarchy6"/>
    <dgm:cxn modelId="{8634A793-41E3-4F06-ADA4-AA90623BEF55}" type="presOf" srcId="{86D7A280-4C8D-427B-86C9-258444779A48}" destId="{76F616F0-9767-4BA5-8548-6935D6B1FA71}" srcOrd="0" destOrd="0" presId="urn:microsoft.com/office/officeart/2005/8/layout/hierarchy6"/>
    <dgm:cxn modelId="{9358FE97-1717-4E27-9D11-00E6EE7CDC76}" type="presOf" srcId="{6B2C9EE4-D0F9-4F32-B231-874A28BAF949}" destId="{F9A68C4B-A626-4F7E-9EE0-B61DD9E78499}" srcOrd="0" destOrd="0" presId="urn:microsoft.com/office/officeart/2005/8/layout/hierarchy6"/>
    <dgm:cxn modelId="{32AA3DBB-5661-4C06-A0AA-DA9EED6309B5}" type="presOf" srcId="{320A6453-3095-4405-BECF-4BC6DD4E61BA}" destId="{C63A0457-F985-4E0B-85A8-FB8A7C8867B3}" srcOrd="0" destOrd="0" presId="urn:microsoft.com/office/officeart/2005/8/layout/hierarchy6"/>
    <dgm:cxn modelId="{3E5F7EC3-30E8-4FC1-8233-2639916DFC25}" srcId="{0106A21D-AB5E-4138-899C-C3154F0FD57D}" destId="{483B4FE7-3EB2-4FA6-89B0-DA022AA31E4A}" srcOrd="0" destOrd="0" parTransId="{8051F4CA-17BF-4F2C-8115-E831D8B4A49F}" sibTransId="{05E40C7D-C7C3-446E-9589-B8F241F3587B}"/>
    <dgm:cxn modelId="{0F3DE6C3-B18D-4D87-AA28-105EB0ACB356}" type="presOf" srcId="{EB913B4D-82B4-4D7C-9AB9-813DF21ED0E7}" destId="{4A87EC23-845F-447E-9626-1FDC64128E48}" srcOrd="0" destOrd="0" presId="urn:microsoft.com/office/officeart/2005/8/layout/hierarchy6"/>
    <dgm:cxn modelId="{B4347AD0-E1A8-44A7-A052-120D42EB59F1}" srcId="{F159E802-5F08-476B-B2B4-0C64FCCCDD49}" destId="{219B98E3-45DE-4566-B470-25DD82EB8A4B}" srcOrd="0" destOrd="0" parTransId="{52895C2C-0234-4311-81C6-99E9F06E2B63}" sibTransId="{404DBBE2-B77D-49EF-8137-BCF5177CE8CB}"/>
    <dgm:cxn modelId="{48A410DF-9A4F-4C5E-9DFE-D4B122099D3A}" type="presOf" srcId="{D25D3ACE-AE4D-4E16-8752-AB8E009A347F}" destId="{1C0D9A8D-4E23-42D7-809A-4FBF59AACA0C}" srcOrd="0" destOrd="0" presId="urn:microsoft.com/office/officeart/2005/8/layout/hierarchy6"/>
    <dgm:cxn modelId="{6B1583E2-D67B-460E-9B49-056065BD1451}" srcId="{145DA8DC-C8ED-4A4C-BD6F-17CF1692B8FC}" destId="{F008301A-A1BB-4416-8E4B-30BB90069FCF}" srcOrd="1" destOrd="0" parTransId="{D5604F24-ED67-493D-9D61-14EC0393952E}" sibTransId="{F2FD3BEB-8EE9-4CBD-B160-54E5763263C8}"/>
    <dgm:cxn modelId="{319A6EEC-12E8-4DD0-A924-59AD19C32699}" type="presOf" srcId="{85AB6B3D-DF4C-4631-B3A5-887CE2309716}" destId="{1CA632DC-AFD0-4F4E-AE20-5D74F4B4149F}" srcOrd="0" destOrd="0" presId="urn:microsoft.com/office/officeart/2005/8/layout/hierarchy6"/>
    <dgm:cxn modelId="{B30778F6-6B6A-40BA-9241-6AA87015F78D}" type="presOf" srcId="{F159E802-5F08-476B-B2B4-0C64FCCCDD49}" destId="{7400881D-7E33-4180-A417-61656244DA51}" srcOrd="0" destOrd="0" presId="urn:microsoft.com/office/officeart/2005/8/layout/hierarchy6"/>
    <dgm:cxn modelId="{78B79CF8-E6C7-488D-ACB7-EC44059AEE33}" type="presOf" srcId="{483B4FE7-3EB2-4FA6-89B0-DA022AA31E4A}" destId="{561A3B61-6CBA-4CFD-B81B-99F6B089592E}" srcOrd="0" destOrd="0" presId="urn:microsoft.com/office/officeart/2005/8/layout/hierarchy6"/>
    <dgm:cxn modelId="{6C80B6FC-5EC0-41F6-9498-8FFF37E302CB}" srcId="{85AB6B3D-DF4C-4631-B3A5-887CE2309716}" destId="{0106A21D-AB5E-4138-899C-C3154F0FD57D}" srcOrd="0" destOrd="0" parTransId="{E1185E63-79FB-45AE-B9F5-18229B90655F}" sibTransId="{3C991334-7211-4368-8688-5B97E724C118}"/>
    <dgm:cxn modelId="{7A3056FD-EEA1-47C8-9E31-AEC2151D6B7C}" type="presOf" srcId="{8B1FAC09-81D7-4706-B107-DEED4BBD66A0}" destId="{CC8E0EE9-0F20-4C99-98D8-6B6ABDF31539}" srcOrd="0" destOrd="0" presId="urn:microsoft.com/office/officeart/2005/8/layout/hierarchy6"/>
    <dgm:cxn modelId="{BEC111E7-8BA5-4183-B0AF-5DB2081F5A12}" type="presParOf" srcId="{3C26AA65-A447-4E91-8CE6-1C4B07BD8A04}" destId="{6C9AB5B8-2951-4BA5-9EA4-6ED80DDCE1FF}" srcOrd="0" destOrd="0" presId="urn:microsoft.com/office/officeart/2005/8/layout/hierarchy6"/>
    <dgm:cxn modelId="{71CB8FD4-FF64-4FBF-8E84-2664C6B8F86E}" type="presParOf" srcId="{6C9AB5B8-2951-4BA5-9EA4-6ED80DDCE1FF}" destId="{92F7759E-B52B-48E1-9E2C-7B3A94612393}" srcOrd="0" destOrd="0" presId="urn:microsoft.com/office/officeart/2005/8/layout/hierarchy6"/>
    <dgm:cxn modelId="{08E8306F-59BF-4CEC-AFB0-63AB54C04DB3}" type="presParOf" srcId="{92F7759E-B52B-48E1-9E2C-7B3A94612393}" destId="{93661CF9-DF24-46BE-ABC5-20D7497023C6}" srcOrd="0" destOrd="0" presId="urn:microsoft.com/office/officeart/2005/8/layout/hierarchy6"/>
    <dgm:cxn modelId="{59B4566E-79E9-4161-AD05-71BC7D5388FD}" type="presParOf" srcId="{93661CF9-DF24-46BE-ABC5-20D7497023C6}" destId="{4B08AB0E-DCAC-4765-8BD4-337E0D4FA568}" srcOrd="0" destOrd="0" presId="urn:microsoft.com/office/officeart/2005/8/layout/hierarchy6"/>
    <dgm:cxn modelId="{B19DBE2D-A953-4A2C-B914-820811D43E41}" type="presParOf" srcId="{93661CF9-DF24-46BE-ABC5-20D7497023C6}" destId="{73F0CCAD-092F-4DBD-A7A8-609E4A72DB78}" srcOrd="1" destOrd="0" presId="urn:microsoft.com/office/officeart/2005/8/layout/hierarchy6"/>
    <dgm:cxn modelId="{A56CA230-7E0A-46BC-95C1-11A114BFDC26}" type="presParOf" srcId="{73F0CCAD-092F-4DBD-A7A8-609E4A72DB78}" destId="{06570228-3FE4-4B6A-BF02-DC5AC2D435D2}" srcOrd="0" destOrd="0" presId="urn:microsoft.com/office/officeart/2005/8/layout/hierarchy6"/>
    <dgm:cxn modelId="{D2D25BF5-D040-40B3-84C8-0CE16A377673}" type="presParOf" srcId="{73F0CCAD-092F-4DBD-A7A8-609E4A72DB78}" destId="{65B6E455-72BE-4979-BCCD-10466201A027}" srcOrd="1" destOrd="0" presId="urn:microsoft.com/office/officeart/2005/8/layout/hierarchy6"/>
    <dgm:cxn modelId="{6399C646-E53D-4673-BBB3-D74064F80084}" type="presParOf" srcId="{65B6E455-72BE-4979-BCCD-10466201A027}" destId="{7400881D-7E33-4180-A417-61656244DA51}" srcOrd="0" destOrd="0" presId="urn:microsoft.com/office/officeart/2005/8/layout/hierarchy6"/>
    <dgm:cxn modelId="{AA02FC10-BF3C-4FCC-AC26-ACA2AAC3BF86}" type="presParOf" srcId="{65B6E455-72BE-4979-BCCD-10466201A027}" destId="{F2C73A42-FB5F-4DAA-9DDB-2C73C281A419}" srcOrd="1" destOrd="0" presId="urn:microsoft.com/office/officeart/2005/8/layout/hierarchy6"/>
    <dgm:cxn modelId="{932068A5-D697-48A4-9CC0-30553BE42FD3}" type="presParOf" srcId="{F2C73A42-FB5F-4DAA-9DDB-2C73C281A419}" destId="{4D9B33A8-EE72-46A1-A923-F7A2C95E86CF}" srcOrd="0" destOrd="0" presId="urn:microsoft.com/office/officeart/2005/8/layout/hierarchy6"/>
    <dgm:cxn modelId="{92AE00B7-17E7-4A7E-921D-F6B0F6B6B51D}" type="presParOf" srcId="{F2C73A42-FB5F-4DAA-9DDB-2C73C281A419}" destId="{68BFC239-1DF2-4C98-9D38-037FB46D6D25}" srcOrd="1" destOrd="0" presId="urn:microsoft.com/office/officeart/2005/8/layout/hierarchy6"/>
    <dgm:cxn modelId="{18DC031F-E432-42B4-AE45-4C49820B4497}" type="presParOf" srcId="{68BFC239-1DF2-4C98-9D38-037FB46D6D25}" destId="{27DCE753-A964-481E-8CE4-3F585867D708}" srcOrd="0" destOrd="0" presId="urn:microsoft.com/office/officeart/2005/8/layout/hierarchy6"/>
    <dgm:cxn modelId="{70C4DDE0-1797-47D3-B651-2980A50FF66F}" type="presParOf" srcId="{68BFC239-1DF2-4C98-9D38-037FB46D6D25}" destId="{FB1E4E8D-3BA7-4275-AAF6-C836B99FD684}" srcOrd="1" destOrd="0" presId="urn:microsoft.com/office/officeart/2005/8/layout/hierarchy6"/>
    <dgm:cxn modelId="{C75CB572-BD81-45BA-AC86-454B54D6AC5B}" type="presParOf" srcId="{FB1E4E8D-3BA7-4275-AAF6-C836B99FD684}" destId="{5A347C02-8B00-4C32-88C0-4756B14A5419}" srcOrd="0" destOrd="0" presId="urn:microsoft.com/office/officeart/2005/8/layout/hierarchy6"/>
    <dgm:cxn modelId="{64F93062-CF78-465A-B85D-964CF4BB5265}" type="presParOf" srcId="{FB1E4E8D-3BA7-4275-AAF6-C836B99FD684}" destId="{986BCD94-4012-498A-B399-C8A0C07ED0C9}" srcOrd="1" destOrd="0" presId="urn:microsoft.com/office/officeart/2005/8/layout/hierarchy6"/>
    <dgm:cxn modelId="{6DD9E8BB-976C-44AF-BEC7-96C0AD51AF16}" type="presParOf" srcId="{986BCD94-4012-498A-B399-C8A0C07ED0C9}" destId="{4A87EC23-845F-447E-9626-1FDC64128E48}" srcOrd="0" destOrd="0" presId="urn:microsoft.com/office/officeart/2005/8/layout/hierarchy6"/>
    <dgm:cxn modelId="{DB24053E-F7C5-4DB9-830B-7470514BB427}" type="presParOf" srcId="{986BCD94-4012-498A-B399-C8A0C07ED0C9}" destId="{63117ADB-4DCD-4FAB-8099-942D114A11D9}" srcOrd="1" destOrd="0" presId="urn:microsoft.com/office/officeart/2005/8/layout/hierarchy6"/>
    <dgm:cxn modelId="{16D10E46-8AAE-4A56-AB2D-48617A659781}" type="presParOf" srcId="{73F0CCAD-092F-4DBD-A7A8-609E4A72DB78}" destId="{7E1FA46B-42A4-4ED9-B864-9120950C95BD}" srcOrd="2" destOrd="0" presId="urn:microsoft.com/office/officeart/2005/8/layout/hierarchy6"/>
    <dgm:cxn modelId="{2BC0BFCF-B558-4137-8F88-25662EBC88B2}" type="presParOf" srcId="{73F0CCAD-092F-4DBD-A7A8-609E4A72DB78}" destId="{64E14914-E9BE-4C04-A118-760A8BB05A9B}" srcOrd="3" destOrd="0" presId="urn:microsoft.com/office/officeart/2005/8/layout/hierarchy6"/>
    <dgm:cxn modelId="{AFCFD2FF-F75C-4555-AF1D-672DAEB70F9A}" type="presParOf" srcId="{64E14914-E9BE-4C04-A118-760A8BB05A9B}" destId="{7A39E67B-07BE-42A8-BD9C-726259775F2F}" srcOrd="0" destOrd="0" presId="urn:microsoft.com/office/officeart/2005/8/layout/hierarchy6"/>
    <dgm:cxn modelId="{6B01C477-38DD-4DFE-87C5-7D80C80CAD21}" type="presParOf" srcId="{64E14914-E9BE-4C04-A118-760A8BB05A9B}" destId="{161C9110-48A0-470B-AD36-0F048887A696}" srcOrd="1" destOrd="0" presId="urn:microsoft.com/office/officeart/2005/8/layout/hierarchy6"/>
    <dgm:cxn modelId="{977E9BDB-14F4-4864-8E82-7BC4D3E4ABA2}" type="presParOf" srcId="{161C9110-48A0-470B-AD36-0F048887A696}" destId="{CC8E0EE9-0F20-4C99-98D8-6B6ABDF31539}" srcOrd="0" destOrd="0" presId="urn:microsoft.com/office/officeart/2005/8/layout/hierarchy6"/>
    <dgm:cxn modelId="{06C4F348-21C8-4D36-8834-80C5960CAEC0}" type="presParOf" srcId="{161C9110-48A0-470B-AD36-0F048887A696}" destId="{E2784728-6284-4A0D-A752-B0426FA742E3}" srcOrd="1" destOrd="0" presId="urn:microsoft.com/office/officeart/2005/8/layout/hierarchy6"/>
    <dgm:cxn modelId="{B518CAF2-2298-43F1-9300-FEEEB9CA0087}" type="presParOf" srcId="{E2784728-6284-4A0D-A752-B0426FA742E3}" destId="{1CA632DC-AFD0-4F4E-AE20-5D74F4B4149F}" srcOrd="0" destOrd="0" presId="urn:microsoft.com/office/officeart/2005/8/layout/hierarchy6"/>
    <dgm:cxn modelId="{6F428331-1293-4157-B153-BBCC05491E38}" type="presParOf" srcId="{E2784728-6284-4A0D-A752-B0426FA742E3}" destId="{2B4CC4BD-A462-48FC-A373-C610AE6CC406}" srcOrd="1" destOrd="0" presId="urn:microsoft.com/office/officeart/2005/8/layout/hierarchy6"/>
    <dgm:cxn modelId="{A77B7004-7B99-4E53-95AC-6587B31CAB61}" type="presParOf" srcId="{2B4CC4BD-A462-48FC-A373-C610AE6CC406}" destId="{0BBE4B62-73A9-4726-9911-B25DB81BA5D4}" srcOrd="0" destOrd="0" presId="urn:microsoft.com/office/officeart/2005/8/layout/hierarchy6"/>
    <dgm:cxn modelId="{3316B6DE-3107-43C2-8B67-A4460500616A}" type="presParOf" srcId="{2B4CC4BD-A462-48FC-A373-C610AE6CC406}" destId="{CA8B5FCA-E7C7-4CE9-9799-E346D028FE24}" srcOrd="1" destOrd="0" presId="urn:microsoft.com/office/officeart/2005/8/layout/hierarchy6"/>
    <dgm:cxn modelId="{C18C7903-F4C6-4144-9A8F-0110DCD5789B}" type="presParOf" srcId="{CA8B5FCA-E7C7-4CE9-9799-E346D028FE24}" destId="{1D530A36-154F-4172-BFFF-0EEDB4F2F3ED}" srcOrd="0" destOrd="0" presId="urn:microsoft.com/office/officeart/2005/8/layout/hierarchy6"/>
    <dgm:cxn modelId="{856BEBBB-9D97-41CE-8DE2-B24CA07FA94E}" type="presParOf" srcId="{CA8B5FCA-E7C7-4CE9-9799-E346D028FE24}" destId="{F450AB51-6459-42BE-92EB-494E337BD272}" srcOrd="1" destOrd="0" presId="urn:microsoft.com/office/officeart/2005/8/layout/hierarchy6"/>
    <dgm:cxn modelId="{EF14D010-7264-4AB7-8616-8D677153DA94}" type="presParOf" srcId="{F450AB51-6459-42BE-92EB-494E337BD272}" destId="{35DFDA26-1B0B-4BC8-90EC-A4A4FA5112A4}" srcOrd="0" destOrd="0" presId="urn:microsoft.com/office/officeart/2005/8/layout/hierarchy6"/>
    <dgm:cxn modelId="{26EFD46C-B0DE-4AA7-9C6A-CE7CCE4FA170}" type="presParOf" srcId="{F450AB51-6459-42BE-92EB-494E337BD272}" destId="{5E059573-FFBE-43DA-8ED4-647EFD74A5E4}" srcOrd="1" destOrd="0" presId="urn:microsoft.com/office/officeart/2005/8/layout/hierarchy6"/>
    <dgm:cxn modelId="{15EA023C-AC51-4DA4-8936-0FE129589B3F}" type="presParOf" srcId="{5E059573-FFBE-43DA-8ED4-647EFD74A5E4}" destId="{561A3B61-6CBA-4CFD-B81B-99F6B089592E}" srcOrd="0" destOrd="0" presId="urn:microsoft.com/office/officeart/2005/8/layout/hierarchy6"/>
    <dgm:cxn modelId="{D3A11F46-682F-49B6-980B-D69B125AE500}" type="presParOf" srcId="{5E059573-FFBE-43DA-8ED4-647EFD74A5E4}" destId="{1AFC45C7-49B7-4C14-ABA9-2CEF3EB429DF}" srcOrd="1" destOrd="0" presId="urn:microsoft.com/office/officeart/2005/8/layout/hierarchy6"/>
    <dgm:cxn modelId="{54E95E7A-DC84-4B07-AF68-D02CB2FAB350}" type="presParOf" srcId="{73F0CCAD-092F-4DBD-A7A8-609E4A72DB78}" destId="{1C0D9A8D-4E23-42D7-809A-4FBF59AACA0C}" srcOrd="4" destOrd="0" presId="urn:microsoft.com/office/officeart/2005/8/layout/hierarchy6"/>
    <dgm:cxn modelId="{A94BF936-A485-4665-80EF-060185773C09}" type="presParOf" srcId="{73F0CCAD-092F-4DBD-A7A8-609E4A72DB78}" destId="{E3CFED5F-963E-4BC1-B685-289C2059206D}" srcOrd="5" destOrd="0" presId="urn:microsoft.com/office/officeart/2005/8/layout/hierarchy6"/>
    <dgm:cxn modelId="{1F565BED-3BD1-4FEF-8EEE-352A15E6B7C7}" type="presParOf" srcId="{E3CFED5F-963E-4BC1-B685-289C2059206D}" destId="{E18477B0-DE51-4889-B353-74266FBE19F4}" srcOrd="0" destOrd="0" presId="urn:microsoft.com/office/officeart/2005/8/layout/hierarchy6"/>
    <dgm:cxn modelId="{3A343706-5EE0-4CFC-9E9F-A0795D564555}" type="presParOf" srcId="{E3CFED5F-963E-4BC1-B685-289C2059206D}" destId="{BF3B5B93-A718-4CE6-995A-D652B9624DCD}" srcOrd="1" destOrd="0" presId="urn:microsoft.com/office/officeart/2005/8/layout/hierarchy6"/>
    <dgm:cxn modelId="{3D09059E-BA77-46CE-86E7-B2763952CE71}" type="presParOf" srcId="{BF3B5B93-A718-4CE6-995A-D652B9624DCD}" destId="{C63A0457-F985-4E0B-85A8-FB8A7C8867B3}" srcOrd="0" destOrd="0" presId="urn:microsoft.com/office/officeart/2005/8/layout/hierarchy6"/>
    <dgm:cxn modelId="{AF108283-A57C-4DA1-A314-415ED9D2417C}" type="presParOf" srcId="{BF3B5B93-A718-4CE6-995A-D652B9624DCD}" destId="{0E03FE8E-2375-4B84-8A4C-4F5B1F18DD89}" srcOrd="1" destOrd="0" presId="urn:microsoft.com/office/officeart/2005/8/layout/hierarchy6"/>
    <dgm:cxn modelId="{EAC0F65F-99A7-4EE3-80BD-98E69B861085}" type="presParOf" srcId="{0E03FE8E-2375-4B84-8A4C-4F5B1F18DD89}" destId="{76F616F0-9767-4BA5-8548-6935D6B1FA71}" srcOrd="0" destOrd="0" presId="urn:microsoft.com/office/officeart/2005/8/layout/hierarchy6"/>
    <dgm:cxn modelId="{E04E33B4-A27A-4A04-9414-602867BD7320}" type="presParOf" srcId="{0E03FE8E-2375-4B84-8A4C-4F5B1F18DD89}" destId="{718B2D77-0487-4309-9035-8F639588FD25}" srcOrd="1" destOrd="0" presId="urn:microsoft.com/office/officeart/2005/8/layout/hierarchy6"/>
    <dgm:cxn modelId="{B6469129-A018-47C4-A48F-F4BE6B1AFACF}" type="presParOf" srcId="{718B2D77-0487-4309-9035-8F639588FD25}" destId="{F9A68C4B-A626-4F7E-9EE0-B61DD9E78499}" srcOrd="0" destOrd="0" presId="urn:microsoft.com/office/officeart/2005/8/layout/hierarchy6"/>
    <dgm:cxn modelId="{2CC51CD8-267E-4AD8-818D-4B15D0EC91C5}" type="presParOf" srcId="{718B2D77-0487-4309-9035-8F639588FD25}" destId="{ABCAB7D7-965B-45E3-8D09-E9CD0F408459}" srcOrd="1" destOrd="0" presId="urn:microsoft.com/office/officeart/2005/8/layout/hierarchy6"/>
    <dgm:cxn modelId="{44E147DB-EBFF-40C7-90E7-5B22C8F8B552}" type="presParOf" srcId="{ABCAB7D7-965B-45E3-8D09-E9CD0F408459}" destId="{F40D7E12-AB76-48BF-9141-136E7B5EDC34}" srcOrd="0" destOrd="0" presId="urn:microsoft.com/office/officeart/2005/8/layout/hierarchy6"/>
    <dgm:cxn modelId="{E2B49BCE-8FCE-4A91-88D4-B4746D94B5C7}" type="presParOf" srcId="{ABCAB7D7-965B-45E3-8D09-E9CD0F408459}" destId="{87C85C05-984F-471D-86E8-06B5917D3E02}" srcOrd="1" destOrd="0" presId="urn:microsoft.com/office/officeart/2005/8/layout/hierarchy6"/>
    <dgm:cxn modelId="{65926BA0-5ED0-43E5-BE82-18EE04DCDBE2}" type="presParOf" srcId="{3C26AA65-A447-4E91-8CE6-1C4B07BD8A04}" destId="{F4480EFD-C19B-4FF0-9556-44866AAE7406}"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08AB0E-DCAC-4765-8BD4-337E0D4FA568}">
      <dsp:nvSpPr>
        <dsp:cNvPr id="0" name=""/>
        <dsp:cNvSpPr/>
      </dsp:nvSpPr>
      <dsp:spPr>
        <a:xfrm>
          <a:off x="1967262" y="1539"/>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Catering Manager</a:t>
          </a:r>
        </a:p>
      </dsp:txBody>
      <dsp:txXfrm>
        <a:off x="1980267" y="14544"/>
        <a:ext cx="640040" cy="418023"/>
      </dsp:txXfrm>
    </dsp:sp>
    <dsp:sp modelId="{06570228-3FE4-4B6A-BF02-DC5AC2D435D2}">
      <dsp:nvSpPr>
        <dsp:cNvPr id="0" name=""/>
        <dsp:cNvSpPr/>
      </dsp:nvSpPr>
      <dsp:spPr>
        <a:xfrm>
          <a:off x="1434422" y="445573"/>
          <a:ext cx="865865" cy="177613"/>
        </a:xfrm>
        <a:custGeom>
          <a:avLst/>
          <a:gdLst/>
          <a:ahLst/>
          <a:cxnLst/>
          <a:rect l="0" t="0" r="0" b="0"/>
          <a:pathLst>
            <a:path>
              <a:moveTo>
                <a:pt x="865865" y="0"/>
              </a:moveTo>
              <a:lnTo>
                <a:pt x="865865" y="88806"/>
              </a:lnTo>
              <a:lnTo>
                <a:pt x="0" y="88806"/>
              </a:lnTo>
              <a:lnTo>
                <a:pt x="0" y="1776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00881D-7E33-4180-A417-61656244DA51}">
      <dsp:nvSpPr>
        <dsp:cNvPr id="0" name=""/>
        <dsp:cNvSpPr/>
      </dsp:nvSpPr>
      <dsp:spPr>
        <a:xfrm>
          <a:off x="1101397" y="623186"/>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Cafe Manager</a:t>
          </a:r>
        </a:p>
      </dsp:txBody>
      <dsp:txXfrm>
        <a:off x="1114402" y="636191"/>
        <a:ext cx="640040" cy="418023"/>
      </dsp:txXfrm>
    </dsp:sp>
    <dsp:sp modelId="{4D9B33A8-EE72-46A1-A923-F7A2C95E86CF}">
      <dsp:nvSpPr>
        <dsp:cNvPr id="0" name=""/>
        <dsp:cNvSpPr/>
      </dsp:nvSpPr>
      <dsp:spPr>
        <a:xfrm>
          <a:off x="1388702" y="1067219"/>
          <a:ext cx="91440" cy="177613"/>
        </a:xfrm>
        <a:custGeom>
          <a:avLst/>
          <a:gdLst/>
          <a:ahLst/>
          <a:cxnLst/>
          <a:rect l="0" t="0" r="0" b="0"/>
          <a:pathLst>
            <a:path>
              <a:moveTo>
                <a:pt x="45720" y="0"/>
              </a:moveTo>
              <a:lnTo>
                <a:pt x="45720" y="177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DCE753-A964-481E-8CE4-3F585867D708}">
      <dsp:nvSpPr>
        <dsp:cNvPr id="0" name=""/>
        <dsp:cNvSpPr/>
      </dsp:nvSpPr>
      <dsp:spPr>
        <a:xfrm>
          <a:off x="1101397" y="1244833"/>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Cafe Supervisor</a:t>
          </a:r>
        </a:p>
      </dsp:txBody>
      <dsp:txXfrm>
        <a:off x="1114402" y="1257838"/>
        <a:ext cx="640040" cy="418023"/>
      </dsp:txXfrm>
    </dsp:sp>
    <dsp:sp modelId="{5A347C02-8B00-4C32-88C0-4756B14A5419}">
      <dsp:nvSpPr>
        <dsp:cNvPr id="0" name=""/>
        <dsp:cNvSpPr/>
      </dsp:nvSpPr>
      <dsp:spPr>
        <a:xfrm>
          <a:off x="1388702" y="1688866"/>
          <a:ext cx="91440" cy="177613"/>
        </a:xfrm>
        <a:custGeom>
          <a:avLst/>
          <a:gdLst/>
          <a:ahLst/>
          <a:cxnLst/>
          <a:rect l="0" t="0" r="0" b="0"/>
          <a:pathLst>
            <a:path>
              <a:moveTo>
                <a:pt x="45720" y="0"/>
              </a:moveTo>
              <a:lnTo>
                <a:pt x="45720" y="177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87EC23-845F-447E-9626-1FDC64128E48}">
      <dsp:nvSpPr>
        <dsp:cNvPr id="0" name=""/>
        <dsp:cNvSpPr/>
      </dsp:nvSpPr>
      <dsp:spPr>
        <a:xfrm>
          <a:off x="1101397" y="1866480"/>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Barista</a:t>
          </a:r>
        </a:p>
      </dsp:txBody>
      <dsp:txXfrm>
        <a:off x="1114402" y="1879485"/>
        <a:ext cx="640040" cy="418023"/>
      </dsp:txXfrm>
    </dsp:sp>
    <dsp:sp modelId="{7E1FA46B-42A4-4ED9-B864-9120950C95BD}">
      <dsp:nvSpPr>
        <dsp:cNvPr id="0" name=""/>
        <dsp:cNvSpPr/>
      </dsp:nvSpPr>
      <dsp:spPr>
        <a:xfrm>
          <a:off x="2254567" y="445573"/>
          <a:ext cx="91440" cy="177613"/>
        </a:xfrm>
        <a:custGeom>
          <a:avLst/>
          <a:gdLst/>
          <a:ahLst/>
          <a:cxnLst/>
          <a:rect l="0" t="0" r="0" b="0"/>
          <a:pathLst>
            <a:path>
              <a:moveTo>
                <a:pt x="45720" y="0"/>
              </a:moveTo>
              <a:lnTo>
                <a:pt x="45720" y="1776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39E67B-07BE-42A8-BD9C-726259775F2F}">
      <dsp:nvSpPr>
        <dsp:cNvPr id="0" name=""/>
        <dsp:cNvSpPr/>
      </dsp:nvSpPr>
      <dsp:spPr>
        <a:xfrm>
          <a:off x="1967262" y="623186"/>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Head Chef</a:t>
          </a:r>
        </a:p>
      </dsp:txBody>
      <dsp:txXfrm>
        <a:off x="1980267" y="636191"/>
        <a:ext cx="640040" cy="418023"/>
      </dsp:txXfrm>
    </dsp:sp>
    <dsp:sp modelId="{CC8E0EE9-0F20-4C99-98D8-6B6ABDF31539}">
      <dsp:nvSpPr>
        <dsp:cNvPr id="0" name=""/>
        <dsp:cNvSpPr/>
      </dsp:nvSpPr>
      <dsp:spPr>
        <a:xfrm>
          <a:off x="2254567" y="1067219"/>
          <a:ext cx="91440" cy="177613"/>
        </a:xfrm>
        <a:custGeom>
          <a:avLst/>
          <a:gdLst/>
          <a:ahLst/>
          <a:cxnLst/>
          <a:rect l="0" t="0" r="0" b="0"/>
          <a:pathLst>
            <a:path>
              <a:moveTo>
                <a:pt x="45720" y="0"/>
              </a:moveTo>
              <a:lnTo>
                <a:pt x="45720" y="177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A632DC-AFD0-4F4E-AE20-5D74F4B4149F}">
      <dsp:nvSpPr>
        <dsp:cNvPr id="0" name=""/>
        <dsp:cNvSpPr/>
      </dsp:nvSpPr>
      <dsp:spPr>
        <a:xfrm>
          <a:off x="1967262" y="1244833"/>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Sous Chef</a:t>
          </a:r>
        </a:p>
      </dsp:txBody>
      <dsp:txXfrm>
        <a:off x="1980267" y="1257838"/>
        <a:ext cx="640040" cy="418023"/>
      </dsp:txXfrm>
    </dsp:sp>
    <dsp:sp modelId="{0BBE4B62-73A9-4726-9911-B25DB81BA5D4}">
      <dsp:nvSpPr>
        <dsp:cNvPr id="0" name=""/>
        <dsp:cNvSpPr/>
      </dsp:nvSpPr>
      <dsp:spPr>
        <a:xfrm>
          <a:off x="2254567" y="1688866"/>
          <a:ext cx="91440" cy="177613"/>
        </a:xfrm>
        <a:custGeom>
          <a:avLst/>
          <a:gdLst/>
          <a:ahLst/>
          <a:cxnLst/>
          <a:rect l="0" t="0" r="0" b="0"/>
          <a:pathLst>
            <a:path>
              <a:moveTo>
                <a:pt x="45720" y="0"/>
              </a:moveTo>
              <a:lnTo>
                <a:pt x="45720" y="177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530A36-154F-4172-BFFF-0EEDB4F2F3ED}">
      <dsp:nvSpPr>
        <dsp:cNvPr id="0" name=""/>
        <dsp:cNvSpPr/>
      </dsp:nvSpPr>
      <dsp:spPr>
        <a:xfrm>
          <a:off x="1967262" y="1866480"/>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Chef</a:t>
          </a:r>
        </a:p>
      </dsp:txBody>
      <dsp:txXfrm>
        <a:off x="1980267" y="1879485"/>
        <a:ext cx="640040" cy="418023"/>
      </dsp:txXfrm>
    </dsp:sp>
    <dsp:sp modelId="{35DFDA26-1B0B-4BC8-90EC-A4A4FA5112A4}">
      <dsp:nvSpPr>
        <dsp:cNvPr id="0" name=""/>
        <dsp:cNvSpPr/>
      </dsp:nvSpPr>
      <dsp:spPr>
        <a:xfrm>
          <a:off x="2254567" y="2310513"/>
          <a:ext cx="91440" cy="177613"/>
        </a:xfrm>
        <a:custGeom>
          <a:avLst/>
          <a:gdLst/>
          <a:ahLst/>
          <a:cxnLst/>
          <a:rect l="0" t="0" r="0" b="0"/>
          <a:pathLst>
            <a:path>
              <a:moveTo>
                <a:pt x="45720" y="0"/>
              </a:moveTo>
              <a:lnTo>
                <a:pt x="45720" y="177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1A3B61-6CBA-4CFD-B81B-99F6B089592E}">
      <dsp:nvSpPr>
        <dsp:cNvPr id="0" name=""/>
        <dsp:cNvSpPr/>
      </dsp:nvSpPr>
      <dsp:spPr>
        <a:xfrm>
          <a:off x="1967262" y="2488126"/>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Kitchen Porter</a:t>
          </a:r>
        </a:p>
      </dsp:txBody>
      <dsp:txXfrm>
        <a:off x="1980267" y="2501131"/>
        <a:ext cx="640040" cy="418023"/>
      </dsp:txXfrm>
    </dsp:sp>
    <dsp:sp modelId="{1C0D9A8D-4E23-42D7-809A-4FBF59AACA0C}">
      <dsp:nvSpPr>
        <dsp:cNvPr id="0" name=""/>
        <dsp:cNvSpPr/>
      </dsp:nvSpPr>
      <dsp:spPr>
        <a:xfrm>
          <a:off x="2300287" y="445573"/>
          <a:ext cx="865865" cy="177613"/>
        </a:xfrm>
        <a:custGeom>
          <a:avLst/>
          <a:gdLst/>
          <a:ahLst/>
          <a:cxnLst/>
          <a:rect l="0" t="0" r="0" b="0"/>
          <a:pathLst>
            <a:path>
              <a:moveTo>
                <a:pt x="0" y="0"/>
              </a:moveTo>
              <a:lnTo>
                <a:pt x="0" y="88806"/>
              </a:lnTo>
              <a:lnTo>
                <a:pt x="865865" y="88806"/>
              </a:lnTo>
              <a:lnTo>
                <a:pt x="865865" y="1776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8477B0-DE51-4889-B353-74266FBE19F4}">
      <dsp:nvSpPr>
        <dsp:cNvPr id="0" name=""/>
        <dsp:cNvSpPr/>
      </dsp:nvSpPr>
      <dsp:spPr>
        <a:xfrm>
          <a:off x="2833127" y="623186"/>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Bar Manager</a:t>
          </a:r>
        </a:p>
      </dsp:txBody>
      <dsp:txXfrm>
        <a:off x="2846132" y="636191"/>
        <a:ext cx="640040" cy="418023"/>
      </dsp:txXfrm>
    </dsp:sp>
    <dsp:sp modelId="{C63A0457-F985-4E0B-85A8-FB8A7C8867B3}">
      <dsp:nvSpPr>
        <dsp:cNvPr id="0" name=""/>
        <dsp:cNvSpPr/>
      </dsp:nvSpPr>
      <dsp:spPr>
        <a:xfrm>
          <a:off x="3120432" y="1067219"/>
          <a:ext cx="91440" cy="177613"/>
        </a:xfrm>
        <a:custGeom>
          <a:avLst/>
          <a:gdLst/>
          <a:ahLst/>
          <a:cxnLst/>
          <a:rect l="0" t="0" r="0" b="0"/>
          <a:pathLst>
            <a:path>
              <a:moveTo>
                <a:pt x="45720" y="0"/>
              </a:moveTo>
              <a:lnTo>
                <a:pt x="45720" y="177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F616F0-9767-4BA5-8548-6935D6B1FA71}">
      <dsp:nvSpPr>
        <dsp:cNvPr id="0" name=""/>
        <dsp:cNvSpPr/>
      </dsp:nvSpPr>
      <dsp:spPr>
        <a:xfrm>
          <a:off x="2833127" y="1244833"/>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Bar Supervisor</a:t>
          </a:r>
        </a:p>
      </dsp:txBody>
      <dsp:txXfrm>
        <a:off x="2846132" y="1257838"/>
        <a:ext cx="640040" cy="418023"/>
      </dsp:txXfrm>
    </dsp:sp>
    <dsp:sp modelId="{F9A68C4B-A626-4F7E-9EE0-B61DD9E78499}">
      <dsp:nvSpPr>
        <dsp:cNvPr id="0" name=""/>
        <dsp:cNvSpPr/>
      </dsp:nvSpPr>
      <dsp:spPr>
        <a:xfrm>
          <a:off x="3120432" y="1688866"/>
          <a:ext cx="91440" cy="177613"/>
        </a:xfrm>
        <a:custGeom>
          <a:avLst/>
          <a:gdLst/>
          <a:ahLst/>
          <a:cxnLst/>
          <a:rect l="0" t="0" r="0" b="0"/>
          <a:pathLst>
            <a:path>
              <a:moveTo>
                <a:pt x="45720" y="0"/>
              </a:moveTo>
              <a:lnTo>
                <a:pt x="45720" y="177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0D7E12-AB76-48BF-9141-136E7B5EDC34}">
      <dsp:nvSpPr>
        <dsp:cNvPr id="0" name=""/>
        <dsp:cNvSpPr/>
      </dsp:nvSpPr>
      <dsp:spPr>
        <a:xfrm>
          <a:off x="2833127" y="1866480"/>
          <a:ext cx="666050" cy="4440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Bar Team Member</a:t>
          </a:r>
        </a:p>
      </dsp:txBody>
      <dsp:txXfrm>
        <a:off x="2846132" y="1879485"/>
        <a:ext cx="640040" cy="4180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50504ADAAE348BCC92649B4EB1257" ma:contentTypeVersion="9" ma:contentTypeDescription="Create a new document." ma:contentTypeScope="" ma:versionID="55d4a6634d5a3df56d46d775bb544856">
  <xsd:schema xmlns:xsd="http://www.w3.org/2001/XMLSchema" xmlns:xs="http://www.w3.org/2001/XMLSchema" xmlns:p="http://schemas.microsoft.com/office/2006/metadata/properties" xmlns:ns3="08ea9a05-0e6b-4a08-abae-db5c74d96e66" targetNamespace="http://schemas.microsoft.com/office/2006/metadata/properties" ma:root="true" ma:fieldsID="4c4144c6e5295dd51be17a57e225280b" ns3:_="">
    <xsd:import namespace="08ea9a05-0e6b-4a08-abae-db5c74d96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a9a05-0e6b-4a08-abae-db5c74d96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A264F-9E11-4FF9-9443-327208FC5D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ea9a05-0e6b-4a08-abae-db5c74d96e66"/>
    <ds:schemaRef ds:uri="http://www.w3.org/XML/1998/namespace"/>
    <ds:schemaRef ds:uri="http://purl.org/dc/dcmitype/"/>
  </ds:schemaRefs>
</ds:datastoreItem>
</file>

<file path=customXml/itemProps2.xml><?xml version="1.0" encoding="utf-8"?>
<ds:datastoreItem xmlns:ds="http://schemas.openxmlformats.org/officeDocument/2006/customXml" ds:itemID="{6F8792D6-8FB0-4803-9B0C-8AA0A7E83F95}">
  <ds:schemaRefs>
    <ds:schemaRef ds:uri="http://schemas.microsoft.com/sharepoint/v3/contenttype/forms"/>
  </ds:schemaRefs>
</ds:datastoreItem>
</file>

<file path=customXml/itemProps3.xml><?xml version="1.0" encoding="utf-8"?>
<ds:datastoreItem xmlns:ds="http://schemas.openxmlformats.org/officeDocument/2006/customXml" ds:itemID="{C9DFF1E1-C601-484A-985A-5E7FD944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a9a05-0e6b-4a08-abae-db5c74d96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eex120</dc:creator>
  <cp:keywords/>
  <cp:lastModifiedBy>Fentiman, Chris (SSP Catering)</cp:lastModifiedBy>
  <cp:revision>5</cp:revision>
  <cp:lastPrinted>2016-02-02T12:54:00Z</cp:lastPrinted>
  <dcterms:created xsi:type="dcterms:W3CDTF">2020-02-20T20:28:00Z</dcterms:created>
  <dcterms:modified xsi:type="dcterms:W3CDTF">2022-08-23T17:01:00Z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0x0101005CA50504ADAAE348BCC92649B4EB1257</vt:lpwstr>
  </property>
</Properties>
</file>