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952A" w14:textId="77777777" w:rsidR="00440933" w:rsidRDefault="00440933">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40933" w14:paraId="38E63D86" w14:textId="77777777">
        <w:tc>
          <w:tcPr>
            <w:tcW w:w="4154" w:type="dxa"/>
          </w:tcPr>
          <w:p w14:paraId="1BE74B92" w14:textId="77777777" w:rsidR="00440933" w:rsidRDefault="00440933">
            <w:pPr>
              <w:spacing w:before="60" w:after="60"/>
              <w:jc w:val="left"/>
              <w:rPr>
                <w:rFonts w:ascii="Arial" w:hAnsi="Arial"/>
                <w:b/>
                <w:sz w:val="22"/>
              </w:rPr>
            </w:pPr>
            <w:r>
              <w:rPr>
                <w:rFonts w:ascii="Arial" w:hAnsi="Arial"/>
                <w:b/>
                <w:sz w:val="22"/>
              </w:rPr>
              <w:t>Job Title:</w:t>
            </w:r>
          </w:p>
        </w:tc>
        <w:tc>
          <w:tcPr>
            <w:tcW w:w="4936" w:type="dxa"/>
          </w:tcPr>
          <w:p w14:paraId="134AD551" w14:textId="77777777" w:rsidR="00440933" w:rsidRDefault="00440933">
            <w:pPr>
              <w:spacing w:before="60" w:after="60"/>
              <w:jc w:val="left"/>
              <w:rPr>
                <w:rFonts w:ascii="Arial" w:hAnsi="Arial"/>
                <w:sz w:val="22"/>
              </w:rPr>
            </w:pPr>
            <w:r>
              <w:rPr>
                <w:rFonts w:ascii="Arial" w:hAnsi="Arial"/>
                <w:sz w:val="22"/>
              </w:rPr>
              <w:t>Research Officer</w:t>
            </w:r>
            <w:r w:rsidR="007C6412">
              <w:rPr>
                <w:rFonts w:ascii="Arial" w:hAnsi="Arial"/>
                <w:sz w:val="22"/>
              </w:rPr>
              <w:t>/Research Assistant</w:t>
            </w:r>
            <w:r>
              <w:rPr>
                <w:rFonts w:ascii="Arial" w:hAnsi="Arial"/>
                <w:sz w:val="22"/>
              </w:rPr>
              <w:t xml:space="preserve"> (1B)</w:t>
            </w:r>
          </w:p>
        </w:tc>
      </w:tr>
    </w:tbl>
    <w:p w14:paraId="73D300E3" w14:textId="77777777" w:rsidR="00440933" w:rsidRDefault="00440933">
      <w:pPr>
        <w:spacing w:after="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40933" w14:paraId="3E44FBF7" w14:textId="77777777">
        <w:tc>
          <w:tcPr>
            <w:tcW w:w="4154" w:type="dxa"/>
          </w:tcPr>
          <w:p w14:paraId="00D6020D" w14:textId="77777777" w:rsidR="00440933" w:rsidRDefault="00440933">
            <w:pPr>
              <w:spacing w:before="60" w:after="60"/>
              <w:rPr>
                <w:rFonts w:ascii="Arial" w:hAnsi="Arial"/>
                <w:b/>
                <w:sz w:val="22"/>
              </w:rPr>
            </w:pPr>
            <w:r>
              <w:rPr>
                <w:rFonts w:ascii="Arial" w:hAnsi="Arial"/>
                <w:b/>
                <w:sz w:val="22"/>
              </w:rPr>
              <w:t>Responsible to:</w:t>
            </w:r>
          </w:p>
        </w:tc>
        <w:tc>
          <w:tcPr>
            <w:tcW w:w="4936" w:type="dxa"/>
          </w:tcPr>
          <w:p w14:paraId="2D194A52" w14:textId="77777777" w:rsidR="00440933" w:rsidRDefault="00440933">
            <w:pPr>
              <w:spacing w:before="60" w:after="60"/>
              <w:jc w:val="left"/>
              <w:rPr>
                <w:rFonts w:ascii="Arial" w:hAnsi="Arial"/>
                <w:sz w:val="22"/>
              </w:rPr>
            </w:pPr>
            <w:r>
              <w:rPr>
                <w:rFonts w:ascii="Arial" w:hAnsi="Arial"/>
                <w:sz w:val="22"/>
              </w:rPr>
              <w:t>Head of research group, or pr</w:t>
            </w:r>
            <w:r w:rsidR="0013403E">
              <w:rPr>
                <w:rFonts w:ascii="Arial" w:hAnsi="Arial"/>
                <w:sz w:val="22"/>
              </w:rPr>
              <w:t>incipal investigator</w:t>
            </w:r>
          </w:p>
        </w:tc>
      </w:tr>
    </w:tbl>
    <w:p w14:paraId="7782FF57" w14:textId="77777777" w:rsidR="00440933" w:rsidRDefault="00440933">
      <w:pPr>
        <w:spacing w:after="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40933" w14:paraId="72EA73AE" w14:textId="77777777">
        <w:tc>
          <w:tcPr>
            <w:tcW w:w="4154" w:type="dxa"/>
          </w:tcPr>
          <w:p w14:paraId="778AB592" w14:textId="77777777" w:rsidR="00440933" w:rsidRDefault="00440933">
            <w:pPr>
              <w:spacing w:before="60" w:after="60"/>
              <w:rPr>
                <w:rFonts w:ascii="Arial" w:hAnsi="Arial"/>
                <w:b/>
                <w:sz w:val="22"/>
              </w:rPr>
            </w:pPr>
            <w:r>
              <w:rPr>
                <w:rFonts w:ascii="Arial" w:hAnsi="Arial"/>
                <w:b/>
                <w:sz w:val="22"/>
              </w:rPr>
              <w:t>Responsible for:</w:t>
            </w:r>
          </w:p>
        </w:tc>
        <w:tc>
          <w:tcPr>
            <w:tcW w:w="4936" w:type="dxa"/>
          </w:tcPr>
          <w:p w14:paraId="1F64A3BE" w14:textId="77777777" w:rsidR="00440933" w:rsidRDefault="00440933">
            <w:pPr>
              <w:spacing w:before="60" w:after="60"/>
              <w:jc w:val="left"/>
              <w:rPr>
                <w:rFonts w:ascii="Arial" w:hAnsi="Arial"/>
                <w:sz w:val="22"/>
              </w:rPr>
            </w:pPr>
            <w:r>
              <w:rPr>
                <w:rFonts w:ascii="Arial" w:hAnsi="Arial"/>
                <w:sz w:val="22"/>
              </w:rPr>
              <w:t xml:space="preserve">There is no direct supervisory responsibility </w:t>
            </w:r>
          </w:p>
        </w:tc>
      </w:tr>
    </w:tbl>
    <w:p w14:paraId="2764DB3D" w14:textId="77777777" w:rsidR="00440933" w:rsidRDefault="00440933">
      <w:pPr>
        <w:spacing w:after="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7D6698A3" w14:textId="77777777">
        <w:trPr>
          <w:cantSplit/>
          <w:trHeight w:val="377"/>
        </w:trPr>
        <w:tc>
          <w:tcPr>
            <w:tcW w:w="9103" w:type="dxa"/>
          </w:tcPr>
          <w:p w14:paraId="633B84E8" w14:textId="77777777" w:rsidR="00440933" w:rsidRDefault="00440933">
            <w:pPr>
              <w:pStyle w:val="Heading3"/>
              <w:spacing w:before="60" w:after="60"/>
              <w:rPr>
                <w:sz w:val="22"/>
              </w:rPr>
            </w:pPr>
            <w:r>
              <w:rPr>
                <w:sz w:val="22"/>
              </w:rPr>
              <w:t>Job Summary and Purpose:</w:t>
            </w:r>
          </w:p>
        </w:tc>
      </w:tr>
      <w:tr w:rsidR="00440933" w14:paraId="1F4D26C7" w14:textId="77777777">
        <w:trPr>
          <w:trHeight w:val="320"/>
        </w:trPr>
        <w:tc>
          <w:tcPr>
            <w:tcW w:w="9103" w:type="dxa"/>
          </w:tcPr>
          <w:p w14:paraId="63FA95AE" w14:textId="77777777" w:rsidR="00440933" w:rsidRDefault="00440933">
            <w:pPr>
              <w:pStyle w:val="Heading3"/>
              <w:spacing w:before="60" w:after="60"/>
              <w:rPr>
                <w:b w:val="0"/>
                <w:sz w:val="22"/>
              </w:rPr>
            </w:pPr>
            <w:r>
              <w:rPr>
                <w:b w:val="0"/>
                <w:sz w:val="22"/>
              </w:rPr>
              <w:t>To support research activity in accordance with</w:t>
            </w:r>
            <w:r w:rsidR="000C6AD2">
              <w:rPr>
                <w:b w:val="0"/>
                <w:sz w:val="22"/>
              </w:rPr>
              <w:t xml:space="preserve"> </w:t>
            </w:r>
            <w:r>
              <w:rPr>
                <w:b w:val="0"/>
                <w:sz w:val="22"/>
              </w:rPr>
              <w:t>specified research project</w:t>
            </w:r>
            <w:r w:rsidR="000C6AD2">
              <w:rPr>
                <w:b w:val="0"/>
                <w:sz w:val="22"/>
              </w:rPr>
              <w:t>(s)</w:t>
            </w:r>
            <w:r>
              <w:rPr>
                <w:b w:val="0"/>
                <w:sz w:val="22"/>
              </w:rPr>
              <w:t xml:space="preserve"> under the supervision of the </w:t>
            </w:r>
            <w:r w:rsidR="0013403E">
              <w:rPr>
                <w:b w:val="0"/>
                <w:sz w:val="22"/>
              </w:rPr>
              <w:t>principal investigator</w:t>
            </w:r>
          </w:p>
        </w:tc>
      </w:tr>
    </w:tbl>
    <w:p w14:paraId="6DD56FB7" w14:textId="77777777" w:rsidR="00440933" w:rsidRDefault="00440933">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16BF0CD8" w14:textId="77777777">
        <w:trPr>
          <w:cantSplit/>
          <w:trHeight w:val="431"/>
        </w:trPr>
        <w:tc>
          <w:tcPr>
            <w:tcW w:w="9103" w:type="dxa"/>
          </w:tcPr>
          <w:p w14:paraId="302BAE00" w14:textId="77777777" w:rsidR="00440933" w:rsidRDefault="00440933">
            <w:pPr>
              <w:pStyle w:val="Heading3"/>
              <w:spacing w:before="60" w:after="60"/>
              <w:rPr>
                <w:sz w:val="22"/>
              </w:rPr>
            </w:pPr>
            <w:r>
              <w:rPr>
                <w:sz w:val="22"/>
              </w:rPr>
              <w:t>Main Responsibilities/Activities</w:t>
            </w:r>
          </w:p>
        </w:tc>
      </w:tr>
      <w:tr w:rsidR="00440933" w14:paraId="74CF3E0F" w14:textId="77777777">
        <w:trPr>
          <w:trHeight w:val="3428"/>
        </w:trPr>
        <w:tc>
          <w:tcPr>
            <w:tcW w:w="9103" w:type="dxa"/>
            <w:tcBorders>
              <w:bottom w:val="single" w:sz="4" w:space="0" w:color="auto"/>
            </w:tcBorders>
          </w:tcPr>
          <w:p w14:paraId="3A5C81F3" w14:textId="77777777" w:rsidR="00440933" w:rsidRDefault="00440933">
            <w:pPr>
              <w:pStyle w:val="BodyText"/>
              <w:spacing w:before="60" w:after="60"/>
              <w:rPr>
                <w:rFonts w:ascii="Arial" w:hAnsi="Arial"/>
                <w:sz w:val="22"/>
              </w:rPr>
            </w:pPr>
            <w:r>
              <w:rPr>
                <w:rFonts w:ascii="Arial" w:hAnsi="Arial"/>
                <w:sz w:val="22"/>
              </w:rPr>
              <w:t>To support a research team by</w:t>
            </w:r>
            <w:r w:rsidR="00082F52">
              <w:rPr>
                <w:rFonts w:ascii="Arial" w:hAnsi="Arial"/>
                <w:sz w:val="22"/>
              </w:rPr>
              <w:t xml:space="preserve"> contributing to the planning of research projects and </w:t>
            </w:r>
            <w:r>
              <w:rPr>
                <w:rFonts w:ascii="Arial" w:hAnsi="Arial"/>
                <w:sz w:val="22"/>
              </w:rPr>
              <w:t xml:space="preserve"> undertaking prescribed research tasks in accordance with specified research project</w:t>
            </w:r>
            <w:r w:rsidR="003579A2">
              <w:rPr>
                <w:rFonts w:ascii="Arial" w:hAnsi="Arial"/>
                <w:sz w:val="22"/>
              </w:rPr>
              <w:t>(s)</w:t>
            </w:r>
            <w:r w:rsidR="000C6AD2">
              <w:rPr>
                <w:rFonts w:ascii="Arial" w:hAnsi="Arial"/>
                <w:sz w:val="22"/>
              </w:rPr>
              <w:t xml:space="preserve">, making use of standard research techniques and methods.  </w:t>
            </w:r>
            <w:r>
              <w:rPr>
                <w:rFonts w:ascii="Arial" w:hAnsi="Arial"/>
                <w:sz w:val="22"/>
              </w:rPr>
              <w:t>These may include fieldwork, interviews, laboratory experimentation, computer-based data analysis or library research as directed by the research award holder</w:t>
            </w:r>
            <w:r w:rsidR="00082F52">
              <w:rPr>
                <w:rFonts w:ascii="Arial" w:hAnsi="Arial"/>
                <w:sz w:val="22"/>
              </w:rPr>
              <w:t xml:space="preserve"> and will entail co-ordinating own work with that of others to avoid conflict or duplication of effort</w:t>
            </w:r>
            <w:r w:rsidR="000C6AD2">
              <w:rPr>
                <w:rFonts w:ascii="Arial" w:hAnsi="Arial"/>
                <w:sz w:val="22"/>
              </w:rPr>
              <w:t>.</w:t>
            </w:r>
            <w:r>
              <w:rPr>
                <w:rFonts w:ascii="Arial" w:hAnsi="Arial"/>
                <w:sz w:val="22"/>
              </w:rPr>
              <w:t xml:space="preserve"> </w:t>
            </w:r>
            <w:r w:rsidR="00EF0D80">
              <w:rPr>
                <w:rFonts w:ascii="Arial" w:hAnsi="Arial"/>
                <w:sz w:val="22"/>
              </w:rPr>
              <w:t xml:space="preserve"> </w:t>
            </w:r>
            <w:r w:rsidR="003579A2" w:rsidRPr="00F72D99">
              <w:rPr>
                <w:rFonts w:ascii="Arial" w:hAnsi="Arial" w:cs="Arial"/>
                <w:sz w:val="22"/>
                <w:szCs w:val="22"/>
              </w:rPr>
              <w:t>Analysing and interpreting results of own research, under the guidance of research award holder or supervisor. Write up results and contribute to the preparation of papers for submission to appropriate journals and conferences, and other outputs as required and/or appropriate. Attend appropriate conferences for the purpose of disseminating research results of personal development</w:t>
            </w:r>
            <w:r>
              <w:rPr>
                <w:rFonts w:ascii="Arial" w:hAnsi="Arial"/>
                <w:sz w:val="22"/>
              </w:rPr>
              <w:t>.</w:t>
            </w:r>
          </w:p>
          <w:p w14:paraId="09F22C0F" w14:textId="77777777" w:rsidR="003579A2" w:rsidRDefault="003579A2">
            <w:pPr>
              <w:pStyle w:val="BodyText2"/>
              <w:spacing w:before="60" w:after="60"/>
              <w:rPr>
                <w:rFonts w:ascii="Arial" w:hAnsi="Arial"/>
                <w:sz w:val="22"/>
              </w:rPr>
            </w:pPr>
            <w:r w:rsidRPr="00F72D99">
              <w:rPr>
                <w:rFonts w:ascii="Arial" w:hAnsi="Arial" w:cs="Arial"/>
                <w:sz w:val="22"/>
                <w:szCs w:val="22"/>
              </w:rPr>
              <w:t>Continually update knowledge and develop skills</w:t>
            </w:r>
          </w:p>
          <w:p w14:paraId="2A90FAB1" w14:textId="77777777" w:rsidR="00440933" w:rsidRDefault="00440933">
            <w:pPr>
              <w:pStyle w:val="BodyText2"/>
              <w:spacing w:before="60" w:after="60"/>
              <w:rPr>
                <w:rFonts w:ascii="Arial" w:hAnsi="Arial"/>
                <w:sz w:val="22"/>
              </w:rPr>
            </w:pPr>
            <w:r>
              <w:rPr>
                <w:rFonts w:ascii="Arial" w:hAnsi="Arial"/>
                <w:sz w:val="22"/>
              </w:rPr>
              <w:t>To carry out routine administrative tasks associated with a specified research project, for example risk assessment of research tasks, organisation of project meetings and documentation</w:t>
            </w:r>
            <w:r w:rsidR="00082F52">
              <w:rPr>
                <w:rFonts w:ascii="Arial" w:hAnsi="Arial"/>
                <w:sz w:val="22"/>
              </w:rPr>
              <w:t xml:space="preserve">.  This will entail planning own day-to-day research activity within the framework of the agreed programme, </w:t>
            </w:r>
            <w:r w:rsidR="000C6AD2">
              <w:rPr>
                <w:rFonts w:ascii="Arial" w:hAnsi="Arial"/>
                <w:sz w:val="22"/>
              </w:rPr>
              <w:t>dealing with problems that may affect the achievement of research objectives and deadlines</w:t>
            </w:r>
            <w:r w:rsidR="00082F52">
              <w:rPr>
                <w:rFonts w:ascii="Arial" w:hAnsi="Arial"/>
                <w:sz w:val="22"/>
              </w:rPr>
              <w:t xml:space="preserve"> and i</w:t>
            </w:r>
            <w:r>
              <w:rPr>
                <w:rFonts w:ascii="Arial" w:hAnsi="Arial"/>
                <w:sz w:val="22"/>
              </w:rPr>
              <w:t>mplementin</w:t>
            </w:r>
            <w:r w:rsidR="00082F52">
              <w:rPr>
                <w:rFonts w:ascii="Arial" w:hAnsi="Arial"/>
                <w:sz w:val="22"/>
              </w:rPr>
              <w:t>g</w:t>
            </w:r>
            <w:r>
              <w:rPr>
                <w:rFonts w:ascii="Arial" w:hAnsi="Arial"/>
                <w:sz w:val="22"/>
              </w:rPr>
              <w:t xml:space="preserve"> procedures required to ensure accurate and timely formal reporting and financial control</w:t>
            </w:r>
            <w:r w:rsidR="00082F52">
              <w:rPr>
                <w:rFonts w:ascii="Arial" w:hAnsi="Arial"/>
                <w:sz w:val="22"/>
              </w:rPr>
              <w:t xml:space="preserve"> </w:t>
            </w:r>
          </w:p>
          <w:p w14:paraId="16EE1778" w14:textId="77777777" w:rsidR="00440933" w:rsidRDefault="00EF0D80">
            <w:pPr>
              <w:pStyle w:val="Heading3"/>
              <w:spacing w:before="60" w:after="60"/>
              <w:rPr>
                <w:b w:val="0"/>
                <w:sz w:val="22"/>
              </w:rPr>
            </w:pPr>
            <w:r>
              <w:rPr>
                <w:b w:val="0"/>
                <w:sz w:val="22"/>
              </w:rPr>
              <w:t xml:space="preserve">Demonstrating, or </w:t>
            </w:r>
            <w:r w:rsidR="00440933">
              <w:rPr>
                <w:b w:val="0"/>
                <w:sz w:val="22"/>
              </w:rPr>
              <w:t>occasional</w:t>
            </w:r>
            <w:r w:rsidR="003579A2">
              <w:rPr>
                <w:b w:val="0"/>
                <w:sz w:val="22"/>
              </w:rPr>
              <w:t>ly assisting</w:t>
            </w:r>
            <w:r w:rsidR="00440933">
              <w:rPr>
                <w:b w:val="0"/>
                <w:sz w:val="22"/>
              </w:rPr>
              <w:t xml:space="preserve"> </w:t>
            </w:r>
            <w:r w:rsidR="003579A2">
              <w:rPr>
                <w:b w:val="0"/>
                <w:sz w:val="22"/>
              </w:rPr>
              <w:t xml:space="preserve">with </w:t>
            </w:r>
            <w:r w:rsidR="00440933">
              <w:rPr>
                <w:b w:val="0"/>
                <w:sz w:val="22"/>
              </w:rPr>
              <w:t xml:space="preserve">undergraduate supervision within the post holder’s area of expertise and under the direct guidance of a member of the </w:t>
            </w:r>
            <w:r w:rsidR="00F96677">
              <w:rPr>
                <w:b w:val="0"/>
                <w:sz w:val="22"/>
              </w:rPr>
              <w:t>Faculty</w:t>
            </w:r>
            <w:r w:rsidR="00440933">
              <w:rPr>
                <w:b w:val="0"/>
                <w:sz w:val="22"/>
              </w:rPr>
              <w:t xml:space="preserve"> academic staff.</w:t>
            </w:r>
          </w:p>
          <w:p w14:paraId="47070ECA" w14:textId="77777777" w:rsidR="000C6AD2" w:rsidRPr="000C6AD2" w:rsidRDefault="000C6AD2" w:rsidP="000C6AD2"/>
        </w:tc>
      </w:tr>
    </w:tbl>
    <w:p w14:paraId="4D8CCE1E" w14:textId="77777777" w:rsidR="00F96677" w:rsidRDefault="00F96677">
      <w:pPr>
        <w:spacing w:after="0" w:line="240" w:lineRule="exact"/>
        <w:rPr>
          <w:rFonts w:ascii="Arial" w:hAnsi="Arial"/>
          <w:b/>
          <w:sz w:val="22"/>
        </w:rPr>
      </w:pPr>
    </w:p>
    <w:p w14:paraId="2DCC3ABA" w14:textId="77777777" w:rsidR="00440933" w:rsidRDefault="00F96677">
      <w:pPr>
        <w:spacing w:after="0" w:line="240" w:lineRule="exact"/>
        <w:rPr>
          <w:rFonts w:ascii="Arial" w:hAnsi="Arial"/>
          <w:b/>
          <w:sz w:val="22"/>
        </w:rPr>
      </w:pPr>
      <w:r>
        <w:rPr>
          <w:rFonts w:ascii="Arial" w:hAnsi="Arial"/>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05ABF6C7" w14:textId="77777777">
        <w:trPr>
          <w:cantSplit/>
          <w:trHeight w:val="404"/>
        </w:trPr>
        <w:tc>
          <w:tcPr>
            <w:tcW w:w="9103" w:type="dxa"/>
            <w:tcBorders>
              <w:bottom w:val="single" w:sz="4" w:space="0" w:color="auto"/>
            </w:tcBorders>
          </w:tcPr>
          <w:p w14:paraId="0EF5C5A5" w14:textId="77777777" w:rsidR="00440933" w:rsidRDefault="00440933">
            <w:pPr>
              <w:tabs>
                <w:tab w:val="left" w:pos="0"/>
              </w:tabs>
              <w:suppressAutoHyphens/>
              <w:spacing w:before="60" w:after="60"/>
              <w:rPr>
                <w:rFonts w:ascii="Arial" w:hAnsi="Arial"/>
                <w:b/>
                <w:sz w:val="22"/>
              </w:rPr>
            </w:pPr>
            <w:r>
              <w:rPr>
                <w:rFonts w:ascii="Arial" w:hAnsi="Arial"/>
                <w:b/>
                <w:sz w:val="22"/>
              </w:rPr>
              <w:lastRenderedPageBreak/>
              <w:t xml:space="preserve">Person Specification </w:t>
            </w:r>
          </w:p>
        </w:tc>
      </w:tr>
      <w:tr w:rsidR="00440933" w14:paraId="2B68699C" w14:textId="77777777">
        <w:trPr>
          <w:cantSplit/>
          <w:trHeight w:val="1051"/>
        </w:trPr>
        <w:tc>
          <w:tcPr>
            <w:tcW w:w="9103" w:type="dxa"/>
            <w:tcBorders>
              <w:bottom w:val="single" w:sz="4" w:space="0" w:color="auto"/>
            </w:tcBorders>
          </w:tcPr>
          <w:p w14:paraId="3126EDBC" w14:textId="77777777" w:rsidR="00440933" w:rsidRDefault="00440933">
            <w:pPr>
              <w:tabs>
                <w:tab w:val="left" w:pos="0"/>
              </w:tabs>
              <w:suppressAutoHyphens/>
              <w:spacing w:before="60" w:after="60"/>
              <w:rPr>
                <w:rFonts w:ascii="Arial" w:hAnsi="Arial"/>
                <w:b/>
                <w:sz w:val="22"/>
              </w:rPr>
            </w:pPr>
            <w:r>
              <w:rPr>
                <w:rFonts w:ascii="Arial" w:hAnsi="Arial"/>
                <w:b/>
                <w:sz w:val="22"/>
              </w:rPr>
              <w:t>The post holder must have:</w:t>
            </w:r>
          </w:p>
          <w:p w14:paraId="3D7B1D0A" w14:textId="77777777" w:rsidR="00440933" w:rsidRDefault="00440933">
            <w:pPr>
              <w:tabs>
                <w:tab w:val="left" w:pos="0"/>
              </w:tabs>
              <w:suppressAutoHyphens/>
              <w:spacing w:before="60" w:after="60"/>
              <w:rPr>
                <w:rFonts w:ascii="Arial" w:hAnsi="Arial"/>
                <w:sz w:val="22"/>
              </w:rPr>
            </w:pPr>
            <w:r>
              <w:rPr>
                <w:rFonts w:ascii="Arial" w:hAnsi="Arial"/>
                <w:sz w:val="22"/>
              </w:rPr>
              <w:t>A first degree or a professional qualification or equivalent in a relevant subject.</w:t>
            </w:r>
          </w:p>
          <w:p w14:paraId="3715D702" w14:textId="77777777" w:rsidR="00440933" w:rsidRDefault="00440933">
            <w:pPr>
              <w:pStyle w:val="Heading3"/>
              <w:spacing w:before="60" w:after="60"/>
              <w:rPr>
                <w:b w:val="0"/>
                <w:sz w:val="22"/>
              </w:rPr>
            </w:pPr>
            <w:r>
              <w:rPr>
                <w:b w:val="0"/>
                <w:sz w:val="22"/>
              </w:rPr>
              <w:t>At least part-completed a relevant doctoral degree or have relevant experience in a given field.</w:t>
            </w:r>
          </w:p>
          <w:p w14:paraId="5BE6416A" w14:textId="77777777" w:rsidR="00440933" w:rsidRDefault="00440933">
            <w:pPr>
              <w:pStyle w:val="Heading3"/>
              <w:spacing w:before="60" w:after="60"/>
              <w:rPr>
                <w:b w:val="0"/>
                <w:sz w:val="22"/>
              </w:rPr>
            </w:pPr>
            <w:r>
              <w:rPr>
                <w:b w:val="0"/>
                <w:sz w:val="22"/>
              </w:rPr>
              <w:t xml:space="preserve">Whilst there is no requirement for previous work experience, the post holder will be expected to be able to support research activities by performing experiments </w:t>
            </w:r>
            <w:r w:rsidR="00617277">
              <w:rPr>
                <w:b w:val="0"/>
                <w:sz w:val="22"/>
              </w:rPr>
              <w:t xml:space="preserve">and/or undertaking studies </w:t>
            </w:r>
            <w:r>
              <w:rPr>
                <w:b w:val="0"/>
                <w:sz w:val="22"/>
              </w:rPr>
              <w:t>and analysing/ interpreting results.</w:t>
            </w:r>
          </w:p>
        </w:tc>
      </w:tr>
    </w:tbl>
    <w:p w14:paraId="5FA840F0" w14:textId="77777777" w:rsidR="00440933" w:rsidRDefault="00440933">
      <w:pPr>
        <w:spacing w:after="0" w:line="240" w:lineRule="exact"/>
        <w:rPr>
          <w:rFonts w:ascii="Arial" w:hAnsi="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510F7E57" w14:textId="77777777">
        <w:trPr>
          <w:cantSplit/>
          <w:trHeight w:val="350"/>
        </w:trPr>
        <w:tc>
          <w:tcPr>
            <w:tcW w:w="9103" w:type="dxa"/>
            <w:tcBorders>
              <w:bottom w:val="single" w:sz="4" w:space="0" w:color="auto"/>
            </w:tcBorders>
          </w:tcPr>
          <w:p w14:paraId="54D02B07" w14:textId="77777777" w:rsidR="00440933" w:rsidRDefault="00440933">
            <w:pPr>
              <w:tabs>
                <w:tab w:val="left" w:pos="0"/>
              </w:tabs>
              <w:suppressAutoHyphens/>
              <w:spacing w:before="60" w:after="60"/>
              <w:rPr>
                <w:rFonts w:ascii="Arial" w:hAnsi="Arial"/>
                <w:b/>
                <w:sz w:val="22"/>
              </w:rPr>
            </w:pPr>
            <w:r>
              <w:rPr>
                <w:rFonts w:ascii="Arial" w:hAnsi="Arial"/>
                <w:b/>
                <w:sz w:val="22"/>
              </w:rPr>
              <w:br w:type="page"/>
              <w:t xml:space="preserve">Relationships and Contacts </w:t>
            </w:r>
          </w:p>
        </w:tc>
      </w:tr>
      <w:tr w:rsidR="00440933" w14:paraId="60C0BF18" w14:textId="77777777">
        <w:trPr>
          <w:cantSplit/>
          <w:trHeight w:val="567"/>
        </w:trPr>
        <w:tc>
          <w:tcPr>
            <w:tcW w:w="9103" w:type="dxa"/>
            <w:tcBorders>
              <w:bottom w:val="single" w:sz="4" w:space="0" w:color="auto"/>
            </w:tcBorders>
          </w:tcPr>
          <w:p w14:paraId="5A6E9E6E" w14:textId="77777777" w:rsidR="00440933" w:rsidRDefault="00440933">
            <w:pPr>
              <w:pStyle w:val="Heading3"/>
              <w:keepNext w:val="0"/>
              <w:spacing w:before="60" w:after="60"/>
              <w:rPr>
                <w:b w:val="0"/>
                <w:sz w:val="22"/>
              </w:rPr>
            </w:pPr>
            <w:r>
              <w:rPr>
                <w:b w:val="0"/>
                <w:sz w:val="22"/>
              </w:rPr>
              <w:t xml:space="preserve">Direct responsibility to </w:t>
            </w:r>
            <w:r w:rsidR="0013403E">
              <w:rPr>
                <w:b w:val="0"/>
                <w:sz w:val="22"/>
              </w:rPr>
              <w:t>the principal investigator</w:t>
            </w:r>
            <w:r>
              <w:rPr>
                <w:b w:val="0"/>
                <w:sz w:val="22"/>
              </w:rPr>
              <w:t xml:space="preserve"> or academic supervisor.  </w:t>
            </w:r>
          </w:p>
        </w:tc>
      </w:tr>
    </w:tbl>
    <w:p w14:paraId="5D6FF374" w14:textId="77777777" w:rsidR="00440933" w:rsidRDefault="00440933">
      <w:pPr>
        <w:spacing w:before="60" w:after="60"/>
        <w:rPr>
          <w:rFonts w:ascii="Arial" w:hAnsi="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40933" w14:paraId="43BDD787" w14:textId="77777777">
        <w:trPr>
          <w:cantSplit/>
          <w:trHeight w:val="449"/>
        </w:trPr>
        <w:tc>
          <w:tcPr>
            <w:tcW w:w="9103" w:type="dxa"/>
            <w:tcBorders>
              <w:bottom w:val="single" w:sz="4" w:space="0" w:color="auto"/>
            </w:tcBorders>
          </w:tcPr>
          <w:p w14:paraId="2ADB8D06" w14:textId="77777777" w:rsidR="00440933" w:rsidRDefault="00440933">
            <w:pPr>
              <w:tabs>
                <w:tab w:val="left" w:pos="0"/>
              </w:tabs>
              <w:suppressAutoHyphens/>
              <w:spacing w:before="60" w:after="60"/>
              <w:rPr>
                <w:rFonts w:ascii="Arial" w:hAnsi="Arial"/>
                <w:b/>
                <w:sz w:val="22"/>
              </w:rPr>
            </w:pPr>
            <w:r>
              <w:rPr>
                <w:rFonts w:ascii="Arial" w:hAnsi="Arial"/>
                <w:b/>
                <w:sz w:val="22"/>
              </w:rPr>
              <w:t>Special Requirements</w:t>
            </w:r>
          </w:p>
        </w:tc>
      </w:tr>
      <w:tr w:rsidR="00440933" w14:paraId="1D9DDDAD" w14:textId="77777777">
        <w:trPr>
          <w:cantSplit/>
          <w:trHeight w:val="567"/>
        </w:trPr>
        <w:tc>
          <w:tcPr>
            <w:tcW w:w="9103" w:type="dxa"/>
            <w:tcBorders>
              <w:bottom w:val="single" w:sz="4" w:space="0" w:color="auto"/>
            </w:tcBorders>
          </w:tcPr>
          <w:p w14:paraId="6502204C" w14:textId="77777777" w:rsidR="00440933" w:rsidRDefault="00440933">
            <w:pPr>
              <w:spacing w:before="60" w:after="60"/>
              <w:rPr>
                <w:rFonts w:ascii="Arial" w:hAnsi="Arial"/>
                <w:sz w:val="22"/>
              </w:rPr>
            </w:pPr>
            <w:r>
              <w:rPr>
                <w:rFonts w:ascii="Arial" w:hAnsi="Arial"/>
                <w:sz w:val="22"/>
              </w:rPr>
              <w:t>To be available to participate in fieldwork as required by the specified research project</w:t>
            </w:r>
            <w:r w:rsidR="003579A2">
              <w:rPr>
                <w:rFonts w:ascii="Arial" w:hAnsi="Arial"/>
                <w:sz w:val="22"/>
              </w:rPr>
              <w:t>.</w:t>
            </w:r>
          </w:p>
        </w:tc>
      </w:tr>
    </w:tbl>
    <w:p w14:paraId="4C4DF610" w14:textId="77777777" w:rsidR="00440933" w:rsidRDefault="00440933">
      <w:pPr>
        <w:spacing w:after="0"/>
        <w:rPr>
          <w:rFonts w:ascii="Arial" w:hAnsi="Arial"/>
          <w:b/>
          <w:sz w:val="22"/>
        </w:rPr>
      </w:pPr>
    </w:p>
    <w:p w14:paraId="65E590D6" w14:textId="77777777" w:rsidR="00440933" w:rsidRDefault="00440933">
      <w:pPr>
        <w:spacing w:after="0"/>
        <w:rPr>
          <w:rFonts w:ascii="Arial" w:hAnsi="Arial"/>
          <w:sz w:val="22"/>
        </w:rPr>
      </w:pPr>
    </w:p>
    <w:p w14:paraId="32F25775" w14:textId="77777777" w:rsidR="00B113BE" w:rsidRPr="007179DF" w:rsidRDefault="00B113BE" w:rsidP="00B113BE">
      <w:pPr>
        <w:pStyle w:val="Heading3"/>
        <w:rPr>
          <w:sz w:val="22"/>
          <w:szCs w:val="22"/>
        </w:rPr>
      </w:pPr>
      <w:r w:rsidRPr="007179DF">
        <w:rPr>
          <w:sz w:val="22"/>
          <w:szCs w:val="22"/>
        </w:rPr>
        <w:t xml:space="preserve">All staff are expected to: </w:t>
      </w:r>
    </w:p>
    <w:p w14:paraId="1611E4B2" w14:textId="77777777" w:rsidR="00B113BE" w:rsidRPr="007179DF" w:rsidRDefault="00B113BE" w:rsidP="00B113BE">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477F3530" w14:textId="77777777" w:rsidR="00B113BE" w:rsidRPr="007179DF" w:rsidRDefault="00B113BE" w:rsidP="00B113BE">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762858F0" w14:textId="77777777" w:rsidR="00B113BE" w:rsidRPr="007179DF" w:rsidRDefault="00B113BE" w:rsidP="00B113BE">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04E8DB9D" w14:textId="77777777" w:rsidR="00B113BE" w:rsidRDefault="00B113BE" w:rsidP="00B113BE">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743DC337" w14:textId="77777777" w:rsidR="00B113BE" w:rsidRPr="007179DF" w:rsidRDefault="00B113BE" w:rsidP="00B113BE">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00770321" w14:textId="68B00969" w:rsidR="001578FE" w:rsidRDefault="001578FE">
      <w:pPr>
        <w:spacing w:after="0"/>
        <w:jc w:val="left"/>
        <w:rPr>
          <w:rFonts w:ascii="Arial" w:hAnsi="Arial"/>
          <w:b/>
          <w:sz w:val="26"/>
        </w:rPr>
      </w:pPr>
      <w: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1578FE" w:rsidRPr="008926FC" w14:paraId="0DF1A393" w14:textId="77777777" w:rsidTr="00D02D9A">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630983E" w14:textId="77777777" w:rsidR="001578FE" w:rsidRPr="008926FC" w:rsidRDefault="001578FE" w:rsidP="00D02D9A">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014D4F8E" w14:textId="77777777" w:rsidR="001578FE" w:rsidRPr="008926FC" w:rsidRDefault="001578FE" w:rsidP="00D02D9A">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1578FE" w:rsidRPr="008926FC" w14:paraId="570F81AC" w14:textId="77777777" w:rsidTr="00D02D9A">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0A1CFF98" w14:textId="77777777" w:rsidR="001578FE" w:rsidRPr="008926FC" w:rsidRDefault="001578FE" w:rsidP="00D02D9A">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62A3F" w14:textId="4120C45D" w:rsidR="001578FE" w:rsidRPr="008926FC" w:rsidRDefault="001578FE" w:rsidP="00D02D9A">
            <w:pPr>
              <w:spacing w:before="60" w:after="60"/>
              <w:jc w:val="left"/>
              <w:rPr>
                <w:rFonts w:asciiTheme="minorHAnsi" w:hAnsiTheme="minorHAnsi" w:cstheme="minorHAnsi"/>
                <w:sz w:val="22"/>
                <w:szCs w:val="22"/>
              </w:rPr>
            </w:pPr>
            <w:r>
              <w:rPr>
                <w:rFonts w:asciiTheme="minorHAnsi" w:hAnsiTheme="minorHAnsi" w:cstheme="minorHAnsi"/>
                <w:sz w:val="22"/>
                <w:szCs w:val="22"/>
              </w:rPr>
              <w:t>Postdoctoral Research Assistant</w:t>
            </w:r>
          </w:p>
        </w:tc>
      </w:tr>
      <w:tr w:rsidR="001578FE" w:rsidRPr="008926FC" w14:paraId="3E438543" w14:textId="77777777" w:rsidTr="00D02D9A">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EE9052" w14:textId="77777777" w:rsidR="001578FE" w:rsidRPr="008926FC" w:rsidRDefault="001578FE" w:rsidP="00D02D9A">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43235A14" w14:textId="6AA93CA3" w:rsidR="001578FE" w:rsidRPr="00205155" w:rsidRDefault="001578FE" w:rsidP="00D02D9A">
            <w:pPr>
              <w:pStyle w:val="BodyText"/>
              <w:ind w:right="136"/>
              <w:jc w:val="both"/>
              <w:rPr>
                <w:rFonts w:asciiTheme="minorHAnsi" w:hAnsiTheme="minorHAnsi" w:cstheme="minorHAnsi"/>
                <w:i/>
                <w:iCs/>
                <w:kern w:val="28"/>
              </w:rPr>
            </w:pPr>
            <w:r w:rsidRPr="00205155">
              <w:rPr>
                <w:rFonts w:asciiTheme="minorHAnsi" w:hAnsiTheme="minorHAnsi" w:cstheme="minorHAnsi"/>
                <w:iCs/>
                <w:color w:val="333333"/>
              </w:rPr>
              <w:t>Attention-deficit/hyperactivity disorder (ADHD) is a neurodevelopmental disorder that affects both children and adults. The disorder is characterised by symptoms of inattention, hyperactivity, and impulsivity that can significantly impair daily functioning and quality of life. Current medications used to treat ADHD include stimulants and non-stimulants, which have been effective for many people but have limitations in terms of efficacy, side effects, and long-term use. Additionally, there is a growing need for more tailored treatment options that address specific symptoms or subtypes of ADHD. Therefore, the development of new drugs for treating ADHD is important to improve outcomes and address the needs of individuals with ADHD. We are seeking a highly motivated and enthusiastic Post</w:t>
            </w:r>
            <w:r w:rsidR="00E50E60">
              <w:rPr>
                <w:rFonts w:asciiTheme="minorHAnsi" w:hAnsiTheme="minorHAnsi" w:cstheme="minorHAnsi"/>
                <w:iCs/>
                <w:color w:val="333333"/>
              </w:rPr>
              <w:t>d</w:t>
            </w:r>
            <w:r w:rsidRPr="00205155">
              <w:rPr>
                <w:rFonts w:asciiTheme="minorHAnsi" w:hAnsiTheme="minorHAnsi" w:cstheme="minorHAnsi"/>
                <w:iCs/>
                <w:color w:val="333333"/>
              </w:rPr>
              <w:t>octoral Researcher to join our team for a 6-month fixed-term position to evaluate new ADHD drugs using zebrafish as a model system. The successful candidate will work in a dynamic research environment and contribute to an exciting new project.</w:t>
            </w:r>
          </w:p>
        </w:tc>
      </w:tr>
      <w:tr w:rsidR="001578FE" w:rsidRPr="008926FC" w14:paraId="3C2C9B50" w14:textId="77777777" w:rsidTr="00D02D9A">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F5C2691" w14:textId="77777777" w:rsidR="001578FE" w:rsidRPr="008926FC" w:rsidRDefault="001578FE" w:rsidP="00D02D9A">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4D40709A" w14:textId="77777777" w:rsidR="001578FE" w:rsidRPr="008926FC" w:rsidRDefault="001578FE" w:rsidP="00D02D9A">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1578FE" w:rsidRPr="008926FC" w14:paraId="6A2601D5" w14:textId="77777777" w:rsidTr="00D02D9A">
        <w:tblPrEx>
          <w:tblLook w:val="01E0" w:firstRow="1" w:lastRow="1" w:firstColumn="1" w:lastColumn="1" w:noHBand="0" w:noVBand="0"/>
        </w:tblPrEx>
        <w:trPr>
          <w:trHeight w:val="203"/>
        </w:trPr>
        <w:tc>
          <w:tcPr>
            <w:tcW w:w="3959" w:type="pct"/>
            <w:gridSpan w:val="2"/>
          </w:tcPr>
          <w:p w14:paraId="164F1DF6" w14:textId="77777777" w:rsidR="001578FE" w:rsidRPr="008926FC" w:rsidRDefault="001578FE" w:rsidP="00D02D9A">
            <w:pPr>
              <w:spacing w:before="120" w:after="120" w:line="240" w:lineRule="exact"/>
              <w:rPr>
                <w:rFonts w:ascii="Frutiger LT Std 45 Light" w:hAnsi="Frutiger LT Std 45 Light"/>
                <w:b/>
                <w:sz w:val="20"/>
              </w:rPr>
            </w:pPr>
          </w:p>
        </w:tc>
        <w:tc>
          <w:tcPr>
            <w:tcW w:w="1041" w:type="pct"/>
          </w:tcPr>
          <w:p w14:paraId="743D2E4C" w14:textId="77777777" w:rsidR="001578FE" w:rsidRPr="005F58BE" w:rsidRDefault="001578FE" w:rsidP="00D02D9A">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1578FE" w:rsidRPr="008926FC" w14:paraId="026865AC" w14:textId="77777777" w:rsidTr="00D02D9A">
        <w:tblPrEx>
          <w:tblLook w:val="01E0" w:firstRow="1" w:lastRow="1" w:firstColumn="1" w:lastColumn="1" w:noHBand="0" w:noVBand="0"/>
        </w:tblPrEx>
        <w:tc>
          <w:tcPr>
            <w:tcW w:w="3959" w:type="pct"/>
            <w:gridSpan w:val="2"/>
            <w:shd w:val="clear" w:color="auto" w:fill="auto"/>
          </w:tcPr>
          <w:p w14:paraId="4F213BB1" w14:textId="77777777" w:rsidR="001578FE" w:rsidRPr="00205155" w:rsidRDefault="001578FE" w:rsidP="001578FE">
            <w:pPr>
              <w:pStyle w:val="xxmsolistparagraph"/>
              <w:numPr>
                <w:ilvl w:val="0"/>
                <w:numId w:val="19"/>
              </w:numPr>
              <w:spacing w:before="0" w:beforeAutospacing="0" w:after="0" w:afterAutospacing="0"/>
              <w:jc w:val="both"/>
              <w:rPr>
                <w:rFonts w:asciiTheme="minorHAnsi" w:eastAsia="Times New Roman" w:hAnsiTheme="minorHAnsi" w:cstheme="minorHAnsi"/>
              </w:rPr>
            </w:pPr>
            <w:r w:rsidRPr="00205155">
              <w:rPr>
                <w:rFonts w:asciiTheme="minorHAnsi" w:hAnsiTheme="minorHAnsi" w:cstheme="minorHAnsi"/>
                <w:color w:val="333333"/>
                <w:shd w:val="clear" w:color="auto" w:fill="EEEEEE"/>
              </w:rPr>
              <w:t>A Ph.D. in Neuroscience, Pharmacology or a related field</w:t>
            </w:r>
          </w:p>
        </w:tc>
        <w:tc>
          <w:tcPr>
            <w:tcW w:w="1041" w:type="pct"/>
          </w:tcPr>
          <w:p w14:paraId="48FBE40B" w14:textId="77777777" w:rsidR="001578FE" w:rsidRPr="006F5CB7" w:rsidRDefault="001578FE" w:rsidP="00D02D9A">
            <w:pPr>
              <w:spacing w:before="60" w:after="60" w:line="240" w:lineRule="exact"/>
              <w:jc w:val="center"/>
              <w:rPr>
                <w:rFonts w:ascii="Calibri" w:hAnsi="Calibri" w:cs="Calibri"/>
                <w:sz w:val="22"/>
                <w:szCs w:val="22"/>
                <w:lang w:val="en-US"/>
              </w:rPr>
            </w:pPr>
            <w:r>
              <w:rPr>
                <w:rFonts w:ascii="Calibri" w:hAnsi="Calibri" w:cs="Calibri"/>
                <w:sz w:val="22"/>
                <w:szCs w:val="22"/>
                <w:lang w:val="en-US"/>
              </w:rPr>
              <w:t>D</w:t>
            </w:r>
          </w:p>
        </w:tc>
      </w:tr>
      <w:tr w:rsidR="001578FE" w:rsidRPr="008926FC" w14:paraId="160AB60B" w14:textId="77777777" w:rsidTr="00D02D9A">
        <w:tblPrEx>
          <w:tblLook w:val="01E0" w:firstRow="1" w:lastRow="1" w:firstColumn="1" w:lastColumn="1" w:noHBand="0" w:noVBand="0"/>
        </w:tblPrEx>
        <w:tc>
          <w:tcPr>
            <w:tcW w:w="3959" w:type="pct"/>
            <w:gridSpan w:val="2"/>
            <w:shd w:val="clear" w:color="auto" w:fill="auto"/>
          </w:tcPr>
          <w:p w14:paraId="7A112BA2" w14:textId="77777777" w:rsidR="001578FE" w:rsidRPr="00205155" w:rsidRDefault="001578FE" w:rsidP="001578FE">
            <w:pPr>
              <w:pStyle w:val="xxmsolistparagraph"/>
              <w:numPr>
                <w:ilvl w:val="0"/>
                <w:numId w:val="19"/>
              </w:numPr>
              <w:spacing w:before="0" w:beforeAutospacing="0" w:after="0" w:afterAutospacing="0"/>
              <w:jc w:val="both"/>
              <w:rPr>
                <w:rFonts w:asciiTheme="minorHAnsi" w:eastAsia="Times New Roman" w:hAnsiTheme="minorHAnsi" w:cstheme="minorHAnsi"/>
              </w:rPr>
            </w:pPr>
            <w:r w:rsidRPr="00205155">
              <w:rPr>
                <w:rFonts w:asciiTheme="minorHAnsi" w:hAnsiTheme="minorHAnsi" w:cstheme="minorHAnsi"/>
                <w:color w:val="333333"/>
                <w:shd w:val="clear" w:color="auto" w:fill="EEEEEE"/>
              </w:rPr>
              <w:t>Experience working with animal behaviour in a laboratory</w:t>
            </w:r>
          </w:p>
        </w:tc>
        <w:tc>
          <w:tcPr>
            <w:tcW w:w="1041" w:type="pct"/>
          </w:tcPr>
          <w:p w14:paraId="7FC3CFE0" w14:textId="77777777" w:rsidR="001578FE" w:rsidRPr="006F5CB7" w:rsidRDefault="001578FE" w:rsidP="00D02D9A">
            <w:pPr>
              <w:spacing w:before="60" w:after="60" w:line="240" w:lineRule="exact"/>
              <w:jc w:val="center"/>
              <w:rPr>
                <w:rFonts w:ascii="Calibri" w:hAnsi="Calibri" w:cs="Calibri"/>
                <w:sz w:val="22"/>
                <w:szCs w:val="22"/>
                <w:lang w:val="en-US"/>
              </w:rPr>
            </w:pPr>
            <w:r>
              <w:rPr>
                <w:rFonts w:ascii="Calibri" w:hAnsi="Calibri" w:cs="Calibri"/>
                <w:sz w:val="22"/>
                <w:szCs w:val="22"/>
                <w:lang w:val="en-US"/>
              </w:rPr>
              <w:t>E</w:t>
            </w:r>
          </w:p>
        </w:tc>
      </w:tr>
      <w:tr w:rsidR="001578FE" w:rsidRPr="008926FC" w14:paraId="1264550C" w14:textId="77777777" w:rsidTr="00D02D9A">
        <w:tblPrEx>
          <w:tblLook w:val="01E0" w:firstRow="1" w:lastRow="1" w:firstColumn="1" w:lastColumn="1" w:noHBand="0" w:noVBand="0"/>
        </w:tblPrEx>
        <w:tc>
          <w:tcPr>
            <w:tcW w:w="3959" w:type="pct"/>
            <w:gridSpan w:val="2"/>
            <w:shd w:val="clear" w:color="auto" w:fill="auto"/>
          </w:tcPr>
          <w:p w14:paraId="33F68C9A" w14:textId="77777777" w:rsidR="001578FE" w:rsidRPr="00205155" w:rsidRDefault="001578FE" w:rsidP="001578FE">
            <w:pPr>
              <w:pStyle w:val="xxmsolistparagraph"/>
              <w:numPr>
                <w:ilvl w:val="0"/>
                <w:numId w:val="19"/>
              </w:numPr>
              <w:spacing w:before="0" w:beforeAutospacing="0" w:after="0" w:afterAutospacing="0"/>
              <w:jc w:val="both"/>
              <w:rPr>
                <w:rFonts w:asciiTheme="minorHAnsi" w:eastAsia="Times New Roman" w:hAnsiTheme="minorHAnsi" w:cstheme="minorHAnsi"/>
              </w:rPr>
            </w:pPr>
            <w:r w:rsidRPr="00205155">
              <w:rPr>
                <w:rFonts w:asciiTheme="minorHAnsi" w:hAnsiTheme="minorHAnsi" w:cstheme="minorHAnsi"/>
                <w:color w:val="333333"/>
                <w:shd w:val="clear" w:color="auto" w:fill="EEEEEE"/>
              </w:rPr>
              <w:t>Excellent written and oral communication skills</w:t>
            </w:r>
          </w:p>
        </w:tc>
        <w:tc>
          <w:tcPr>
            <w:tcW w:w="1041" w:type="pct"/>
          </w:tcPr>
          <w:p w14:paraId="147CCA29" w14:textId="77777777" w:rsidR="001578FE" w:rsidRPr="006F5CB7" w:rsidRDefault="001578FE" w:rsidP="00D02D9A">
            <w:pPr>
              <w:spacing w:before="60" w:after="60" w:line="240" w:lineRule="exact"/>
              <w:jc w:val="center"/>
              <w:rPr>
                <w:rFonts w:ascii="Calibri" w:hAnsi="Calibri" w:cs="Calibri"/>
                <w:sz w:val="22"/>
                <w:szCs w:val="22"/>
                <w:lang w:val="en-US"/>
              </w:rPr>
            </w:pPr>
            <w:r>
              <w:rPr>
                <w:rFonts w:ascii="Calibri" w:hAnsi="Calibri" w:cs="Calibri"/>
                <w:sz w:val="22"/>
                <w:szCs w:val="22"/>
                <w:lang w:val="en-US"/>
              </w:rPr>
              <w:t>E</w:t>
            </w:r>
          </w:p>
        </w:tc>
      </w:tr>
      <w:tr w:rsidR="001578FE" w:rsidRPr="008926FC" w14:paraId="26291FA4" w14:textId="77777777" w:rsidTr="00D02D9A">
        <w:tblPrEx>
          <w:tblLook w:val="01E0" w:firstRow="1" w:lastRow="1" w:firstColumn="1" w:lastColumn="1" w:noHBand="0" w:noVBand="0"/>
        </w:tblPrEx>
        <w:tc>
          <w:tcPr>
            <w:tcW w:w="3959" w:type="pct"/>
            <w:gridSpan w:val="2"/>
            <w:shd w:val="clear" w:color="auto" w:fill="auto"/>
          </w:tcPr>
          <w:p w14:paraId="2E1F7225" w14:textId="77777777" w:rsidR="001578FE" w:rsidRPr="00205155" w:rsidRDefault="001578FE" w:rsidP="001578FE">
            <w:pPr>
              <w:pStyle w:val="xxmsolistparagraph"/>
              <w:numPr>
                <w:ilvl w:val="0"/>
                <w:numId w:val="19"/>
              </w:numPr>
              <w:spacing w:before="0" w:beforeAutospacing="0" w:after="0" w:afterAutospacing="0"/>
              <w:jc w:val="both"/>
              <w:rPr>
                <w:rFonts w:asciiTheme="minorHAnsi" w:eastAsia="Times New Roman" w:hAnsiTheme="minorHAnsi" w:cstheme="minorHAnsi"/>
              </w:rPr>
            </w:pPr>
            <w:r w:rsidRPr="00205155">
              <w:rPr>
                <w:rFonts w:asciiTheme="minorHAnsi" w:hAnsiTheme="minorHAnsi" w:cstheme="minorHAnsi"/>
                <w:color w:val="333333"/>
                <w:shd w:val="clear" w:color="auto" w:fill="EEEEEE"/>
              </w:rPr>
              <w:t>Ability to work independently and as part of a team</w:t>
            </w:r>
          </w:p>
        </w:tc>
        <w:tc>
          <w:tcPr>
            <w:tcW w:w="1041" w:type="pct"/>
          </w:tcPr>
          <w:p w14:paraId="076AC58B" w14:textId="77777777" w:rsidR="001578FE" w:rsidRPr="006F5CB7" w:rsidRDefault="001578FE" w:rsidP="00D02D9A">
            <w:pPr>
              <w:spacing w:before="60" w:after="60" w:line="240" w:lineRule="exact"/>
              <w:jc w:val="center"/>
              <w:rPr>
                <w:rFonts w:ascii="Calibri" w:hAnsi="Calibri" w:cs="Calibri"/>
                <w:sz w:val="22"/>
                <w:szCs w:val="22"/>
                <w:lang w:val="en-US"/>
              </w:rPr>
            </w:pPr>
            <w:r>
              <w:rPr>
                <w:rFonts w:ascii="Calibri" w:hAnsi="Calibri" w:cs="Calibri"/>
                <w:sz w:val="22"/>
                <w:szCs w:val="22"/>
                <w:lang w:val="en-US"/>
              </w:rPr>
              <w:t>E</w:t>
            </w:r>
          </w:p>
        </w:tc>
      </w:tr>
      <w:tr w:rsidR="001578FE" w:rsidRPr="008926FC" w14:paraId="17402283" w14:textId="77777777" w:rsidTr="00D02D9A">
        <w:tblPrEx>
          <w:tblLook w:val="01E0" w:firstRow="1" w:lastRow="1" w:firstColumn="1" w:lastColumn="1" w:noHBand="0" w:noVBand="0"/>
        </w:tblPrEx>
        <w:tc>
          <w:tcPr>
            <w:tcW w:w="3959" w:type="pct"/>
            <w:gridSpan w:val="2"/>
            <w:shd w:val="clear" w:color="auto" w:fill="auto"/>
          </w:tcPr>
          <w:p w14:paraId="12AFAE9F" w14:textId="77777777" w:rsidR="001578FE" w:rsidRPr="00205155" w:rsidRDefault="001578FE" w:rsidP="001578FE">
            <w:pPr>
              <w:pStyle w:val="xxmsolistparagraph"/>
              <w:numPr>
                <w:ilvl w:val="0"/>
                <w:numId w:val="19"/>
              </w:numPr>
              <w:spacing w:before="0" w:beforeAutospacing="0" w:after="0" w:afterAutospacing="0"/>
              <w:jc w:val="both"/>
              <w:rPr>
                <w:rFonts w:asciiTheme="minorHAnsi" w:eastAsia="Times New Roman" w:hAnsiTheme="minorHAnsi" w:cstheme="minorHAnsi"/>
              </w:rPr>
            </w:pPr>
            <w:r w:rsidRPr="00205155">
              <w:rPr>
                <w:rFonts w:asciiTheme="minorHAnsi" w:hAnsiTheme="minorHAnsi" w:cstheme="minorHAnsi"/>
                <w:color w:val="333333"/>
                <w:shd w:val="clear" w:color="auto" w:fill="EEEEEE"/>
              </w:rPr>
              <w:t>Experience using zebrafish as a model system</w:t>
            </w:r>
          </w:p>
        </w:tc>
        <w:tc>
          <w:tcPr>
            <w:tcW w:w="1041" w:type="pct"/>
          </w:tcPr>
          <w:p w14:paraId="78CACDA5" w14:textId="77777777" w:rsidR="001578FE" w:rsidRPr="006F5CB7" w:rsidRDefault="001578FE" w:rsidP="00D02D9A">
            <w:pPr>
              <w:spacing w:before="60" w:after="60" w:line="240" w:lineRule="exact"/>
              <w:jc w:val="center"/>
              <w:rPr>
                <w:rFonts w:ascii="Calibri" w:hAnsi="Calibri" w:cs="Calibri"/>
                <w:sz w:val="22"/>
                <w:szCs w:val="22"/>
                <w:lang w:val="en-US"/>
              </w:rPr>
            </w:pPr>
            <w:r>
              <w:rPr>
                <w:rFonts w:ascii="Calibri" w:hAnsi="Calibri" w:cs="Calibri"/>
                <w:sz w:val="22"/>
                <w:szCs w:val="22"/>
                <w:lang w:val="en-US"/>
              </w:rPr>
              <w:t>D</w:t>
            </w:r>
          </w:p>
        </w:tc>
      </w:tr>
      <w:tr w:rsidR="001578FE" w:rsidRPr="008926FC" w14:paraId="67FB0032" w14:textId="77777777" w:rsidTr="00D02D9A">
        <w:tblPrEx>
          <w:tblLook w:val="01E0" w:firstRow="1" w:lastRow="1" w:firstColumn="1" w:lastColumn="1" w:noHBand="0" w:noVBand="0"/>
        </w:tblPrEx>
        <w:tc>
          <w:tcPr>
            <w:tcW w:w="3959" w:type="pct"/>
            <w:gridSpan w:val="2"/>
            <w:shd w:val="clear" w:color="auto" w:fill="auto"/>
          </w:tcPr>
          <w:p w14:paraId="1278C0E7" w14:textId="77777777" w:rsidR="001578FE" w:rsidRPr="00205155" w:rsidRDefault="001578FE" w:rsidP="001578FE">
            <w:pPr>
              <w:pStyle w:val="xxmsolistparagraph"/>
              <w:numPr>
                <w:ilvl w:val="0"/>
                <w:numId w:val="19"/>
              </w:numPr>
              <w:spacing w:before="0" w:beforeAutospacing="0" w:after="0" w:afterAutospacing="0"/>
              <w:jc w:val="both"/>
              <w:rPr>
                <w:rFonts w:asciiTheme="minorHAnsi" w:eastAsia="Times New Roman" w:hAnsiTheme="minorHAnsi" w:cstheme="minorHAnsi"/>
              </w:rPr>
            </w:pPr>
            <w:r w:rsidRPr="00205155">
              <w:rPr>
                <w:rFonts w:asciiTheme="minorHAnsi" w:hAnsiTheme="minorHAnsi" w:cstheme="minorHAnsi"/>
                <w:color w:val="333333"/>
                <w:shd w:val="clear" w:color="auto" w:fill="EEEEEE"/>
              </w:rPr>
              <w:t>A UK Home Office personal licence</w:t>
            </w:r>
          </w:p>
        </w:tc>
        <w:tc>
          <w:tcPr>
            <w:tcW w:w="1041" w:type="pct"/>
          </w:tcPr>
          <w:p w14:paraId="3D8D1212" w14:textId="77777777" w:rsidR="001578FE" w:rsidRPr="006F5CB7" w:rsidRDefault="001578FE" w:rsidP="00D02D9A">
            <w:pPr>
              <w:spacing w:before="60" w:after="60" w:line="240" w:lineRule="exact"/>
              <w:jc w:val="center"/>
              <w:rPr>
                <w:rFonts w:ascii="Calibri" w:hAnsi="Calibri" w:cs="Calibri"/>
                <w:sz w:val="22"/>
                <w:szCs w:val="22"/>
                <w:lang w:val="en-US"/>
              </w:rPr>
            </w:pPr>
            <w:r>
              <w:rPr>
                <w:rFonts w:ascii="Calibri" w:hAnsi="Calibri" w:cs="Calibri"/>
                <w:sz w:val="22"/>
                <w:szCs w:val="22"/>
                <w:lang w:val="en-US"/>
              </w:rPr>
              <w:t>D</w:t>
            </w:r>
          </w:p>
        </w:tc>
      </w:tr>
      <w:tr w:rsidR="001578FE" w:rsidRPr="008926FC" w14:paraId="3546B77A" w14:textId="77777777" w:rsidTr="00D02D9A">
        <w:tblPrEx>
          <w:tblLook w:val="01E0" w:firstRow="1" w:lastRow="1" w:firstColumn="1" w:lastColumn="1" w:noHBand="0" w:noVBand="0"/>
        </w:tblPrEx>
        <w:tc>
          <w:tcPr>
            <w:tcW w:w="3959" w:type="pct"/>
            <w:gridSpan w:val="2"/>
          </w:tcPr>
          <w:p w14:paraId="23437F31" w14:textId="77777777" w:rsidR="001578FE" w:rsidRPr="008926FC" w:rsidRDefault="001578FE" w:rsidP="00D02D9A">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6F734C65" w14:textId="77777777" w:rsidR="001578FE" w:rsidRPr="008926FC" w:rsidRDefault="001578FE" w:rsidP="00D02D9A">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1578FE" w:rsidRPr="008926FC" w14:paraId="4CD6C0DD" w14:textId="77777777" w:rsidTr="00D02D9A">
        <w:tblPrEx>
          <w:tblLook w:val="01E0" w:firstRow="1" w:lastRow="1" w:firstColumn="1" w:lastColumn="1" w:noHBand="0" w:noVBand="0"/>
        </w:tblPrEx>
        <w:tc>
          <w:tcPr>
            <w:tcW w:w="3959" w:type="pct"/>
            <w:gridSpan w:val="2"/>
          </w:tcPr>
          <w:p w14:paraId="74F995AA" w14:textId="77777777" w:rsidR="001578FE" w:rsidRDefault="001578FE" w:rsidP="00D02D9A">
            <w:pPr>
              <w:spacing w:before="60" w:after="60" w:line="240" w:lineRule="exact"/>
              <w:rPr>
                <w:rFonts w:asciiTheme="minorHAnsi" w:hAnsiTheme="minorHAnsi" w:cstheme="minorHAnsi"/>
                <w:sz w:val="22"/>
                <w:szCs w:val="22"/>
              </w:rPr>
            </w:pPr>
          </w:p>
          <w:p w14:paraId="25EF8C80" w14:textId="77777777" w:rsidR="001578FE" w:rsidRPr="008926FC" w:rsidRDefault="001578FE" w:rsidP="00D02D9A">
            <w:pPr>
              <w:spacing w:before="60" w:after="60" w:line="240" w:lineRule="exact"/>
              <w:rPr>
                <w:rFonts w:asciiTheme="minorHAnsi" w:hAnsiTheme="minorHAnsi" w:cstheme="minorHAnsi"/>
                <w:sz w:val="22"/>
                <w:szCs w:val="22"/>
              </w:rPr>
            </w:pPr>
          </w:p>
        </w:tc>
        <w:tc>
          <w:tcPr>
            <w:tcW w:w="1041" w:type="pct"/>
          </w:tcPr>
          <w:p w14:paraId="71EDDA25" w14:textId="77777777" w:rsidR="001578FE" w:rsidRPr="008926FC" w:rsidRDefault="001578FE" w:rsidP="00D02D9A">
            <w:pPr>
              <w:spacing w:before="60" w:after="60" w:line="240" w:lineRule="exact"/>
              <w:jc w:val="center"/>
              <w:rPr>
                <w:rFonts w:ascii="Frutiger LT Std 45 Light" w:hAnsi="Frutiger LT Std 45 Light"/>
                <w:sz w:val="20"/>
              </w:rPr>
            </w:pPr>
          </w:p>
        </w:tc>
      </w:tr>
      <w:tr w:rsidR="001578FE" w:rsidRPr="008926FC" w14:paraId="0FE52454" w14:textId="77777777" w:rsidTr="00D02D9A">
        <w:trPr>
          <w:trHeight w:val="272"/>
        </w:trPr>
        <w:tc>
          <w:tcPr>
            <w:tcW w:w="5000" w:type="pct"/>
            <w:gridSpan w:val="3"/>
            <w:shd w:val="clear" w:color="auto" w:fill="99CCFF"/>
          </w:tcPr>
          <w:p w14:paraId="65B1CF33" w14:textId="77777777" w:rsidR="001578FE" w:rsidRPr="008926FC" w:rsidRDefault="001578FE" w:rsidP="00D02D9A">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7166CD76" w14:textId="77777777" w:rsidR="001578FE" w:rsidRPr="008926FC" w:rsidRDefault="001578FE" w:rsidP="00D02D9A">
            <w:pPr>
              <w:spacing w:before="60" w:after="60"/>
              <w:rPr>
                <w:rFonts w:ascii="Frutiger LT Std 45 Light" w:hAnsi="Frutiger LT Std 45 Light"/>
                <w:sz w:val="18"/>
                <w:szCs w:val="18"/>
              </w:rPr>
            </w:pPr>
            <w:r w:rsidRPr="008926FC">
              <w:rPr>
                <w:rFonts w:ascii="Frutiger LT Std 45 Light" w:hAnsi="Frutiger LT Std 45 Light" w:cs="Arial"/>
                <w:sz w:val="18"/>
                <w:szCs w:val="18"/>
              </w:rPr>
              <w:t>This</w:t>
            </w:r>
            <w:r w:rsidRPr="008926FC">
              <w:rPr>
                <w:rFonts w:ascii="Frutiger LT Std 45 Light" w:hAnsi="Frutiger LT Std 45 Light" w:cs="Arial"/>
                <w:bCs/>
                <w:iCs/>
                <w:sz w:val="18"/>
                <w:szCs w:val="18"/>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rPr>
              <w:t>to 8 maximum).  This should be read in conjunction with those contained within the accompanying generic Role Profile.</w:t>
            </w:r>
          </w:p>
        </w:tc>
      </w:tr>
      <w:tr w:rsidR="001578FE" w:rsidRPr="00C30F19" w14:paraId="60828B7E" w14:textId="77777777" w:rsidTr="00D02D9A">
        <w:trPr>
          <w:trHeight w:val="1975"/>
        </w:trPr>
        <w:tc>
          <w:tcPr>
            <w:tcW w:w="5000" w:type="pct"/>
            <w:gridSpan w:val="3"/>
            <w:tcBorders>
              <w:bottom w:val="single" w:sz="4" w:space="0" w:color="auto"/>
            </w:tcBorders>
          </w:tcPr>
          <w:p w14:paraId="35067E58" w14:textId="77777777" w:rsidR="001578FE" w:rsidRPr="00205155" w:rsidRDefault="001578FE" w:rsidP="001578FE">
            <w:pPr>
              <w:pStyle w:val="NormalWeb"/>
              <w:numPr>
                <w:ilvl w:val="0"/>
                <w:numId w:val="20"/>
              </w:numPr>
              <w:rPr>
                <w:rFonts w:asciiTheme="minorHAnsi" w:hAnsiTheme="minorHAnsi" w:cstheme="minorHAnsi"/>
                <w:sz w:val="22"/>
                <w:szCs w:val="22"/>
              </w:rPr>
            </w:pPr>
            <w:r w:rsidRPr="00205155">
              <w:rPr>
                <w:rFonts w:asciiTheme="minorHAnsi" w:hAnsiTheme="minorHAnsi" w:cstheme="minorHAnsi"/>
                <w:sz w:val="22"/>
                <w:szCs w:val="22"/>
              </w:rPr>
              <w:t>Conduct behavioural experiments using zebrafish to evaluate the efficacy of a new ADHD drug</w:t>
            </w:r>
          </w:p>
          <w:p w14:paraId="5529D3B4" w14:textId="77777777" w:rsidR="001578FE" w:rsidRPr="00205155" w:rsidRDefault="001578FE" w:rsidP="001578FE">
            <w:pPr>
              <w:pStyle w:val="NormalWeb"/>
              <w:numPr>
                <w:ilvl w:val="0"/>
                <w:numId w:val="20"/>
              </w:numPr>
              <w:rPr>
                <w:rFonts w:asciiTheme="minorHAnsi" w:hAnsiTheme="minorHAnsi" w:cstheme="minorHAnsi"/>
                <w:sz w:val="22"/>
                <w:szCs w:val="22"/>
              </w:rPr>
            </w:pPr>
            <w:r w:rsidRPr="00205155">
              <w:rPr>
                <w:rFonts w:asciiTheme="minorHAnsi" w:hAnsiTheme="minorHAnsi" w:cstheme="minorHAnsi"/>
                <w:sz w:val="22"/>
                <w:szCs w:val="22"/>
              </w:rPr>
              <w:t>Analyse and interpret data</w:t>
            </w:r>
          </w:p>
          <w:p w14:paraId="40AB8325" w14:textId="77777777" w:rsidR="001578FE" w:rsidRPr="00205155" w:rsidRDefault="001578FE" w:rsidP="001578FE">
            <w:pPr>
              <w:pStyle w:val="NormalWeb"/>
              <w:numPr>
                <w:ilvl w:val="0"/>
                <w:numId w:val="20"/>
              </w:numPr>
              <w:rPr>
                <w:rFonts w:asciiTheme="minorHAnsi" w:hAnsiTheme="minorHAnsi" w:cstheme="minorHAnsi"/>
                <w:sz w:val="22"/>
                <w:szCs w:val="22"/>
              </w:rPr>
            </w:pPr>
            <w:r w:rsidRPr="00205155">
              <w:rPr>
                <w:rFonts w:asciiTheme="minorHAnsi" w:hAnsiTheme="minorHAnsi" w:cstheme="minorHAnsi"/>
                <w:sz w:val="22"/>
                <w:szCs w:val="22"/>
              </w:rPr>
              <w:t>Prepare research reports for publication, and present findings to the funder</w:t>
            </w:r>
          </w:p>
          <w:p w14:paraId="0ED30BB8" w14:textId="77777777" w:rsidR="001578FE" w:rsidRPr="00205155" w:rsidRDefault="001578FE" w:rsidP="001578FE">
            <w:pPr>
              <w:pStyle w:val="NormalWeb"/>
              <w:numPr>
                <w:ilvl w:val="0"/>
                <w:numId w:val="20"/>
              </w:numPr>
              <w:rPr>
                <w:rFonts w:asciiTheme="minorHAnsi" w:hAnsiTheme="minorHAnsi" w:cstheme="minorHAnsi"/>
                <w:sz w:val="22"/>
                <w:szCs w:val="22"/>
              </w:rPr>
            </w:pPr>
            <w:r w:rsidRPr="00205155">
              <w:rPr>
                <w:rFonts w:asciiTheme="minorHAnsi" w:hAnsiTheme="minorHAnsi" w:cstheme="minorHAnsi"/>
                <w:sz w:val="22"/>
                <w:szCs w:val="22"/>
              </w:rPr>
              <w:t>Assist in maintaining laboratory equipment and supplies</w:t>
            </w:r>
          </w:p>
          <w:p w14:paraId="21AC6D5E" w14:textId="23925DAF" w:rsidR="001578FE" w:rsidRPr="001578FE" w:rsidRDefault="001578FE" w:rsidP="001578FE">
            <w:pPr>
              <w:pStyle w:val="NormalWeb"/>
              <w:numPr>
                <w:ilvl w:val="0"/>
                <w:numId w:val="20"/>
              </w:numPr>
              <w:rPr>
                <w:rFonts w:asciiTheme="minorHAnsi" w:hAnsiTheme="minorHAnsi" w:cstheme="minorHAnsi"/>
                <w:sz w:val="22"/>
                <w:szCs w:val="22"/>
              </w:rPr>
            </w:pPr>
            <w:r w:rsidRPr="00205155">
              <w:rPr>
                <w:rFonts w:asciiTheme="minorHAnsi" w:hAnsiTheme="minorHAnsi" w:cstheme="minorHAnsi"/>
                <w:sz w:val="22"/>
                <w:szCs w:val="22"/>
              </w:rPr>
              <w:t>Comply with laboratory safety and animal welfare protocols</w:t>
            </w:r>
          </w:p>
          <w:p w14:paraId="6C24F2C6" w14:textId="77777777" w:rsidR="001578FE" w:rsidRPr="00C30F19" w:rsidRDefault="001578FE" w:rsidP="00D02D9A">
            <w:pPr>
              <w:pStyle w:val="xxmsolistparagraph"/>
              <w:spacing w:before="0" w:beforeAutospacing="0" w:after="0" w:afterAutospacing="0"/>
              <w:ind w:left="720"/>
              <w:jc w:val="both"/>
              <w:rPr>
                <w:rFonts w:ascii="Frutiger LT Std 45 Light" w:hAnsi="Frutiger LT Std 45 Light"/>
                <w:sz w:val="20"/>
              </w:rPr>
            </w:pPr>
            <w:r w:rsidRPr="00205155">
              <w:rPr>
                <w:rFonts w:asciiTheme="minorHAnsi" w:hAnsiTheme="minorHAnsi" w:cstheme="minorHAnsi"/>
                <w:b/>
                <w:szCs w:val="24"/>
              </w:rPr>
              <w:t>N.B. The above list is not exhaustive</w:t>
            </w:r>
            <w:r w:rsidRPr="00205155">
              <w:rPr>
                <w:rFonts w:asciiTheme="minorHAnsi" w:hAnsiTheme="minorHAnsi" w:cstheme="minorHAnsi"/>
                <w:szCs w:val="24"/>
              </w:rPr>
              <w:t>.</w:t>
            </w:r>
          </w:p>
        </w:tc>
      </w:tr>
    </w:tbl>
    <w:p w14:paraId="0B2E3A77" w14:textId="77777777" w:rsidR="001578FE" w:rsidRDefault="001578FE" w:rsidP="001578FE"/>
    <w:p w14:paraId="4465FE5A" w14:textId="77777777" w:rsidR="00440933" w:rsidRDefault="00440933" w:rsidP="007D6124">
      <w:pPr>
        <w:pStyle w:val="Heading3"/>
      </w:pPr>
    </w:p>
    <w:sectPr w:rsidR="00440933">
      <w:headerReference w:type="default" r:id="rId7"/>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7AF7" w14:textId="77777777" w:rsidR="00D1696C" w:rsidRDefault="00D1696C" w:rsidP="00440933">
      <w:r>
        <w:separator/>
      </w:r>
    </w:p>
  </w:endnote>
  <w:endnote w:type="continuationSeparator" w:id="0">
    <w:p w14:paraId="0AE7AFEE" w14:textId="77777777" w:rsidR="00D1696C" w:rsidRDefault="00D1696C"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BD10" w14:textId="77777777" w:rsidR="00D1696C" w:rsidRDefault="00D1696C" w:rsidP="00440933">
      <w:r>
        <w:separator/>
      </w:r>
    </w:p>
  </w:footnote>
  <w:footnote w:type="continuationSeparator" w:id="0">
    <w:p w14:paraId="4C7FBBF9" w14:textId="77777777" w:rsidR="00D1696C" w:rsidRDefault="00D1696C"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796F" w14:textId="77777777" w:rsidR="00440933" w:rsidRDefault="00AC410D" w:rsidP="00F96677">
    <w:pPr>
      <w:pStyle w:val="Header"/>
      <w:ind w:left="0"/>
      <w:jc w:val="left"/>
    </w:pPr>
    <w:r>
      <w:rPr>
        <w:noProof/>
        <w:sz w:val="16"/>
      </w:rPr>
      <w:drawing>
        <wp:inline distT="0" distB="0" distL="0" distR="0" wp14:anchorId="414CF58D" wp14:editId="4074FC5D">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4B4D6CD1" w14:textId="77777777" w:rsidR="00440933" w:rsidRDefault="00AC410D">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630242F7" wp14:editId="68CFECFF">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26B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7216" behindDoc="0" locked="0" layoutInCell="0" allowOverlap="1" wp14:anchorId="0BC3E8BA" wp14:editId="75C3E53C">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4FA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7454716D" w14:textId="77777777" w:rsidR="00440933" w:rsidRDefault="00440933">
    <w:pPr>
      <w:pStyle w:val="Header"/>
      <w:tabs>
        <w:tab w:val="clear" w:pos="4153"/>
        <w:tab w:val="clear" w:pos="8306"/>
        <w:tab w:val="right" w:pos="8931"/>
      </w:tabs>
      <w:ind w:left="0"/>
      <w:jc w:val="center"/>
    </w:pPr>
    <w:r>
      <w:rPr>
        <w:rFonts w:ascii="Helvetica 95 Black" w:hAnsi="Helvetica 95 Black"/>
        <w:kern w:val="28"/>
      </w:rPr>
      <w:t>Research Role Profile</w:t>
    </w:r>
  </w:p>
  <w:p w14:paraId="66906B31" w14:textId="77777777" w:rsidR="00440933" w:rsidRDefault="00440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57F665B"/>
    <w:multiLevelType w:val="hybridMultilevel"/>
    <w:tmpl w:val="E3DAD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882863916">
    <w:abstractNumId w:val="9"/>
  </w:num>
  <w:num w:numId="2" w16cid:durableId="1382972908">
    <w:abstractNumId w:val="0"/>
  </w:num>
  <w:num w:numId="3" w16cid:durableId="1696731894">
    <w:abstractNumId w:val="10"/>
  </w:num>
  <w:num w:numId="4" w16cid:durableId="1718508526">
    <w:abstractNumId w:val="1"/>
  </w:num>
  <w:num w:numId="5" w16cid:durableId="374812606">
    <w:abstractNumId w:val="15"/>
  </w:num>
  <w:num w:numId="6" w16cid:durableId="1585064683">
    <w:abstractNumId w:val="2"/>
  </w:num>
  <w:num w:numId="7" w16cid:durableId="682515935">
    <w:abstractNumId w:val="5"/>
  </w:num>
  <w:num w:numId="8" w16cid:durableId="1748114906">
    <w:abstractNumId w:val="6"/>
  </w:num>
  <w:num w:numId="9" w16cid:durableId="1839884601">
    <w:abstractNumId w:val="12"/>
  </w:num>
  <w:num w:numId="10" w16cid:durableId="524904295">
    <w:abstractNumId w:val="7"/>
  </w:num>
  <w:num w:numId="11" w16cid:durableId="55934144">
    <w:abstractNumId w:val="17"/>
  </w:num>
  <w:num w:numId="12" w16cid:durableId="542442375">
    <w:abstractNumId w:val="19"/>
  </w:num>
  <w:num w:numId="13" w16cid:durableId="319431298">
    <w:abstractNumId w:val="3"/>
  </w:num>
  <w:num w:numId="14" w16cid:durableId="1275135475">
    <w:abstractNumId w:val="18"/>
  </w:num>
  <w:num w:numId="15" w16cid:durableId="538787409">
    <w:abstractNumId w:val="14"/>
  </w:num>
  <w:num w:numId="16" w16cid:durableId="1861699426">
    <w:abstractNumId w:val="16"/>
  </w:num>
  <w:num w:numId="17" w16cid:durableId="1754080523">
    <w:abstractNumId w:val="8"/>
  </w:num>
  <w:num w:numId="18" w16cid:durableId="1860311708">
    <w:abstractNumId w:val="11"/>
  </w:num>
  <w:num w:numId="19" w16cid:durableId="15504117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6911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77"/>
    <w:rsid w:val="00082F52"/>
    <w:rsid w:val="000C6AD2"/>
    <w:rsid w:val="0013403E"/>
    <w:rsid w:val="00140615"/>
    <w:rsid w:val="001578FE"/>
    <w:rsid w:val="001E4DA7"/>
    <w:rsid w:val="001F6E89"/>
    <w:rsid w:val="00251EAD"/>
    <w:rsid w:val="00252F66"/>
    <w:rsid w:val="00295431"/>
    <w:rsid w:val="00331F0D"/>
    <w:rsid w:val="003579A2"/>
    <w:rsid w:val="00440933"/>
    <w:rsid w:val="00446C14"/>
    <w:rsid w:val="005A5CD2"/>
    <w:rsid w:val="00607A54"/>
    <w:rsid w:val="00617277"/>
    <w:rsid w:val="006C4E2B"/>
    <w:rsid w:val="007A57A0"/>
    <w:rsid w:val="007C6412"/>
    <w:rsid w:val="007D117A"/>
    <w:rsid w:val="007D6124"/>
    <w:rsid w:val="00921F7D"/>
    <w:rsid w:val="00A71301"/>
    <w:rsid w:val="00A75FBD"/>
    <w:rsid w:val="00AC410D"/>
    <w:rsid w:val="00B113BE"/>
    <w:rsid w:val="00B22905"/>
    <w:rsid w:val="00D1696C"/>
    <w:rsid w:val="00D57A1B"/>
    <w:rsid w:val="00D814E4"/>
    <w:rsid w:val="00DC7BF9"/>
    <w:rsid w:val="00E50E60"/>
    <w:rsid w:val="00EF0D80"/>
    <w:rsid w:val="00F9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24AFA694"/>
  <w15:docId w15:val="{962DF1D3-C421-4024-925D-32C8DAA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customStyle="1" w:styleId="xxmsolistparagraph">
    <w:name w:val="x_x_msolistparagraph"/>
    <w:basedOn w:val="Normal"/>
    <w:rsid w:val="001578FE"/>
    <w:pPr>
      <w:spacing w:before="100" w:beforeAutospacing="1" w:after="100" w:afterAutospacing="1"/>
      <w:jc w:val="left"/>
    </w:pPr>
    <w:rPr>
      <w:rFonts w:ascii="Calibri" w:eastAsiaTheme="minorHAnsi" w:hAnsi="Calibri" w:cs="Calibri"/>
      <w:sz w:val="22"/>
      <w:szCs w:val="22"/>
    </w:rPr>
  </w:style>
  <w:style w:type="paragraph" w:styleId="NormalWeb">
    <w:name w:val="Normal (Web)"/>
    <w:basedOn w:val="Normal"/>
    <w:uiPriority w:val="99"/>
    <w:semiHidden/>
    <w:unhideWhenUsed/>
    <w:rsid w:val="001578FE"/>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3</Pages>
  <Words>857</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3</cp:revision>
  <cp:lastPrinted>2005-02-21T13:33:00Z</cp:lastPrinted>
  <dcterms:created xsi:type="dcterms:W3CDTF">2023-03-17T10:11:00Z</dcterms:created>
  <dcterms:modified xsi:type="dcterms:W3CDTF">2023-03-17T10:20:00Z</dcterms:modified>
</cp:coreProperties>
</file>