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37" w:type="dxa"/>
        <w:tblInd w:w="-244" w:type="dxa"/>
        <w:tblCellMar>
          <w:top w:w="2" w:type="dxa"/>
          <w:left w:w="105" w:type="dxa"/>
          <w:right w:w="52" w:type="dxa"/>
        </w:tblCellMar>
        <w:tblLook w:val="04A0" w:firstRow="1" w:lastRow="0" w:firstColumn="1" w:lastColumn="0" w:noHBand="0" w:noVBand="1"/>
      </w:tblPr>
      <w:tblGrid>
        <w:gridCol w:w="2892"/>
        <w:gridCol w:w="861"/>
        <w:gridCol w:w="2239"/>
        <w:gridCol w:w="3745"/>
      </w:tblGrid>
      <w:tr w:rsidR="0013681E" w:rsidRPr="000A2EB2" w14:paraId="0B1437D4" w14:textId="77777777" w:rsidTr="0054529D">
        <w:trPr>
          <w:trHeight w:val="365"/>
        </w:trPr>
        <w:tc>
          <w:tcPr>
            <w:tcW w:w="3753" w:type="dxa"/>
            <w:gridSpan w:val="2"/>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5C41055A" w14:textId="77777777" w:rsidR="0013681E" w:rsidRPr="000A2EB2" w:rsidRDefault="00A47A88" w:rsidP="00880043">
            <w:pPr>
              <w:spacing w:after="0"/>
              <w:ind w:left="1"/>
              <w:jc w:val="both"/>
              <w:rPr>
                <w:rFonts w:asciiTheme="minorHAnsi" w:hAnsiTheme="minorHAnsi" w:cstheme="minorHAnsi"/>
                <w:sz w:val="20"/>
                <w:szCs w:val="20"/>
              </w:rPr>
            </w:pPr>
            <w:r w:rsidRPr="000A2EB2">
              <w:rPr>
                <w:rFonts w:asciiTheme="minorHAnsi" w:hAnsiTheme="minorHAnsi" w:cstheme="minorHAnsi"/>
                <w:b/>
                <w:sz w:val="20"/>
                <w:szCs w:val="20"/>
              </w:rPr>
              <w:t>Post Details</w:t>
            </w:r>
            <w:r w:rsidRPr="000A2EB2">
              <w:rPr>
                <w:rFonts w:asciiTheme="minorHAnsi" w:hAnsiTheme="minorHAnsi" w:cstheme="minorHAnsi"/>
                <w:sz w:val="20"/>
                <w:szCs w:val="20"/>
              </w:rPr>
              <w:t xml:space="preserve"> </w:t>
            </w:r>
          </w:p>
        </w:tc>
        <w:tc>
          <w:tcPr>
            <w:tcW w:w="5984" w:type="dxa"/>
            <w:gridSpan w:val="2"/>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45774162" w14:textId="77777777" w:rsidR="0013681E" w:rsidRPr="000A2EB2" w:rsidRDefault="00A47A88" w:rsidP="00880043">
            <w:pPr>
              <w:spacing w:after="0"/>
              <w:ind w:left="3"/>
              <w:jc w:val="both"/>
              <w:rPr>
                <w:rFonts w:asciiTheme="minorHAnsi" w:hAnsiTheme="minorHAnsi" w:cstheme="minorHAnsi"/>
              </w:rPr>
            </w:pPr>
            <w:r w:rsidRPr="000A2EB2">
              <w:rPr>
                <w:rFonts w:asciiTheme="minorHAnsi" w:hAnsiTheme="minorHAnsi" w:cstheme="minorHAnsi"/>
                <w:b/>
                <w:sz w:val="20"/>
              </w:rPr>
              <w:t xml:space="preserve">Last Updated:     </w:t>
            </w:r>
            <w:r w:rsidR="009B4EEB" w:rsidRPr="000A2EB2">
              <w:rPr>
                <w:rFonts w:asciiTheme="minorHAnsi" w:hAnsiTheme="minorHAnsi" w:cstheme="minorHAnsi"/>
                <w:b/>
                <w:sz w:val="20"/>
              </w:rPr>
              <w:t>02/12/2020</w:t>
            </w:r>
          </w:p>
        </w:tc>
      </w:tr>
      <w:tr w:rsidR="0013681E" w:rsidRPr="000A2EB2" w14:paraId="67A2558E" w14:textId="77777777" w:rsidTr="007C5F52">
        <w:trPr>
          <w:trHeight w:val="714"/>
        </w:trPr>
        <w:tc>
          <w:tcPr>
            <w:tcW w:w="2892" w:type="dxa"/>
            <w:tcBorders>
              <w:top w:val="single" w:sz="4" w:space="0" w:color="000000"/>
              <w:left w:val="single" w:sz="4" w:space="0" w:color="000000"/>
              <w:bottom w:val="single" w:sz="4" w:space="0" w:color="000000"/>
              <w:right w:val="single" w:sz="4" w:space="0" w:color="000000"/>
            </w:tcBorders>
          </w:tcPr>
          <w:p w14:paraId="21AE70B9" w14:textId="77777777" w:rsidR="0013681E" w:rsidRPr="000A2EB2" w:rsidRDefault="00A47A88" w:rsidP="00880043">
            <w:pPr>
              <w:spacing w:after="0"/>
              <w:ind w:left="1"/>
              <w:jc w:val="both"/>
              <w:rPr>
                <w:rFonts w:asciiTheme="minorHAnsi" w:hAnsiTheme="minorHAnsi" w:cstheme="minorHAnsi"/>
                <w:sz w:val="20"/>
                <w:szCs w:val="20"/>
              </w:rPr>
            </w:pPr>
            <w:r w:rsidRPr="000A2EB2">
              <w:rPr>
                <w:rFonts w:asciiTheme="minorHAnsi" w:hAnsiTheme="minorHAnsi" w:cstheme="minorHAnsi"/>
                <w:b/>
                <w:sz w:val="20"/>
                <w:szCs w:val="20"/>
              </w:rPr>
              <w:t xml:space="preserve">Faculty/Administrative/Service Department: </w:t>
            </w:r>
          </w:p>
        </w:tc>
        <w:tc>
          <w:tcPr>
            <w:tcW w:w="6845" w:type="dxa"/>
            <w:gridSpan w:val="3"/>
            <w:tcBorders>
              <w:top w:val="single" w:sz="4" w:space="0" w:color="000000"/>
              <w:left w:val="single" w:sz="4" w:space="0" w:color="000000"/>
              <w:bottom w:val="single" w:sz="4" w:space="0" w:color="000000"/>
              <w:right w:val="single" w:sz="4" w:space="0" w:color="000000"/>
            </w:tcBorders>
          </w:tcPr>
          <w:p w14:paraId="6F8943E3" w14:textId="77777777" w:rsidR="00C00B2E" w:rsidRPr="000A2EB2" w:rsidRDefault="00C00B2E" w:rsidP="00C00B2E">
            <w:pPr>
              <w:spacing w:after="88"/>
              <w:ind w:left="3"/>
              <w:jc w:val="both"/>
              <w:rPr>
                <w:rFonts w:asciiTheme="minorHAnsi" w:hAnsiTheme="minorHAnsi" w:cstheme="minorHAnsi"/>
                <w:sz w:val="20"/>
                <w:szCs w:val="20"/>
              </w:rPr>
            </w:pPr>
            <w:r w:rsidRPr="000A2EB2">
              <w:rPr>
                <w:rFonts w:asciiTheme="minorHAnsi" w:hAnsiTheme="minorHAnsi" w:cstheme="minorHAnsi"/>
                <w:sz w:val="20"/>
                <w:szCs w:val="20"/>
              </w:rPr>
              <w:t>Faculty of Health and Medical Sciences</w:t>
            </w:r>
          </w:p>
          <w:p w14:paraId="43E5F2D9" w14:textId="1CE83565" w:rsidR="0013681E" w:rsidRPr="000A2EB2" w:rsidRDefault="00C00B2E" w:rsidP="00C00B2E">
            <w:pPr>
              <w:spacing w:after="88"/>
              <w:ind w:left="3"/>
              <w:jc w:val="both"/>
              <w:rPr>
                <w:rFonts w:asciiTheme="minorHAnsi" w:hAnsiTheme="minorHAnsi" w:cstheme="minorHAnsi"/>
                <w:sz w:val="20"/>
                <w:szCs w:val="20"/>
              </w:rPr>
            </w:pPr>
            <w:r w:rsidRPr="000A2EB2">
              <w:rPr>
                <w:rFonts w:asciiTheme="minorHAnsi" w:hAnsiTheme="minorHAnsi" w:cstheme="minorHAnsi"/>
                <w:sz w:val="20"/>
                <w:szCs w:val="20"/>
              </w:rPr>
              <w:t xml:space="preserve">School of Psychology </w:t>
            </w:r>
          </w:p>
        </w:tc>
      </w:tr>
      <w:tr w:rsidR="0013681E" w:rsidRPr="000A2EB2" w14:paraId="069F8A97" w14:textId="77777777" w:rsidTr="007C5F52">
        <w:trPr>
          <w:trHeight w:val="463"/>
        </w:trPr>
        <w:tc>
          <w:tcPr>
            <w:tcW w:w="2892" w:type="dxa"/>
            <w:tcBorders>
              <w:top w:val="single" w:sz="4" w:space="0" w:color="000000"/>
              <w:left w:val="single" w:sz="4" w:space="0" w:color="000000"/>
              <w:bottom w:val="single" w:sz="4" w:space="0" w:color="000000"/>
              <w:right w:val="single" w:sz="4" w:space="0" w:color="000000"/>
            </w:tcBorders>
          </w:tcPr>
          <w:p w14:paraId="59B929E9" w14:textId="77777777" w:rsidR="0013681E" w:rsidRPr="000A2EB2" w:rsidRDefault="00A47A88" w:rsidP="00880043">
            <w:pPr>
              <w:spacing w:after="0"/>
              <w:ind w:left="1"/>
              <w:jc w:val="both"/>
              <w:rPr>
                <w:rFonts w:asciiTheme="minorHAnsi" w:hAnsiTheme="minorHAnsi" w:cstheme="minorHAnsi"/>
                <w:sz w:val="20"/>
                <w:szCs w:val="20"/>
              </w:rPr>
            </w:pPr>
            <w:r w:rsidRPr="000A2EB2">
              <w:rPr>
                <w:rFonts w:asciiTheme="minorHAnsi" w:hAnsiTheme="minorHAnsi" w:cstheme="minorHAnsi"/>
                <w:b/>
                <w:sz w:val="20"/>
                <w:szCs w:val="20"/>
              </w:rPr>
              <w:t xml:space="preserve">Job Title: </w:t>
            </w:r>
          </w:p>
        </w:tc>
        <w:tc>
          <w:tcPr>
            <w:tcW w:w="6845" w:type="dxa"/>
            <w:gridSpan w:val="3"/>
            <w:tcBorders>
              <w:top w:val="single" w:sz="4" w:space="0" w:color="000000"/>
              <w:left w:val="single" w:sz="4" w:space="0" w:color="000000"/>
              <w:bottom w:val="single" w:sz="4" w:space="0" w:color="000000"/>
              <w:right w:val="single" w:sz="4" w:space="0" w:color="000000"/>
            </w:tcBorders>
          </w:tcPr>
          <w:p w14:paraId="5228E9D6" w14:textId="6084322A" w:rsidR="008802F4" w:rsidRPr="000A2EB2" w:rsidRDefault="00E35549" w:rsidP="0028360C">
            <w:pPr>
              <w:spacing w:after="0"/>
              <w:ind w:left="3"/>
              <w:jc w:val="both"/>
              <w:rPr>
                <w:rFonts w:asciiTheme="minorHAnsi" w:hAnsiTheme="minorHAnsi" w:cstheme="minorHAnsi"/>
                <w:sz w:val="20"/>
                <w:szCs w:val="20"/>
              </w:rPr>
            </w:pPr>
            <w:r>
              <w:rPr>
                <w:rFonts w:asciiTheme="minorHAnsi" w:hAnsiTheme="minorHAnsi" w:cstheme="minorHAnsi"/>
                <w:sz w:val="20"/>
                <w:szCs w:val="20"/>
              </w:rPr>
              <w:t>Knowledge Exchange Fellow</w:t>
            </w:r>
            <w:r w:rsidR="00A47A88" w:rsidRPr="000A2EB2">
              <w:rPr>
                <w:rFonts w:asciiTheme="minorHAnsi" w:hAnsiTheme="minorHAnsi" w:cstheme="minorHAnsi"/>
                <w:sz w:val="20"/>
                <w:szCs w:val="20"/>
              </w:rPr>
              <w:t xml:space="preserve"> </w:t>
            </w:r>
            <w:r w:rsidR="0028360C" w:rsidRPr="000A2EB2">
              <w:rPr>
                <w:rFonts w:asciiTheme="minorHAnsi" w:hAnsiTheme="minorHAnsi" w:cstheme="minorHAnsi"/>
                <w:sz w:val="20"/>
                <w:szCs w:val="20"/>
              </w:rPr>
              <w:t xml:space="preserve">for </w:t>
            </w:r>
            <w:r w:rsidR="00C00B2E" w:rsidRPr="000A2EB2">
              <w:rPr>
                <w:rFonts w:asciiTheme="minorHAnsi" w:hAnsiTheme="minorHAnsi" w:cstheme="minorHAnsi"/>
                <w:sz w:val="20"/>
                <w:szCs w:val="20"/>
              </w:rPr>
              <w:t xml:space="preserve">ACCESS: </w:t>
            </w:r>
            <w:r w:rsidR="00EA46A8" w:rsidRPr="000A2EB2">
              <w:rPr>
                <w:rFonts w:asciiTheme="minorHAnsi" w:hAnsiTheme="minorHAnsi" w:cstheme="minorHAnsi"/>
                <w:szCs w:val="22"/>
              </w:rPr>
              <w:t>Advancing Capacity for Climate and Environment Social Science</w:t>
            </w:r>
          </w:p>
        </w:tc>
      </w:tr>
      <w:tr w:rsidR="0013681E" w:rsidRPr="000A2EB2" w14:paraId="7EA1FDD2" w14:textId="77777777" w:rsidTr="007C5F52">
        <w:trPr>
          <w:trHeight w:val="463"/>
        </w:trPr>
        <w:tc>
          <w:tcPr>
            <w:tcW w:w="2892" w:type="dxa"/>
            <w:tcBorders>
              <w:top w:val="single" w:sz="4" w:space="0" w:color="000000"/>
              <w:left w:val="single" w:sz="4" w:space="0" w:color="000000"/>
              <w:bottom w:val="single" w:sz="4" w:space="0" w:color="000000"/>
              <w:right w:val="single" w:sz="4" w:space="0" w:color="000000"/>
            </w:tcBorders>
          </w:tcPr>
          <w:p w14:paraId="31948026" w14:textId="77777777" w:rsidR="0013681E" w:rsidRPr="000A2EB2" w:rsidRDefault="00A47A88" w:rsidP="00880043">
            <w:pPr>
              <w:spacing w:after="0"/>
              <w:ind w:left="1"/>
              <w:jc w:val="both"/>
              <w:rPr>
                <w:rFonts w:asciiTheme="minorHAnsi" w:hAnsiTheme="minorHAnsi" w:cstheme="minorHAnsi"/>
                <w:sz w:val="20"/>
                <w:szCs w:val="20"/>
              </w:rPr>
            </w:pPr>
            <w:r w:rsidRPr="000A2EB2">
              <w:rPr>
                <w:rFonts w:asciiTheme="minorHAnsi" w:hAnsiTheme="minorHAnsi" w:cstheme="minorHAnsi"/>
                <w:b/>
                <w:sz w:val="20"/>
                <w:szCs w:val="20"/>
              </w:rPr>
              <w:t xml:space="preserve">Job Family &amp; Job Level </w:t>
            </w:r>
          </w:p>
        </w:tc>
        <w:tc>
          <w:tcPr>
            <w:tcW w:w="3100" w:type="dxa"/>
            <w:gridSpan w:val="2"/>
            <w:tcBorders>
              <w:top w:val="single" w:sz="4" w:space="0" w:color="000000"/>
              <w:left w:val="single" w:sz="4" w:space="0" w:color="000000"/>
              <w:bottom w:val="single" w:sz="4" w:space="0" w:color="000000"/>
              <w:right w:val="single" w:sz="4" w:space="0" w:color="000000"/>
            </w:tcBorders>
            <w:vAlign w:val="center"/>
          </w:tcPr>
          <w:p w14:paraId="2904FB9C" w14:textId="210E906C" w:rsidR="0013681E" w:rsidRPr="000A2EB2" w:rsidRDefault="00E35549" w:rsidP="00880043">
            <w:pPr>
              <w:spacing w:after="0"/>
              <w:ind w:left="3"/>
              <w:jc w:val="both"/>
              <w:rPr>
                <w:rFonts w:asciiTheme="minorHAnsi" w:hAnsiTheme="minorHAnsi" w:cstheme="minorHAnsi"/>
                <w:sz w:val="20"/>
                <w:szCs w:val="20"/>
              </w:rPr>
            </w:pPr>
            <w:r>
              <w:rPr>
                <w:rFonts w:asciiTheme="minorHAnsi" w:hAnsiTheme="minorHAnsi" w:cstheme="minorHAnsi"/>
                <w:sz w:val="20"/>
                <w:szCs w:val="20"/>
              </w:rPr>
              <w:t>Academic</w:t>
            </w:r>
          </w:p>
        </w:tc>
        <w:tc>
          <w:tcPr>
            <w:tcW w:w="3745" w:type="dxa"/>
            <w:tcBorders>
              <w:top w:val="single" w:sz="4" w:space="0" w:color="000000"/>
              <w:left w:val="single" w:sz="4" w:space="0" w:color="000000"/>
              <w:bottom w:val="single" w:sz="4" w:space="0" w:color="000000"/>
              <w:right w:val="single" w:sz="4" w:space="0" w:color="000000"/>
            </w:tcBorders>
          </w:tcPr>
          <w:p w14:paraId="3F35664A" w14:textId="77777777" w:rsidR="0013681E" w:rsidRPr="000A2EB2" w:rsidRDefault="00A47A88" w:rsidP="00880043">
            <w:pPr>
              <w:spacing w:after="0"/>
              <w:ind w:left="3"/>
              <w:jc w:val="both"/>
              <w:rPr>
                <w:rFonts w:asciiTheme="minorHAnsi" w:hAnsiTheme="minorHAnsi" w:cstheme="minorHAnsi"/>
              </w:rPr>
            </w:pPr>
            <w:r w:rsidRPr="000A2EB2">
              <w:rPr>
                <w:rFonts w:asciiTheme="minorHAnsi" w:hAnsiTheme="minorHAnsi" w:cstheme="minorHAnsi"/>
                <w:sz w:val="20"/>
              </w:rPr>
              <w:t xml:space="preserve">Level </w:t>
            </w:r>
          </w:p>
        </w:tc>
      </w:tr>
      <w:tr w:rsidR="0013681E" w:rsidRPr="000A2EB2" w14:paraId="48B46E16" w14:textId="77777777" w:rsidTr="007C5F52">
        <w:trPr>
          <w:trHeight w:val="463"/>
        </w:trPr>
        <w:tc>
          <w:tcPr>
            <w:tcW w:w="2892" w:type="dxa"/>
            <w:tcBorders>
              <w:top w:val="single" w:sz="4" w:space="0" w:color="000000"/>
              <w:left w:val="single" w:sz="4" w:space="0" w:color="000000"/>
              <w:bottom w:val="single" w:sz="4" w:space="0" w:color="000000"/>
              <w:right w:val="single" w:sz="4" w:space="0" w:color="000000"/>
            </w:tcBorders>
          </w:tcPr>
          <w:p w14:paraId="2793526F" w14:textId="77777777" w:rsidR="0013681E" w:rsidRPr="000A2EB2" w:rsidRDefault="00A47A88" w:rsidP="00880043">
            <w:pPr>
              <w:spacing w:after="0"/>
              <w:ind w:left="1"/>
              <w:jc w:val="both"/>
              <w:rPr>
                <w:rFonts w:asciiTheme="minorHAnsi" w:hAnsiTheme="minorHAnsi" w:cstheme="minorHAnsi"/>
                <w:sz w:val="20"/>
                <w:szCs w:val="20"/>
              </w:rPr>
            </w:pPr>
            <w:r w:rsidRPr="000A2EB2">
              <w:rPr>
                <w:rFonts w:asciiTheme="minorHAnsi" w:hAnsiTheme="minorHAnsi" w:cstheme="minorHAnsi"/>
                <w:b/>
                <w:sz w:val="20"/>
                <w:szCs w:val="20"/>
              </w:rPr>
              <w:t xml:space="preserve">Responsible to: </w:t>
            </w:r>
          </w:p>
        </w:tc>
        <w:tc>
          <w:tcPr>
            <w:tcW w:w="6845" w:type="dxa"/>
            <w:gridSpan w:val="3"/>
            <w:tcBorders>
              <w:top w:val="single" w:sz="4" w:space="0" w:color="000000"/>
              <w:left w:val="single" w:sz="4" w:space="0" w:color="000000"/>
              <w:bottom w:val="single" w:sz="4" w:space="0" w:color="000000"/>
              <w:right w:val="single" w:sz="4" w:space="0" w:color="000000"/>
            </w:tcBorders>
          </w:tcPr>
          <w:p w14:paraId="5544BA85" w14:textId="722A7941" w:rsidR="0013681E" w:rsidRPr="000A2EB2" w:rsidRDefault="008125A6" w:rsidP="00880043">
            <w:pPr>
              <w:spacing w:after="0"/>
              <w:ind w:left="3"/>
              <w:jc w:val="both"/>
              <w:rPr>
                <w:rFonts w:asciiTheme="minorHAnsi" w:hAnsiTheme="minorHAnsi" w:cstheme="minorHAnsi"/>
                <w:sz w:val="20"/>
                <w:szCs w:val="20"/>
              </w:rPr>
            </w:pPr>
            <w:r w:rsidRPr="000A2EB2">
              <w:rPr>
                <w:rFonts w:asciiTheme="minorHAnsi" w:hAnsiTheme="minorHAnsi" w:cstheme="minorHAnsi"/>
                <w:sz w:val="20"/>
                <w:szCs w:val="20"/>
              </w:rPr>
              <w:t>Prof Birgitta Gatersleben ACCESS director at Surrey</w:t>
            </w:r>
            <w:r w:rsidR="00A47A88" w:rsidRPr="000A2EB2">
              <w:rPr>
                <w:rFonts w:asciiTheme="minorHAnsi" w:hAnsiTheme="minorHAnsi" w:cstheme="minorHAnsi"/>
                <w:sz w:val="20"/>
                <w:szCs w:val="20"/>
              </w:rPr>
              <w:t xml:space="preserve"> </w:t>
            </w:r>
          </w:p>
        </w:tc>
      </w:tr>
      <w:tr w:rsidR="0013681E" w:rsidRPr="000A2EB2" w14:paraId="44659451" w14:textId="77777777" w:rsidTr="007C5F52">
        <w:trPr>
          <w:trHeight w:val="463"/>
        </w:trPr>
        <w:tc>
          <w:tcPr>
            <w:tcW w:w="2892" w:type="dxa"/>
            <w:tcBorders>
              <w:top w:val="single" w:sz="4" w:space="0" w:color="000000"/>
              <w:left w:val="single" w:sz="4" w:space="0" w:color="000000"/>
              <w:bottom w:val="single" w:sz="4" w:space="0" w:color="000000"/>
              <w:right w:val="single" w:sz="4" w:space="0" w:color="000000"/>
            </w:tcBorders>
          </w:tcPr>
          <w:p w14:paraId="4CF01FCD" w14:textId="77777777" w:rsidR="0013681E" w:rsidRPr="000A2EB2" w:rsidRDefault="00A47A88" w:rsidP="00880043">
            <w:pPr>
              <w:spacing w:after="0"/>
              <w:ind w:left="1"/>
              <w:jc w:val="both"/>
              <w:rPr>
                <w:rFonts w:asciiTheme="minorHAnsi" w:hAnsiTheme="minorHAnsi" w:cstheme="minorHAnsi"/>
                <w:sz w:val="20"/>
                <w:szCs w:val="20"/>
              </w:rPr>
            </w:pPr>
            <w:r w:rsidRPr="000A2EB2">
              <w:rPr>
                <w:rFonts w:asciiTheme="minorHAnsi" w:hAnsiTheme="minorHAnsi" w:cstheme="minorHAnsi"/>
                <w:b/>
                <w:sz w:val="20"/>
                <w:szCs w:val="20"/>
              </w:rPr>
              <w:t>Responsible for</w:t>
            </w:r>
            <w:r w:rsidR="00A14237" w:rsidRPr="000A2EB2">
              <w:rPr>
                <w:rFonts w:asciiTheme="minorHAnsi" w:hAnsiTheme="minorHAnsi" w:cstheme="minorHAnsi"/>
                <w:b/>
                <w:sz w:val="20"/>
                <w:szCs w:val="20"/>
              </w:rPr>
              <w:t xml:space="preserve"> (Staff)</w:t>
            </w:r>
            <w:r w:rsidRPr="000A2EB2">
              <w:rPr>
                <w:rFonts w:asciiTheme="minorHAnsi" w:hAnsiTheme="minorHAnsi" w:cstheme="minorHAnsi"/>
                <w:b/>
                <w:sz w:val="20"/>
                <w:szCs w:val="20"/>
              </w:rPr>
              <w:t xml:space="preserve">: </w:t>
            </w:r>
          </w:p>
        </w:tc>
        <w:tc>
          <w:tcPr>
            <w:tcW w:w="6845" w:type="dxa"/>
            <w:gridSpan w:val="3"/>
            <w:tcBorders>
              <w:top w:val="single" w:sz="4" w:space="0" w:color="000000"/>
              <w:left w:val="single" w:sz="4" w:space="0" w:color="000000"/>
              <w:bottom w:val="single" w:sz="4" w:space="0" w:color="000000"/>
              <w:right w:val="single" w:sz="4" w:space="0" w:color="000000"/>
            </w:tcBorders>
          </w:tcPr>
          <w:p w14:paraId="3300E533" w14:textId="77777777" w:rsidR="0013681E" w:rsidRPr="000A2EB2" w:rsidRDefault="004B4C90" w:rsidP="00880043">
            <w:pPr>
              <w:spacing w:after="0"/>
              <w:ind w:left="3"/>
              <w:jc w:val="both"/>
              <w:rPr>
                <w:rFonts w:asciiTheme="minorHAnsi" w:hAnsiTheme="minorHAnsi" w:cstheme="minorHAnsi"/>
                <w:sz w:val="20"/>
                <w:szCs w:val="20"/>
              </w:rPr>
            </w:pPr>
            <w:r w:rsidRPr="000A2EB2">
              <w:rPr>
                <w:rFonts w:asciiTheme="minorHAnsi" w:hAnsiTheme="minorHAnsi" w:cstheme="minorHAnsi"/>
                <w:sz w:val="20"/>
                <w:szCs w:val="20"/>
              </w:rPr>
              <w:t>N/A</w:t>
            </w:r>
          </w:p>
        </w:tc>
      </w:tr>
      <w:tr w:rsidR="0013681E" w:rsidRPr="000A2EB2" w14:paraId="6907FF3C" w14:textId="77777777" w:rsidTr="007C5F52">
        <w:trPr>
          <w:trHeight w:val="2122"/>
        </w:trPr>
        <w:tc>
          <w:tcPr>
            <w:tcW w:w="9737" w:type="dxa"/>
            <w:gridSpan w:val="4"/>
            <w:tcBorders>
              <w:top w:val="single" w:sz="4" w:space="0" w:color="000000"/>
              <w:left w:val="single" w:sz="4" w:space="0" w:color="000000"/>
              <w:bottom w:val="single" w:sz="4" w:space="0" w:color="000000"/>
              <w:right w:val="single" w:sz="4" w:space="0" w:color="000000"/>
            </w:tcBorders>
          </w:tcPr>
          <w:p w14:paraId="07F7C983" w14:textId="77777777" w:rsidR="0013681E" w:rsidRPr="000A2EB2" w:rsidRDefault="00A47A88" w:rsidP="00880043">
            <w:pPr>
              <w:spacing w:after="208"/>
              <w:ind w:left="1"/>
              <w:jc w:val="both"/>
              <w:rPr>
                <w:rFonts w:asciiTheme="minorHAnsi" w:hAnsiTheme="minorHAnsi" w:cstheme="minorHAnsi"/>
                <w:sz w:val="20"/>
                <w:szCs w:val="20"/>
              </w:rPr>
            </w:pPr>
            <w:r w:rsidRPr="000A2EB2">
              <w:rPr>
                <w:rFonts w:asciiTheme="minorHAnsi" w:hAnsiTheme="minorHAnsi" w:cstheme="minorHAnsi"/>
                <w:b/>
                <w:sz w:val="20"/>
                <w:szCs w:val="20"/>
              </w:rPr>
              <w:t xml:space="preserve"> </w:t>
            </w:r>
            <w:r w:rsidRPr="000A2EB2">
              <w:rPr>
                <w:rFonts w:asciiTheme="minorHAnsi" w:hAnsiTheme="minorHAnsi" w:cstheme="minorHAnsi"/>
                <w:b/>
                <w:sz w:val="20"/>
                <w:szCs w:val="20"/>
                <w:u w:val="single" w:color="000000"/>
              </w:rPr>
              <w:t>Job Purpose Statement</w:t>
            </w:r>
            <w:r w:rsidRPr="000A2EB2">
              <w:rPr>
                <w:rFonts w:asciiTheme="minorHAnsi" w:hAnsiTheme="minorHAnsi" w:cstheme="minorHAnsi"/>
                <w:i/>
                <w:sz w:val="20"/>
                <w:szCs w:val="20"/>
              </w:rPr>
              <w:t xml:space="preserve">  </w:t>
            </w:r>
          </w:p>
          <w:p w14:paraId="5D4A0706" w14:textId="0B71AED4" w:rsidR="0041102D" w:rsidRDefault="006E02E4" w:rsidP="002076CB">
            <w:pPr>
              <w:spacing w:after="0"/>
            </w:pPr>
            <w:r>
              <w:t xml:space="preserve">We </w:t>
            </w:r>
            <w:r w:rsidR="0041102D">
              <w:t>wish to recruit a Postdoctoral Research Impact Fellow to work in the ACCESS project</w:t>
            </w:r>
            <w:r w:rsidR="003777CC">
              <w:t xml:space="preserve"> for a period of </w:t>
            </w:r>
            <w:r w:rsidR="00613346">
              <w:t>17 months full time (or part-time equivalent)</w:t>
            </w:r>
            <w:r w:rsidR="003777CC">
              <w:t xml:space="preserve">. </w:t>
            </w:r>
            <w:r w:rsidR="0041102D">
              <w:t xml:space="preserve">The post holder will be based at the University of </w:t>
            </w:r>
            <w:r w:rsidR="003777CC">
              <w:t>Surrey.</w:t>
            </w:r>
            <w:r w:rsidR="00D02A5A">
              <w:t xml:space="preserve"> </w:t>
            </w:r>
          </w:p>
          <w:p w14:paraId="1166FB0A" w14:textId="77777777" w:rsidR="003777CC" w:rsidRDefault="003777CC" w:rsidP="002076CB">
            <w:pPr>
              <w:spacing w:after="0"/>
              <w:rPr>
                <w:szCs w:val="20"/>
              </w:rPr>
            </w:pPr>
          </w:p>
          <w:p w14:paraId="294D96E7" w14:textId="01794BD9" w:rsidR="00EF6E10" w:rsidRDefault="00D63BCE" w:rsidP="002076CB">
            <w:pPr>
              <w:spacing w:after="0"/>
            </w:pPr>
            <w:r>
              <w:t xml:space="preserve">ACCESS is an exciting £6.25m </w:t>
            </w:r>
            <w:proofErr w:type="gramStart"/>
            <w:r>
              <w:t>five year</w:t>
            </w:r>
            <w:proofErr w:type="gramEnd"/>
            <w:r>
              <w:t xml:space="preserve"> </w:t>
            </w:r>
            <w:r w:rsidR="00511D82">
              <w:t xml:space="preserve">(2022-2027) </w:t>
            </w:r>
            <w:r>
              <w:t>climate and environment social science project funded by ERSC</w:t>
            </w:r>
            <w:r w:rsidR="00464F0F">
              <w:t xml:space="preserve"> (</w:t>
            </w:r>
            <w:r w:rsidR="00464F0F" w:rsidRPr="00464F0F">
              <w:t>https://accessnetwork.uk/</w:t>
            </w:r>
            <w:r w:rsidR="00464F0F">
              <w:t>)</w:t>
            </w:r>
            <w:r>
              <w:t xml:space="preserve">. It is led by </w:t>
            </w:r>
            <w:r w:rsidR="00EC4806">
              <w:t xml:space="preserve">director </w:t>
            </w:r>
            <w:r w:rsidR="00F17272">
              <w:t xml:space="preserve">Prof Patrick Devine-Wright </w:t>
            </w:r>
            <w:r w:rsidR="00EC4806">
              <w:t xml:space="preserve">and co-director Prof Birgitta Gatersleben at the University of Surrey who are working alongside </w:t>
            </w:r>
            <w:r>
              <w:t xml:space="preserve">a core team that includes the universities of Bath, Leeds and Sussex and the Natural Environment Social Research Network (Natural Resources Wales, </w:t>
            </w:r>
            <w:proofErr w:type="spellStart"/>
            <w:r>
              <w:t>NatureScot</w:t>
            </w:r>
            <w:proofErr w:type="spellEnd"/>
            <w:r>
              <w:t xml:space="preserve">, Natural England, Environment </w:t>
            </w:r>
            <w:proofErr w:type="gramStart"/>
            <w:r>
              <w:t>Agency</w:t>
            </w:r>
            <w:proofErr w:type="gramEnd"/>
            <w:r>
              <w:t xml:space="preserve"> and Forest Research). Programme partners include other major UK and international universities, devolved governments, energy and water companies, local councils, science centres and the National Trust. </w:t>
            </w:r>
          </w:p>
          <w:p w14:paraId="22B5D373" w14:textId="77777777" w:rsidR="00EF6E10" w:rsidRDefault="00EF6E10" w:rsidP="002076CB">
            <w:pPr>
              <w:spacing w:after="0"/>
            </w:pPr>
          </w:p>
          <w:p w14:paraId="2099E423" w14:textId="57512A8C" w:rsidR="00127AD9" w:rsidRDefault="00D63BCE" w:rsidP="002076CB">
            <w:pPr>
              <w:spacing w:after="0"/>
            </w:pPr>
            <w:r>
              <w:t xml:space="preserve">ACCESS </w:t>
            </w:r>
            <w:r w:rsidR="00C627C1">
              <w:t xml:space="preserve">aims </w:t>
            </w:r>
            <w:r>
              <w:t xml:space="preserve">map, </w:t>
            </w:r>
            <w:proofErr w:type="gramStart"/>
            <w:r>
              <w:t>assess</w:t>
            </w:r>
            <w:proofErr w:type="gramEnd"/>
            <w:r>
              <w:t xml:space="preserve"> and learn from current environmental social science expertise; empower environmental social scientists with the knowledge and skills required to support policy or institutional changes; horizon scan future research pathways and respond with agility to stakeholder evidence needs; and create a world-class data and information hub to enable innovative solutions. The successful applicant will be </w:t>
            </w:r>
            <w:r w:rsidR="00C7268A">
              <w:t xml:space="preserve">primarily </w:t>
            </w:r>
            <w:r>
              <w:t xml:space="preserve">responsible for supporting the ACCESS </w:t>
            </w:r>
            <w:r w:rsidR="00354E14">
              <w:t xml:space="preserve">team in delivering </w:t>
            </w:r>
            <w:r w:rsidR="00127AD9">
              <w:t>outcomes related to WP1</w:t>
            </w:r>
            <w:r w:rsidR="00B56D34">
              <w:t xml:space="preserve">, which aims to map, </w:t>
            </w:r>
            <w:proofErr w:type="gramStart"/>
            <w:r w:rsidR="00B56D34">
              <w:t>assess</w:t>
            </w:r>
            <w:proofErr w:type="gramEnd"/>
            <w:r w:rsidR="00B56D34">
              <w:t xml:space="preserve"> and learn from current environmental social science expertise and build a toolkit for successful interdisciplinary environmental social science in </w:t>
            </w:r>
            <w:r w:rsidR="006002D1">
              <w:t>research, policy and practice.</w:t>
            </w:r>
            <w:r w:rsidR="00B56D34">
              <w:t xml:space="preserve"> </w:t>
            </w:r>
            <w:r w:rsidR="007D1D75">
              <w:t xml:space="preserve">Work on WP1 is in its second year and the successful candidate will join </w:t>
            </w:r>
            <w:r w:rsidR="00D707E2">
              <w:t xml:space="preserve">the </w:t>
            </w:r>
            <w:r w:rsidR="00E76CC5">
              <w:t xml:space="preserve">team at </w:t>
            </w:r>
            <w:r w:rsidR="00D431F0">
              <w:t xml:space="preserve">Surrey </w:t>
            </w:r>
            <w:r w:rsidR="00E76CC5">
              <w:t xml:space="preserve">to continue </w:t>
            </w:r>
            <w:r w:rsidR="00D707E2">
              <w:t>and further develop ongoing work</w:t>
            </w:r>
            <w:r w:rsidR="00E76CC5">
              <w:t xml:space="preserve">. </w:t>
            </w:r>
          </w:p>
          <w:p w14:paraId="3422D9EC" w14:textId="77777777" w:rsidR="00B56D34" w:rsidRDefault="00B56D34" w:rsidP="002076CB">
            <w:pPr>
              <w:spacing w:after="0"/>
            </w:pPr>
          </w:p>
          <w:p w14:paraId="6AD19322" w14:textId="4AC5E256" w:rsidR="00D63BCE" w:rsidRDefault="00D63BCE" w:rsidP="0018622C">
            <w:pPr>
              <w:spacing w:after="0"/>
            </w:pPr>
            <w:r>
              <w:t xml:space="preserve">Specific tasks and activities </w:t>
            </w:r>
            <w:r w:rsidR="0087695F">
              <w:t xml:space="preserve">related to WP1 </w:t>
            </w:r>
            <w:r>
              <w:t xml:space="preserve">include: </w:t>
            </w:r>
            <w:r w:rsidR="003A4796">
              <w:t xml:space="preserve">(1) reviewing relevant literature </w:t>
            </w:r>
            <w:r w:rsidR="00A84D51">
              <w:t>(</w:t>
            </w:r>
            <w:r w:rsidR="003A4796">
              <w:t>2</w:t>
            </w:r>
            <w:r w:rsidR="00A84D51">
              <w:t xml:space="preserve">) </w:t>
            </w:r>
            <w:r w:rsidR="003A4796">
              <w:t>running a series of participatory mapping workshops</w:t>
            </w:r>
            <w:r w:rsidR="00907AC3">
              <w:t xml:space="preserve">, </w:t>
            </w:r>
            <w:proofErr w:type="gramStart"/>
            <w:r w:rsidR="00907AC3">
              <w:t>analysing</w:t>
            </w:r>
            <w:proofErr w:type="gramEnd"/>
            <w:r w:rsidR="00907AC3">
              <w:t xml:space="preserve"> and reporting the results (3) </w:t>
            </w:r>
            <w:r w:rsidR="002832A6">
              <w:t xml:space="preserve">produce academic and non-academic publications </w:t>
            </w:r>
            <w:r w:rsidR="00B477B6">
              <w:t xml:space="preserve">based on WP1 work </w:t>
            </w:r>
            <w:r w:rsidR="00CA5DDA">
              <w:t xml:space="preserve">(4) </w:t>
            </w:r>
            <w:r w:rsidR="002832A6">
              <w:t xml:space="preserve">help </w:t>
            </w:r>
            <w:r w:rsidR="00A84D51">
              <w:t>codesign a set of toolkits for interdisciplinary climate and environment social science.</w:t>
            </w:r>
            <w:r w:rsidR="0087695F">
              <w:t xml:space="preserve"> </w:t>
            </w:r>
            <w:r w:rsidR="00096C6C">
              <w:t xml:space="preserve">In </w:t>
            </w:r>
            <w:proofErr w:type="gramStart"/>
            <w:r w:rsidR="00096C6C">
              <w:t>addition</w:t>
            </w:r>
            <w:proofErr w:type="gramEnd"/>
            <w:r w:rsidR="00096C6C">
              <w:t xml:space="preserve"> the </w:t>
            </w:r>
            <w:r w:rsidR="00B477B6">
              <w:t xml:space="preserve">successful candidate will join </w:t>
            </w:r>
            <w:r w:rsidR="00183E33">
              <w:t xml:space="preserve">a team of other KEF fellows across ACCESS to support wider ACCESS activities including </w:t>
            </w:r>
            <w:r w:rsidR="00096C6C">
              <w:t xml:space="preserve">the </w:t>
            </w:r>
            <w:r w:rsidR="0018622C">
              <w:t xml:space="preserve">summer school, leadership college team, ACCESS assemblies and more. </w:t>
            </w:r>
          </w:p>
          <w:p w14:paraId="1436AD12" w14:textId="109A5007" w:rsidR="00C63F80" w:rsidRPr="0018622C" w:rsidRDefault="00C63F80" w:rsidP="002076CB">
            <w:pPr>
              <w:spacing w:after="0"/>
              <w:rPr>
                <w:szCs w:val="22"/>
              </w:rPr>
            </w:pPr>
          </w:p>
          <w:p w14:paraId="0AFCD0C6" w14:textId="6987DB07" w:rsidR="00C63F80" w:rsidRPr="0018622C" w:rsidRDefault="00C63F80" w:rsidP="00C63F80">
            <w:pPr>
              <w:rPr>
                <w:rFonts w:asciiTheme="minorHAnsi" w:eastAsiaTheme="minorHAnsi" w:hAnsiTheme="minorHAnsi" w:cstheme="minorHAnsi"/>
                <w:color w:val="343433"/>
                <w:szCs w:val="22"/>
                <w:shd w:val="clear" w:color="auto" w:fill="FFFFFF"/>
              </w:rPr>
            </w:pPr>
            <w:r w:rsidRPr="0018622C">
              <w:rPr>
                <w:rFonts w:asciiTheme="minorHAnsi" w:hAnsiTheme="minorHAnsi" w:cstheme="minorHAnsi"/>
                <w:color w:val="343433"/>
                <w:szCs w:val="22"/>
                <w:shd w:val="clear" w:color="auto" w:fill="FFFFFF"/>
              </w:rPr>
              <w:t>ACCESS is strongly committed to equal opportunities for all and supporting a better work life balance. We strive to support an inclusive, diverse culture in our programme ensuring equality throughout our work. As such we welcome applicants from groups traditionally underrepresented in interdisciplinary environmental social science research and practice.</w:t>
            </w:r>
          </w:p>
          <w:p w14:paraId="47FA5126" w14:textId="412D222F" w:rsidR="008125A6" w:rsidRPr="000A2EB2" w:rsidRDefault="008125A6" w:rsidP="00657BDA">
            <w:pPr>
              <w:spacing w:after="0"/>
              <w:rPr>
                <w:rFonts w:asciiTheme="minorHAnsi" w:hAnsiTheme="minorHAnsi" w:cstheme="minorHAnsi"/>
                <w:sz w:val="20"/>
                <w:szCs w:val="20"/>
              </w:rPr>
            </w:pPr>
          </w:p>
        </w:tc>
      </w:tr>
      <w:tr w:rsidR="007C5F52" w:rsidRPr="000A2EB2" w14:paraId="6BD090BD" w14:textId="77777777" w:rsidTr="00E7719A">
        <w:tblPrEx>
          <w:tblCellMar>
            <w:top w:w="0" w:type="dxa"/>
            <w:left w:w="106" w:type="dxa"/>
            <w:right w:w="51" w:type="dxa"/>
          </w:tblCellMar>
        </w:tblPrEx>
        <w:trPr>
          <w:trHeight w:val="902"/>
        </w:trPr>
        <w:tc>
          <w:tcPr>
            <w:tcW w:w="9737" w:type="dxa"/>
            <w:gridSpan w:val="4"/>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72D7983B" w14:textId="77777777" w:rsidR="007C5F52" w:rsidRPr="000A2EB2" w:rsidRDefault="007C5F52" w:rsidP="00880043">
            <w:pPr>
              <w:spacing w:after="73"/>
              <w:ind w:left="1"/>
              <w:jc w:val="both"/>
              <w:rPr>
                <w:rFonts w:asciiTheme="minorHAnsi" w:hAnsiTheme="minorHAnsi" w:cstheme="minorHAnsi"/>
                <w:sz w:val="20"/>
                <w:szCs w:val="20"/>
              </w:rPr>
            </w:pPr>
            <w:r w:rsidRPr="000A2EB2">
              <w:rPr>
                <w:rFonts w:asciiTheme="minorHAnsi" w:hAnsiTheme="minorHAnsi" w:cstheme="minorHAnsi"/>
                <w:b/>
                <w:sz w:val="20"/>
                <w:szCs w:val="20"/>
              </w:rPr>
              <w:t xml:space="preserve">Key Responsibilities </w:t>
            </w:r>
          </w:p>
          <w:p w14:paraId="53F7FDCD" w14:textId="77777777" w:rsidR="007C5F52" w:rsidRPr="000A2EB2" w:rsidRDefault="007C5F52" w:rsidP="00880043">
            <w:pPr>
              <w:spacing w:after="0"/>
              <w:ind w:left="1"/>
              <w:jc w:val="both"/>
              <w:rPr>
                <w:rFonts w:asciiTheme="minorHAnsi" w:hAnsiTheme="minorHAnsi" w:cstheme="minorHAnsi"/>
                <w:sz w:val="20"/>
                <w:szCs w:val="20"/>
              </w:rPr>
            </w:pPr>
            <w:r w:rsidRPr="000A2EB2">
              <w:rPr>
                <w:rFonts w:asciiTheme="minorHAnsi" w:hAnsiTheme="minorHAnsi" w:cstheme="minorHAnsi"/>
                <w:sz w:val="20"/>
                <w:szCs w:val="20"/>
              </w:rPr>
              <w:t xml:space="preserve">This document is not designed to be a list of all tasks undertaken but an outline record of the main responsibilities (5 to 8 maximum) </w:t>
            </w:r>
          </w:p>
        </w:tc>
      </w:tr>
      <w:tr w:rsidR="007C5F52" w:rsidRPr="000A2EB2" w14:paraId="595A85FA" w14:textId="77777777" w:rsidTr="007C5F52">
        <w:trPr>
          <w:trHeight w:val="4795"/>
        </w:trPr>
        <w:tc>
          <w:tcPr>
            <w:tcW w:w="9737" w:type="dxa"/>
            <w:gridSpan w:val="4"/>
            <w:tcBorders>
              <w:top w:val="single" w:sz="4" w:space="0" w:color="000000"/>
              <w:left w:val="single" w:sz="4" w:space="0" w:color="000000"/>
              <w:bottom w:val="single" w:sz="4" w:space="0" w:color="000000"/>
              <w:right w:val="single" w:sz="4" w:space="0" w:color="000000"/>
            </w:tcBorders>
          </w:tcPr>
          <w:p w14:paraId="3B4D98BF" w14:textId="77777777" w:rsidR="007C5F52" w:rsidRPr="000A2EB2" w:rsidRDefault="007C5F52" w:rsidP="00880043">
            <w:pPr>
              <w:spacing w:after="167"/>
              <w:ind w:left="1"/>
              <w:jc w:val="both"/>
              <w:rPr>
                <w:rFonts w:asciiTheme="minorHAnsi" w:hAnsiTheme="minorHAnsi" w:cstheme="minorHAnsi"/>
                <w:b/>
                <w:sz w:val="20"/>
                <w:szCs w:val="20"/>
                <w:u w:val="single" w:color="000000"/>
              </w:rPr>
            </w:pPr>
          </w:p>
          <w:p w14:paraId="33008171" w14:textId="775AF910" w:rsidR="00C36085" w:rsidRDefault="00C36085" w:rsidP="00880043">
            <w:pPr>
              <w:numPr>
                <w:ilvl w:val="0"/>
                <w:numId w:val="2"/>
              </w:numPr>
              <w:spacing w:after="244" w:line="244" w:lineRule="auto"/>
              <w:ind w:left="391" w:hanging="391"/>
              <w:jc w:val="both"/>
              <w:rPr>
                <w:rFonts w:asciiTheme="minorHAnsi" w:hAnsiTheme="minorHAnsi" w:cstheme="minorHAnsi"/>
                <w:sz w:val="20"/>
                <w:szCs w:val="20"/>
              </w:rPr>
            </w:pPr>
            <w:r>
              <w:rPr>
                <w:rFonts w:asciiTheme="minorHAnsi" w:hAnsiTheme="minorHAnsi" w:cstheme="minorHAnsi"/>
                <w:sz w:val="20"/>
                <w:szCs w:val="20"/>
              </w:rPr>
              <w:t xml:space="preserve">To undertake a range of tasks related to the ACCESS program of work, </w:t>
            </w:r>
            <w:proofErr w:type="gramStart"/>
            <w:r>
              <w:rPr>
                <w:rFonts w:asciiTheme="minorHAnsi" w:hAnsiTheme="minorHAnsi" w:cstheme="minorHAnsi"/>
                <w:sz w:val="20"/>
                <w:szCs w:val="20"/>
              </w:rPr>
              <w:t>in particular in</w:t>
            </w:r>
            <w:proofErr w:type="gramEnd"/>
            <w:r>
              <w:rPr>
                <w:rFonts w:asciiTheme="minorHAnsi" w:hAnsiTheme="minorHAnsi" w:cstheme="minorHAnsi"/>
                <w:sz w:val="20"/>
                <w:szCs w:val="20"/>
              </w:rPr>
              <w:t xml:space="preserve"> relation to </w:t>
            </w:r>
            <w:proofErr w:type="spellStart"/>
            <w:r>
              <w:rPr>
                <w:rFonts w:asciiTheme="minorHAnsi" w:hAnsiTheme="minorHAnsi" w:cstheme="minorHAnsi"/>
                <w:sz w:val="20"/>
                <w:szCs w:val="20"/>
              </w:rPr>
              <w:t>workpackage</w:t>
            </w:r>
            <w:proofErr w:type="spellEnd"/>
            <w:r>
              <w:rPr>
                <w:rFonts w:asciiTheme="minorHAnsi" w:hAnsiTheme="minorHAnsi" w:cstheme="minorHAnsi"/>
                <w:sz w:val="20"/>
                <w:szCs w:val="20"/>
              </w:rPr>
              <w:t xml:space="preserve"> 1. This include</w:t>
            </w:r>
            <w:r w:rsidR="00B94684">
              <w:rPr>
                <w:rFonts w:asciiTheme="minorHAnsi" w:hAnsiTheme="minorHAnsi" w:cstheme="minorHAnsi"/>
                <w:sz w:val="20"/>
                <w:szCs w:val="20"/>
              </w:rPr>
              <w:t>s</w:t>
            </w:r>
            <w:r>
              <w:rPr>
                <w:rFonts w:asciiTheme="minorHAnsi" w:hAnsiTheme="minorHAnsi" w:cstheme="minorHAnsi"/>
                <w:sz w:val="20"/>
                <w:szCs w:val="20"/>
              </w:rPr>
              <w:t xml:space="preserve"> document reviews, writing reports, organising stakeholder events, </w:t>
            </w:r>
            <w:r w:rsidR="00890682">
              <w:rPr>
                <w:rFonts w:asciiTheme="minorHAnsi" w:hAnsiTheme="minorHAnsi" w:cstheme="minorHAnsi"/>
                <w:sz w:val="20"/>
                <w:szCs w:val="20"/>
              </w:rPr>
              <w:t xml:space="preserve">running </w:t>
            </w:r>
            <w:proofErr w:type="gramStart"/>
            <w:r w:rsidR="00890682">
              <w:rPr>
                <w:rFonts w:asciiTheme="minorHAnsi" w:hAnsiTheme="minorHAnsi" w:cstheme="minorHAnsi"/>
                <w:sz w:val="20"/>
                <w:szCs w:val="20"/>
              </w:rPr>
              <w:t>workshops</w:t>
            </w:r>
            <w:proofErr w:type="gramEnd"/>
            <w:r w:rsidR="00064EE6">
              <w:rPr>
                <w:rFonts w:asciiTheme="minorHAnsi" w:hAnsiTheme="minorHAnsi" w:cstheme="minorHAnsi"/>
                <w:sz w:val="20"/>
                <w:szCs w:val="20"/>
              </w:rPr>
              <w:t xml:space="preserve"> </w:t>
            </w:r>
            <w:r>
              <w:rPr>
                <w:rFonts w:asciiTheme="minorHAnsi" w:hAnsiTheme="minorHAnsi" w:cstheme="minorHAnsi"/>
                <w:sz w:val="20"/>
                <w:szCs w:val="20"/>
              </w:rPr>
              <w:t xml:space="preserve">and analysing and reporting findings. </w:t>
            </w:r>
          </w:p>
          <w:p w14:paraId="2AE9BB6B" w14:textId="48998B42" w:rsidR="007C5F52" w:rsidRDefault="006907C4" w:rsidP="00880043">
            <w:pPr>
              <w:numPr>
                <w:ilvl w:val="0"/>
                <w:numId w:val="2"/>
              </w:numPr>
              <w:spacing w:after="244" w:line="244" w:lineRule="auto"/>
              <w:ind w:left="391" w:hanging="391"/>
              <w:jc w:val="both"/>
              <w:rPr>
                <w:rFonts w:asciiTheme="minorHAnsi" w:hAnsiTheme="minorHAnsi" w:cstheme="minorHAnsi"/>
                <w:sz w:val="20"/>
                <w:szCs w:val="20"/>
              </w:rPr>
            </w:pPr>
            <w:r w:rsidRPr="000A2EB2">
              <w:rPr>
                <w:rFonts w:asciiTheme="minorHAnsi" w:hAnsiTheme="minorHAnsi" w:cstheme="minorHAnsi"/>
                <w:sz w:val="20"/>
                <w:szCs w:val="20"/>
              </w:rPr>
              <w:t>T</w:t>
            </w:r>
            <w:r w:rsidR="007C5F52" w:rsidRPr="000A2EB2">
              <w:rPr>
                <w:rFonts w:asciiTheme="minorHAnsi" w:hAnsiTheme="minorHAnsi" w:cstheme="minorHAnsi"/>
                <w:sz w:val="20"/>
                <w:szCs w:val="20"/>
              </w:rPr>
              <w:t xml:space="preserve">ake responsibility for the </w:t>
            </w:r>
            <w:r w:rsidRPr="000A2EB2">
              <w:rPr>
                <w:rFonts w:asciiTheme="minorHAnsi" w:hAnsiTheme="minorHAnsi" w:cstheme="minorHAnsi"/>
                <w:sz w:val="20"/>
                <w:szCs w:val="20"/>
              </w:rPr>
              <w:t xml:space="preserve">management </w:t>
            </w:r>
            <w:r w:rsidR="00C36085">
              <w:rPr>
                <w:rFonts w:asciiTheme="minorHAnsi" w:hAnsiTheme="minorHAnsi" w:cstheme="minorHAnsi"/>
                <w:sz w:val="20"/>
                <w:szCs w:val="20"/>
              </w:rPr>
              <w:t xml:space="preserve">of WP 1 </w:t>
            </w:r>
            <w:r w:rsidRPr="000A2EB2">
              <w:rPr>
                <w:rFonts w:asciiTheme="minorHAnsi" w:hAnsiTheme="minorHAnsi" w:cstheme="minorHAnsi"/>
                <w:sz w:val="20"/>
                <w:szCs w:val="20"/>
              </w:rPr>
              <w:t xml:space="preserve">including </w:t>
            </w:r>
            <w:r w:rsidR="007C5F52" w:rsidRPr="000A2EB2">
              <w:rPr>
                <w:rFonts w:asciiTheme="minorHAnsi" w:hAnsiTheme="minorHAnsi" w:cstheme="minorHAnsi"/>
                <w:sz w:val="20"/>
                <w:szCs w:val="20"/>
              </w:rPr>
              <w:t>planning, preparation, execution, and reporting of the research project</w:t>
            </w:r>
            <w:r w:rsidRPr="000A2EB2">
              <w:rPr>
                <w:rFonts w:asciiTheme="minorHAnsi" w:hAnsiTheme="minorHAnsi" w:cstheme="minorHAnsi"/>
                <w:sz w:val="20"/>
                <w:szCs w:val="20"/>
              </w:rPr>
              <w:t xml:space="preserve">, </w:t>
            </w:r>
            <w:proofErr w:type="gramStart"/>
            <w:r w:rsidRPr="000A2EB2">
              <w:rPr>
                <w:rFonts w:asciiTheme="minorHAnsi" w:hAnsiTheme="minorHAnsi" w:cstheme="minorHAnsi"/>
                <w:sz w:val="20"/>
                <w:szCs w:val="20"/>
              </w:rPr>
              <w:t>coordinating</w:t>
            </w:r>
            <w:proofErr w:type="gramEnd"/>
            <w:r w:rsidRPr="000A2EB2">
              <w:rPr>
                <w:rFonts w:asciiTheme="minorHAnsi" w:hAnsiTheme="minorHAnsi" w:cstheme="minorHAnsi"/>
                <w:sz w:val="20"/>
                <w:szCs w:val="20"/>
              </w:rPr>
              <w:t xml:space="preserve"> and ensuring deliverables across all partners are met according to research plan and collaboration agreement.</w:t>
            </w:r>
            <w:r w:rsidR="007C5F52" w:rsidRPr="000A2EB2">
              <w:rPr>
                <w:rFonts w:asciiTheme="minorHAnsi" w:hAnsiTheme="minorHAnsi" w:cstheme="minorHAnsi"/>
                <w:sz w:val="20"/>
                <w:szCs w:val="20"/>
              </w:rPr>
              <w:t xml:space="preserve"> </w:t>
            </w:r>
          </w:p>
          <w:p w14:paraId="45803134" w14:textId="6512366D" w:rsidR="00C36085" w:rsidRPr="000A2EB2" w:rsidRDefault="00C36085" w:rsidP="00880043">
            <w:pPr>
              <w:numPr>
                <w:ilvl w:val="0"/>
                <w:numId w:val="2"/>
              </w:numPr>
              <w:spacing w:after="244" w:line="244" w:lineRule="auto"/>
              <w:ind w:left="391" w:hanging="391"/>
              <w:jc w:val="both"/>
              <w:rPr>
                <w:rFonts w:asciiTheme="minorHAnsi" w:hAnsiTheme="minorHAnsi" w:cstheme="minorHAnsi"/>
                <w:sz w:val="20"/>
                <w:szCs w:val="20"/>
              </w:rPr>
            </w:pPr>
            <w:r>
              <w:rPr>
                <w:rFonts w:asciiTheme="minorHAnsi" w:hAnsiTheme="minorHAnsi" w:cstheme="minorHAnsi"/>
                <w:sz w:val="20"/>
                <w:szCs w:val="20"/>
              </w:rPr>
              <w:t>Attend ACCESS meetings</w:t>
            </w:r>
            <w:r w:rsidR="00B94684">
              <w:rPr>
                <w:rFonts w:asciiTheme="minorHAnsi" w:hAnsiTheme="minorHAnsi" w:cstheme="minorHAnsi"/>
                <w:sz w:val="20"/>
                <w:szCs w:val="20"/>
              </w:rPr>
              <w:t xml:space="preserve"> and present findings to a wide </w:t>
            </w:r>
            <w:r w:rsidR="009775A1">
              <w:rPr>
                <w:rFonts w:asciiTheme="minorHAnsi" w:hAnsiTheme="minorHAnsi" w:cstheme="minorHAnsi"/>
                <w:sz w:val="20"/>
                <w:szCs w:val="20"/>
              </w:rPr>
              <w:t xml:space="preserve">range of stakeholders. </w:t>
            </w:r>
          </w:p>
          <w:p w14:paraId="00D6C68C" w14:textId="07459DE4" w:rsidR="006907C4" w:rsidRPr="000A2EB2" w:rsidRDefault="006907C4" w:rsidP="00880043">
            <w:pPr>
              <w:numPr>
                <w:ilvl w:val="0"/>
                <w:numId w:val="2"/>
              </w:numPr>
              <w:spacing w:after="252" w:line="236" w:lineRule="auto"/>
              <w:ind w:left="391" w:hanging="391"/>
              <w:jc w:val="both"/>
              <w:rPr>
                <w:rFonts w:asciiTheme="minorHAnsi" w:hAnsiTheme="minorHAnsi" w:cstheme="minorHAnsi"/>
                <w:sz w:val="20"/>
                <w:szCs w:val="20"/>
              </w:rPr>
            </w:pPr>
            <w:r w:rsidRPr="000A2EB2">
              <w:rPr>
                <w:rFonts w:asciiTheme="minorHAnsi" w:hAnsiTheme="minorHAnsi" w:cstheme="minorHAnsi"/>
                <w:sz w:val="20"/>
                <w:szCs w:val="20"/>
              </w:rPr>
              <w:t xml:space="preserve">Liaise with the </w:t>
            </w:r>
            <w:r w:rsidR="00E65E0D" w:rsidRPr="000A2EB2">
              <w:rPr>
                <w:rFonts w:asciiTheme="minorHAnsi" w:hAnsiTheme="minorHAnsi" w:cstheme="minorHAnsi"/>
                <w:sz w:val="20"/>
                <w:szCs w:val="20"/>
              </w:rPr>
              <w:t xml:space="preserve">Surrey ACCESS </w:t>
            </w:r>
            <w:r w:rsidRPr="000A2EB2">
              <w:rPr>
                <w:rFonts w:asciiTheme="minorHAnsi" w:hAnsiTheme="minorHAnsi" w:cstheme="minorHAnsi"/>
                <w:sz w:val="20"/>
                <w:szCs w:val="20"/>
              </w:rPr>
              <w:t>Director (</w:t>
            </w:r>
            <w:r w:rsidR="00446456" w:rsidRPr="000A2EB2">
              <w:rPr>
                <w:rFonts w:asciiTheme="minorHAnsi" w:hAnsiTheme="minorHAnsi" w:cstheme="minorHAnsi"/>
                <w:sz w:val="20"/>
                <w:szCs w:val="20"/>
              </w:rPr>
              <w:t>Principal Investigator</w:t>
            </w:r>
            <w:r w:rsidRPr="000A2EB2">
              <w:rPr>
                <w:rFonts w:asciiTheme="minorHAnsi" w:hAnsiTheme="minorHAnsi" w:cstheme="minorHAnsi"/>
                <w:sz w:val="20"/>
                <w:szCs w:val="20"/>
              </w:rPr>
              <w:t xml:space="preserve">) and co-investigators to ensure they are fully </w:t>
            </w:r>
            <w:proofErr w:type="gramStart"/>
            <w:r w:rsidRPr="000A2EB2">
              <w:rPr>
                <w:rFonts w:asciiTheme="minorHAnsi" w:hAnsiTheme="minorHAnsi" w:cstheme="minorHAnsi"/>
                <w:sz w:val="20"/>
                <w:szCs w:val="20"/>
              </w:rPr>
              <w:t>briefed at all times</w:t>
            </w:r>
            <w:proofErr w:type="gramEnd"/>
            <w:r w:rsidRPr="000A2EB2">
              <w:rPr>
                <w:rFonts w:asciiTheme="minorHAnsi" w:hAnsiTheme="minorHAnsi" w:cstheme="minorHAnsi"/>
                <w:sz w:val="20"/>
                <w:szCs w:val="20"/>
              </w:rPr>
              <w:t xml:space="preserve"> highlighting areas of resource concern as well as issues and actions relating to the ongoing status and successful completion of the project.   </w:t>
            </w:r>
          </w:p>
          <w:p w14:paraId="4A8B9D4F" w14:textId="77777777" w:rsidR="007C5F52" w:rsidRPr="000A2EB2" w:rsidRDefault="006907C4" w:rsidP="00880043">
            <w:pPr>
              <w:numPr>
                <w:ilvl w:val="0"/>
                <w:numId w:val="2"/>
              </w:numPr>
              <w:spacing w:after="244" w:line="244" w:lineRule="auto"/>
              <w:ind w:left="391" w:hanging="391"/>
              <w:jc w:val="both"/>
              <w:rPr>
                <w:rFonts w:asciiTheme="minorHAnsi" w:hAnsiTheme="minorHAnsi" w:cstheme="minorHAnsi"/>
                <w:sz w:val="20"/>
                <w:szCs w:val="20"/>
              </w:rPr>
            </w:pPr>
            <w:r w:rsidRPr="000A2EB2">
              <w:rPr>
                <w:rFonts w:asciiTheme="minorHAnsi" w:hAnsiTheme="minorHAnsi" w:cstheme="minorHAnsi"/>
                <w:sz w:val="20"/>
                <w:szCs w:val="20"/>
              </w:rPr>
              <w:t>W</w:t>
            </w:r>
            <w:r w:rsidR="006D5318" w:rsidRPr="000A2EB2">
              <w:rPr>
                <w:rFonts w:asciiTheme="minorHAnsi" w:hAnsiTheme="minorHAnsi" w:cstheme="minorHAnsi"/>
                <w:sz w:val="20"/>
                <w:szCs w:val="20"/>
              </w:rPr>
              <w:t>ork across different collaboration teams to contribute to the development of the research project establishing and maintaining relationships with key internal and external stakeholders.</w:t>
            </w:r>
            <w:r w:rsidRPr="000A2EB2">
              <w:rPr>
                <w:rFonts w:asciiTheme="minorHAnsi" w:hAnsiTheme="minorHAnsi" w:cstheme="minorHAnsi"/>
                <w:sz w:val="20"/>
                <w:szCs w:val="20"/>
              </w:rPr>
              <w:t xml:space="preserve"> </w:t>
            </w:r>
            <w:r w:rsidR="007C5F52" w:rsidRPr="000A2EB2">
              <w:rPr>
                <w:rFonts w:asciiTheme="minorHAnsi" w:hAnsiTheme="minorHAnsi" w:cstheme="minorHAnsi"/>
                <w:sz w:val="20"/>
                <w:szCs w:val="20"/>
              </w:rPr>
              <w:t xml:space="preserve"> </w:t>
            </w:r>
          </w:p>
          <w:p w14:paraId="691EBF3B" w14:textId="77777777" w:rsidR="007C5F52" w:rsidRPr="000A2EB2" w:rsidRDefault="006907C4" w:rsidP="00880043">
            <w:pPr>
              <w:numPr>
                <w:ilvl w:val="0"/>
                <w:numId w:val="2"/>
              </w:numPr>
              <w:spacing w:after="241" w:line="244" w:lineRule="auto"/>
              <w:ind w:left="391" w:hanging="391"/>
              <w:jc w:val="both"/>
              <w:rPr>
                <w:rFonts w:asciiTheme="minorHAnsi" w:hAnsiTheme="minorHAnsi" w:cstheme="minorHAnsi"/>
                <w:sz w:val="20"/>
                <w:szCs w:val="20"/>
              </w:rPr>
            </w:pPr>
            <w:r w:rsidRPr="000A2EB2">
              <w:rPr>
                <w:rFonts w:asciiTheme="minorHAnsi" w:hAnsiTheme="minorHAnsi" w:cstheme="minorHAnsi"/>
                <w:sz w:val="20"/>
                <w:szCs w:val="20"/>
              </w:rPr>
              <w:t>I</w:t>
            </w:r>
            <w:r w:rsidR="006D5318" w:rsidRPr="000A2EB2">
              <w:rPr>
                <w:rFonts w:asciiTheme="minorHAnsi" w:hAnsiTheme="minorHAnsi" w:cstheme="minorHAnsi"/>
                <w:sz w:val="20"/>
                <w:szCs w:val="20"/>
              </w:rPr>
              <w:t>dentify and establish collaboration opportunities for the development of the research project with industry, academic and government</w:t>
            </w:r>
            <w:r w:rsidRPr="000A2EB2">
              <w:rPr>
                <w:rFonts w:asciiTheme="minorHAnsi" w:hAnsiTheme="minorHAnsi" w:cstheme="minorHAnsi"/>
                <w:sz w:val="20"/>
                <w:szCs w:val="20"/>
              </w:rPr>
              <w:t xml:space="preserve">, matching </w:t>
            </w:r>
            <w:proofErr w:type="gramStart"/>
            <w:r w:rsidRPr="000A2EB2">
              <w:rPr>
                <w:rFonts w:asciiTheme="minorHAnsi" w:hAnsiTheme="minorHAnsi" w:cstheme="minorHAnsi"/>
                <w:sz w:val="20"/>
                <w:szCs w:val="20"/>
              </w:rPr>
              <w:t>needs</w:t>
            </w:r>
            <w:proofErr w:type="gramEnd"/>
            <w:r w:rsidRPr="000A2EB2">
              <w:rPr>
                <w:rFonts w:asciiTheme="minorHAnsi" w:hAnsiTheme="minorHAnsi" w:cstheme="minorHAnsi"/>
                <w:sz w:val="20"/>
                <w:szCs w:val="20"/>
              </w:rPr>
              <w:t xml:space="preserve"> and challenges of the research project.</w:t>
            </w:r>
          </w:p>
          <w:p w14:paraId="5B9B3670" w14:textId="7CA404E3" w:rsidR="006907C4" w:rsidRPr="000A2EB2" w:rsidRDefault="00446456" w:rsidP="00880043">
            <w:pPr>
              <w:numPr>
                <w:ilvl w:val="0"/>
                <w:numId w:val="2"/>
              </w:numPr>
              <w:spacing w:after="244" w:line="244" w:lineRule="auto"/>
              <w:ind w:left="391" w:hanging="391"/>
              <w:jc w:val="both"/>
              <w:rPr>
                <w:rFonts w:asciiTheme="minorHAnsi" w:hAnsiTheme="minorHAnsi" w:cstheme="minorHAnsi"/>
                <w:sz w:val="20"/>
                <w:szCs w:val="20"/>
              </w:rPr>
            </w:pPr>
            <w:r w:rsidRPr="000A2EB2">
              <w:rPr>
                <w:rFonts w:asciiTheme="minorHAnsi" w:hAnsiTheme="minorHAnsi" w:cstheme="minorHAnsi"/>
                <w:sz w:val="20"/>
                <w:szCs w:val="20"/>
              </w:rPr>
              <w:t>Organise</w:t>
            </w:r>
            <w:r w:rsidR="006907C4" w:rsidRPr="000A2EB2">
              <w:rPr>
                <w:rFonts w:asciiTheme="minorHAnsi" w:hAnsiTheme="minorHAnsi" w:cstheme="minorHAnsi"/>
                <w:sz w:val="20"/>
                <w:szCs w:val="20"/>
              </w:rPr>
              <w:t xml:space="preserve"> </w:t>
            </w:r>
            <w:r w:rsidR="004A2DCF">
              <w:rPr>
                <w:rFonts w:asciiTheme="minorHAnsi" w:hAnsiTheme="minorHAnsi" w:cstheme="minorHAnsi"/>
                <w:sz w:val="20"/>
                <w:szCs w:val="20"/>
              </w:rPr>
              <w:t xml:space="preserve">and attend </w:t>
            </w:r>
            <w:r w:rsidR="00CB5CC9">
              <w:rPr>
                <w:rFonts w:asciiTheme="minorHAnsi" w:hAnsiTheme="minorHAnsi" w:cstheme="minorHAnsi"/>
                <w:sz w:val="20"/>
                <w:szCs w:val="20"/>
              </w:rPr>
              <w:t xml:space="preserve">meetings, </w:t>
            </w:r>
            <w:proofErr w:type="gramStart"/>
            <w:r w:rsidR="00CB5CC9">
              <w:rPr>
                <w:rFonts w:asciiTheme="minorHAnsi" w:hAnsiTheme="minorHAnsi" w:cstheme="minorHAnsi"/>
                <w:sz w:val="20"/>
                <w:szCs w:val="20"/>
              </w:rPr>
              <w:t>interviews</w:t>
            </w:r>
            <w:proofErr w:type="gramEnd"/>
            <w:r w:rsidR="00CB5CC9">
              <w:rPr>
                <w:rFonts w:asciiTheme="minorHAnsi" w:hAnsiTheme="minorHAnsi" w:cstheme="minorHAnsi"/>
                <w:sz w:val="20"/>
                <w:szCs w:val="20"/>
              </w:rPr>
              <w:t xml:space="preserve"> and events </w:t>
            </w:r>
            <w:r w:rsidR="006907C4" w:rsidRPr="000A2EB2">
              <w:rPr>
                <w:rFonts w:asciiTheme="minorHAnsi" w:hAnsiTheme="minorHAnsi" w:cstheme="minorHAnsi"/>
                <w:sz w:val="20"/>
                <w:szCs w:val="20"/>
              </w:rPr>
              <w:t>within the remit of the research pro</w:t>
            </w:r>
            <w:r w:rsidRPr="000A2EB2">
              <w:rPr>
                <w:rFonts w:asciiTheme="minorHAnsi" w:hAnsiTheme="minorHAnsi" w:cstheme="minorHAnsi"/>
                <w:sz w:val="20"/>
                <w:szCs w:val="20"/>
              </w:rPr>
              <w:t>ject</w:t>
            </w:r>
            <w:r w:rsidR="006907C4" w:rsidRPr="000A2EB2">
              <w:rPr>
                <w:rFonts w:asciiTheme="minorHAnsi" w:hAnsiTheme="minorHAnsi" w:cstheme="minorHAnsi"/>
                <w:sz w:val="20"/>
                <w:szCs w:val="20"/>
              </w:rPr>
              <w:t xml:space="preserve">.  </w:t>
            </w:r>
          </w:p>
          <w:p w14:paraId="6C845820" w14:textId="355779B5" w:rsidR="007C5F52" w:rsidRDefault="006907C4" w:rsidP="00880043">
            <w:pPr>
              <w:numPr>
                <w:ilvl w:val="0"/>
                <w:numId w:val="2"/>
              </w:numPr>
              <w:spacing w:after="0"/>
              <w:ind w:left="391" w:hanging="391"/>
              <w:jc w:val="both"/>
              <w:rPr>
                <w:rFonts w:asciiTheme="minorHAnsi" w:hAnsiTheme="minorHAnsi" w:cstheme="minorHAnsi"/>
                <w:sz w:val="20"/>
                <w:szCs w:val="20"/>
              </w:rPr>
            </w:pPr>
            <w:r w:rsidRPr="000A2EB2">
              <w:rPr>
                <w:rFonts w:asciiTheme="minorHAnsi" w:hAnsiTheme="minorHAnsi" w:cstheme="minorHAnsi"/>
                <w:sz w:val="20"/>
                <w:szCs w:val="20"/>
              </w:rPr>
              <w:t>Ensure alignment with research</w:t>
            </w:r>
            <w:r w:rsidR="005E5FBE" w:rsidRPr="000A2EB2">
              <w:rPr>
                <w:rFonts w:asciiTheme="minorHAnsi" w:hAnsiTheme="minorHAnsi" w:cstheme="minorHAnsi"/>
                <w:sz w:val="20"/>
                <w:szCs w:val="20"/>
              </w:rPr>
              <w:t xml:space="preserve"> </w:t>
            </w:r>
            <w:r w:rsidR="00B31E22" w:rsidRPr="000A2EB2">
              <w:rPr>
                <w:rFonts w:asciiTheme="minorHAnsi" w:hAnsiTheme="minorHAnsi" w:cstheme="minorHAnsi"/>
                <w:sz w:val="20"/>
                <w:szCs w:val="20"/>
              </w:rPr>
              <w:t xml:space="preserve">at Surrey </w:t>
            </w:r>
            <w:r w:rsidR="005E5FBE" w:rsidRPr="000A2EB2">
              <w:rPr>
                <w:rFonts w:asciiTheme="minorHAnsi" w:hAnsiTheme="minorHAnsi" w:cstheme="minorHAnsi"/>
                <w:sz w:val="20"/>
                <w:szCs w:val="20"/>
              </w:rPr>
              <w:t xml:space="preserve">as well as research across </w:t>
            </w:r>
            <w:r w:rsidR="00446456" w:rsidRPr="000A2EB2">
              <w:rPr>
                <w:rFonts w:asciiTheme="minorHAnsi" w:hAnsiTheme="minorHAnsi" w:cstheme="minorHAnsi"/>
                <w:sz w:val="20"/>
                <w:szCs w:val="20"/>
              </w:rPr>
              <w:t>and operation activities</w:t>
            </w:r>
            <w:r w:rsidRPr="000A2EB2">
              <w:rPr>
                <w:rFonts w:asciiTheme="minorHAnsi" w:hAnsiTheme="minorHAnsi" w:cstheme="minorHAnsi"/>
                <w:sz w:val="20"/>
                <w:szCs w:val="20"/>
              </w:rPr>
              <w:t xml:space="preserve"> and to </w:t>
            </w:r>
            <w:r w:rsidR="007C5F52" w:rsidRPr="000A2EB2">
              <w:rPr>
                <w:rFonts w:asciiTheme="minorHAnsi" w:hAnsiTheme="minorHAnsi" w:cstheme="minorHAnsi"/>
                <w:sz w:val="20"/>
                <w:szCs w:val="20"/>
              </w:rPr>
              <w:t>support</w:t>
            </w:r>
            <w:r w:rsidRPr="000A2EB2">
              <w:rPr>
                <w:rFonts w:asciiTheme="minorHAnsi" w:hAnsiTheme="minorHAnsi" w:cstheme="minorHAnsi"/>
                <w:sz w:val="20"/>
                <w:szCs w:val="20"/>
              </w:rPr>
              <w:t xml:space="preserve"> </w:t>
            </w:r>
            <w:r w:rsidR="00446456" w:rsidRPr="000A2EB2">
              <w:rPr>
                <w:rFonts w:asciiTheme="minorHAnsi" w:hAnsiTheme="minorHAnsi" w:cstheme="minorHAnsi"/>
                <w:sz w:val="20"/>
                <w:szCs w:val="20"/>
              </w:rPr>
              <w:t>events and initiatives</w:t>
            </w:r>
            <w:r w:rsidRPr="000A2EB2">
              <w:rPr>
                <w:rFonts w:asciiTheme="minorHAnsi" w:hAnsiTheme="minorHAnsi" w:cstheme="minorHAnsi"/>
                <w:sz w:val="20"/>
                <w:szCs w:val="20"/>
              </w:rPr>
              <w:t xml:space="preserve"> by working </w:t>
            </w:r>
            <w:r w:rsidR="007C5F52" w:rsidRPr="000A2EB2">
              <w:rPr>
                <w:rFonts w:asciiTheme="minorHAnsi" w:hAnsiTheme="minorHAnsi" w:cstheme="minorHAnsi"/>
                <w:sz w:val="20"/>
                <w:szCs w:val="20"/>
              </w:rPr>
              <w:t xml:space="preserve">closely with the </w:t>
            </w:r>
            <w:r w:rsidR="00A34DE1" w:rsidRPr="000A2EB2">
              <w:rPr>
                <w:rFonts w:asciiTheme="minorHAnsi" w:hAnsiTheme="minorHAnsi" w:cstheme="minorHAnsi"/>
                <w:sz w:val="20"/>
                <w:szCs w:val="20"/>
              </w:rPr>
              <w:t>ACCESS Surrey director</w:t>
            </w:r>
            <w:r w:rsidR="007C5F52" w:rsidRPr="000A2EB2">
              <w:rPr>
                <w:rFonts w:asciiTheme="minorHAnsi" w:hAnsiTheme="minorHAnsi" w:cstheme="minorHAnsi"/>
                <w:sz w:val="20"/>
                <w:szCs w:val="20"/>
              </w:rPr>
              <w:t>.</w:t>
            </w:r>
          </w:p>
          <w:p w14:paraId="77E4ECA4" w14:textId="77777777" w:rsidR="00CB5CC9" w:rsidRPr="000A2EB2" w:rsidRDefault="00CB5CC9" w:rsidP="00CB5CC9">
            <w:pPr>
              <w:spacing w:after="0"/>
              <w:ind w:left="391"/>
              <w:jc w:val="both"/>
              <w:rPr>
                <w:rFonts w:asciiTheme="minorHAnsi" w:hAnsiTheme="minorHAnsi" w:cstheme="minorHAnsi"/>
                <w:sz w:val="20"/>
                <w:szCs w:val="20"/>
              </w:rPr>
            </w:pPr>
          </w:p>
          <w:p w14:paraId="0BD0207A" w14:textId="1DB8A20E" w:rsidR="00025F4C" w:rsidRDefault="00A34DE1" w:rsidP="00025F4C">
            <w:pPr>
              <w:numPr>
                <w:ilvl w:val="0"/>
                <w:numId w:val="2"/>
              </w:numPr>
              <w:spacing w:after="0"/>
              <w:ind w:left="391" w:hanging="391"/>
              <w:jc w:val="both"/>
              <w:rPr>
                <w:rFonts w:asciiTheme="minorHAnsi" w:hAnsiTheme="minorHAnsi" w:cstheme="minorHAnsi"/>
                <w:sz w:val="20"/>
                <w:szCs w:val="20"/>
              </w:rPr>
            </w:pPr>
            <w:r w:rsidRPr="000A2EB2">
              <w:rPr>
                <w:rFonts w:asciiTheme="minorHAnsi" w:hAnsiTheme="minorHAnsi" w:cstheme="minorHAnsi"/>
                <w:sz w:val="20"/>
                <w:szCs w:val="20"/>
              </w:rPr>
              <w:t xml:space="preserve">Liaise with </w:t>
            </w:r>
            <w:proofErr w:type="gramStart"/>
            <w:r w:rsidR="00CB5CC9">
              <w:rPr>
                <w:rFonts w:asciiTheme="minorHAnsi" w:hAnsiTheme="minorHAnsi" w:cstheme="minorHAnsi"/>
                <w:sz w:val="20"/>
                <w:szCs w:val="20"/>
              </w:rPr>
              <w:t>COI’s</w:t>
            </w:r>
            <w:proofErr w:type="gramEnd"/>
            <w:r w:rsidR="00CB5CC9">
              <w:rPr>
                <w:rFonts w:asciiTheme="minorHAnsi" w:hAnsiTheme="minorHAnsi" w:cstheme="minorHAnsi"/>
                <w:sz w:val="20"/>
                <w:szCs w:val="20"/>
              </w:rPr>
              <w:t xml:space="preserve"> across the ACCESS team</w:t>
            </w:r>
            <w:r w:rsidR="0082309F">
              <w:rPr>
                <w:rFonts w:asciiTheme="minorHAnsi" w:hAnsiTheme="minorHAnsi" w:cstheme="minorHAnsi"/>
                <w:sz w:val="20"/>
                <w:szCs w:val="20"/>
              </w:rPr>
              <w:t xml:space="preserve"> including the Surrey and </w:t>
            </w:r>
            <w:r w:rsidRPr="000A2EB2">
              <w:rPr>
                <w:rFonts w:asciiTheme="minorHAnsi" w:hAnsiTheme="minorHAnsi" w:cstheme="minorHAnsi"/>
                <w:sz w:val="20"/>
                <w:szCs w:val="20"/>
              </w:rPr>
              <w:t>Exeter program team</w:t>
            </w:r>
            <w:r w:rsidR="00FC0A28" w:rsidRPr="000A2EB2">
              <w:rPr>
                <w:rFonts w:asciiTheme="minorHAnsi" w:hAnsiTheme="minorHAnsi" w:cstheme="minorHAnsi"/>
                <w:sz w:val="20"/>
                <w:szCs w:val="20"/>
              </w:rPr>
              <w:t xml:space="preserve">. </w:t>
            </w:r>
          </w:p>
          <w:p w14:paraId="2541D526" w14:textId="77777777" w:rsidR="00025F4C" w:rsidRDefault="00025F4C" w:rsidP="00025F4C">
            <w:pPr>
              <w:pStyle w:val="ListParagraph"/>
              <w:rPr>
                <w:rFonts w:asciiTheme="minorHAnsi" w:hAnsiTheme="minorHAnsi" w:cstheme="minorHAnsi"/>
                <w:sz w:val="20"/>
              </w:rPr>
            </w:pPr>
          </w:p>
          <w:p w14:paraId="03E88F5A" w14:textId="26B1D06F" w:rsidR="00025F4C" w:rsidRPr="000A2EB2" w:rsidRDefault="00025F4C" w:rsidP="00880043">
            <w:pPr>
              <w:numPr>
                <w:ilvl w:val="0"/>
                <w:numId w:val="2"/>
              </w:numPr>
              <w:spacing w:after="0"/>
              <w:ind w:left="391" w:hanging="391"/>
              <w:jc w:val="both"/>
              <w:rPr>
                <w:rFonts w:asciiTheme="minorHAnsi" w:hAnsiTheme="minorHAnsi" w:cstheme="minorHAnsi"/>
                <w:sz w:val="20"/>
                <w:szCs w:val="20"/>
              </w:rPr>
            </w:pPr>
            <w:r>
              <w:rPr>
                <w:rFonts w:asciiTheme="minorHAnsi" w:hAnsiTheme="minorHAnsi" w:cstheme="minorHAnsi"/>
                <w:sz w:val="20"/>
                <w:szCs w:val="20"/>
              </w:rPr>
              <w:t xml:space="preserve">Work closely, </w:t>
            </w:r>
            <w:proofErr w:type="gramStart"/>
            <w:r>
              <w:rPr>
                <w:rFonts w:asciiTheme="minorHAnsi" w:hAnsiTheme="minorHAnsi" w:cstheme="minorHAnsi"/>
                <w:sz w:val="20"/>
                <w:szCs w:val="20"/>
              </w:rPr>
              <w:t>sensitively</w:t>
            </w:r>
            <w:proofErr w:type="gramEnd"/>
            <w:r>
              <w:rPr>
                <w:rFonts w:asciiTheme="minorHAnsi" w:hAnsiTheme="minorHAnsi" w:cstheme="minorHAnsi"/>
                <w:sz w:val="20"/>
                <w:szCs w:val="20"/>
              </w:rPr>
              <w:t xml:space="preserve"> and collaboratively with a wide range of </w:t>
            </w:r>
            <w:r w:rsidR="00BA4C9D">
              <w:rPr>
                <w:rFonts w:asciiTheme="minorHAnsi" w:hAnsiTheme="minorHAnsi" w:cstheme="minorHAnsi"/>
                <w:sz w:val="20"/>
                <w:szCs w:val="20"/>
              </w:rPr>
              <w:t xml:space="preserve">team members, </w:t>
            </w:r>
            <w:r w:rsidR="00A3236B">
              <w:rPr>
                <w:rFonts w:asciiTheme="minorHAnsi" w:hAnsiTheme="minorHAnsi" w:cstheme="minorHAnsi"/>
                <w:sz w:val="20"/>
                <w:szCs w:val="20"/>
              </w:rPr>
              <w:t xml:space="preserve">project partners and </w:t>
            </w:r>
            <w:r>
              <w:rPr>
                <w:rFonts w:asciiTheme="minorHAnsi" w:hAnsiTheme="minorHAnsi" w:cstheme="minorHAnsi"/>
                <w:sz w:val="20"/>
                <w:szCs w:val="20"/>
              </w:rPr>
              <w:t xml:space="preserve">stakeholders. </w:t>
            </w:r>
          </w:p>
          <w:p w14:paraId="2C35C3FB" w14:textId="77777777" w:rsidR="006907C4" w:rsidRPr="000A2EB2" w:rsidRDefault="006907C4" w:rsidP="00880043">
            <w:pPr>
              <w:spacing w:after="167"/>
              <w:ind w:left="1"/>
              <w:jc w:val="both"/>
              <w:rPr>
                <w:rFonts w:asciiTheme="minorHAnsi" w:hAnsiTheme="minorHAnsi" w:cstheme="minorHAnsi"/>
                <w:b/>
                <w:sz w:val="20"/>
                <w:szCs w:val="20"/>
              </w:rPr>
            </w:pPr>
          </w:p>
          <w:p w14:paraId="25AC2D81" w14:textId="77777777" w:rsidR="007C5F52" w:rsidRPr="000A2EB2" w:rsidRDefault="007C5F52" w:rsidP="00880043">
            <w:pPr>
              <w:spacing w:after="167"/>
              <w:ind w:left="1"/>
              <w:jc w:val="both"/>
              <w:rPr>
                <w:rFonts w:asciiTheme="minorHAnsi" w:hAnsiTheme="minorHAnsi" w:cstheme="minorHAnsi"/>
                <w:b/>
                <w:sz w:val="20"/>
                <w:szCs w:val="20"/>
                <w:u w:val="single" w:color="000000"/>
              </w:rPr>
            </w:pPr>
            <w:r w:rsidRPr="000A2EB2">
              <w:rPr>
                <w:rFonts w:asciiTheme="minorHAnsi" w:hAnsiTheme="minorHAnsi" w:cstheme="minorHAnsi"/>
                <w:b/>
                <w:sz w:val="20"/>
                <w:szCs w:val="20"/>
              </w:rPr>
              <w:t>N.B. The above list is not exhaustive</w:t>
            </w:r>
            <w:r w:rsidRPr="000A2EB2">
              <w:rPr>
                <w:rFonts w:asciiTheme="minorHAnsi" w:hAnsiTheme="minorHAnsi" w:cstheme="minorHAnsi"/>
                <w:sz w:val="20"/>
                <w:szCs w:val="20"/>
              </w:rPr>
              <w:t>.</w:t>
            </w:r>
          </w:p>
        </w:tc>
      </w:tr>
    </w:tbl>
    <w:tbl>
      <w:tblPr>
        <w:tblW w:w="5344" w:type="pct"/>
        <w:tblInd w:w="-147" w:type="dxa"/>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0"/>
      </w:tblGrid>
      <w:tr w:rsidR="00280006" w:rsidRPr="000A2EB2" w14:paraId="097F387F" w14:textId="77777777" w:rsidTr="00E7719A">
        <w:trPr>
          <w:trHeight w:val="70"/>
        </w:trPr>
        <w:tc>
          <w:tcPr>
            <w:tcW w:w="5000" w:type="pct"/>
          </w:tcPr>
          <w:p w14:paraId="00D2B90B" w14:textId="77777777" w:rsidR="00280006" w:rsidRPr="000A2EB2" w:rsidRDefault="00280006" w:rsidP="00880043">
            <w:pPr>
              <w:pStyle w:val="Heading4"/>
              <w:spacing w:before="60" w:after="60"/>
              <w:jc w:val="both"/>
              <w:rPr>
                <w:rFonts w:asciiTheme="minorHAnsi" w:hAnsiTheme="minorHAnsi" w:cstheme="minorHAnsi"/>
                <w:sz w:val="20"/>
              </w:rPr>
            </w:pPr>
            <w:r w:rsidRPr="000A2EB2">
              <w:rPr>
                <w:rFonts w:asciiTheme="minorHAnsi" w:hAnsiTheme="minorHAnsi" w:cstheme="minorHAnsi"/>
                <w:sz w:val="20"/>
              </w:rPr>
              <w:t>All staff are expected to:</w:t>
            </w:r>
          </w:p>
          <w:p w14:paraId="2F1179B8" w14:textId="77777777" w:rsidR="00280006" w:rsidRPr="000A2EB2" w:rsidRDefault="00280006" w:rsidP="00880043">
            <w:pPr>
              <w:pStyle w:val="ListParagraph"/>
              <w:keepNext/>
              <w:numPr>
                <w:ilvl w:val="0"/>
                <w:numId w:val="3"/>
              </w:numPr>
              <w:tabs>
                <w:tab w:val="left" w:pos="0"/>
              </w:tabs>
              <w:spacing w:after="0"/>
              <w:ind w:left="284" w:hanging="284"/>
              <w:outlineLvl w:val="2"/>
              <w:rPr>
                <w:rFonts w:asciiTheme="minorHAnsi" w:hAnsiTheme="minorHAnsi" w:cstheme="minorHAnsi"/>
                <w:sz w:val="20"/>
              </w:rPr>
            </w:pPr>
            <w:r w:rsidRPr="000A2EB2">
              <w:rPr>
                <w:rFonts w:asciiTheme="minorHAnsi" w:hAnsiTheme="minorHAnsi" w:cstheme="minorHAnsi"/>
                <w:sz w:val="20"/>
              </w:rPr>
              <w:t>Positively support equality of opportunity and equity of treatment to colleagues and students in accordance with the University of Surrey Equal Opportunities Policy.</w:t>
            </w:r>
          </w:p>
          <w:p w14:paraId="4C774D74" w14:textId="77777777" w:rsidR="00280006" w:rsidRPr="000A2EB2" w:rsidRDefault="00280006" w:rsidP="00880043">
            <w:pPr>
              <w:keepNext/>
              <w:numPr>
                <w:ilvl w:val="0"/>
                <w:numId w:val="3"/>
              </w:numPr>
              <w:tabs>
                <w:tab w:val="left" w:pos="0"/>
              </w:tabs>
              <w:spacing w:after="0" w:line="240" w:lineRule="auto"/>
              <w:ind w:left="284" w:hanging="284"/>
              <w:jc w:val="both"/>
              <w:outlineLvl w:val="2"/>
              <w:rPr>
                <w:rFonts w:asciiTheme="minorHAnsi" w:hAnsiTheme="minorHAnsi" w:cstheme="minorHAnsi"/>
                <w:sz w:val="20"/>
              </w:rPr>
            </w:pPr>
            <w:r w:rsidRPr="000A2EB2">
              <w:rPr>
                <w:rFonts w:asciiTheme="minorHAnsi" w:hAnsiTheme="minorHAnsi" w:cstheme="minorHAnsi"/>
                <w:iCs/>
                <w:sz w:val="20"/>
              </w:rPr>
              <w:t>Work to achieve the aims of the University’s Environmental Policy and promote awareness to colleagues and students.</w:t>
            </w:r>
            <w:r w:rsidRPr="000A2EB2">
              <w:rPr>
                <w:rFonts w:asciiTheme="minorHAnsi" w:hAnsiTheme="minorHAnsi" w:cstheme="minorHAnsi"/>
                <w:sz w:val="20"/>
              </w:rPr>
              <w:t xml:space="preserve"> </w:t>
            </w:r>
          </w:p>
          <w:p w14:paraId="17E336AB" w14:textId="77777777" w:rsidR="00280006" w:rsidRPr="000A2EB2" w:rsidRDefault="00280006" w:rsidP="00880043">
            <w:pPr>
              <w:pStyle w:val="Default"/>
              <w:numPr>
                <w:ilvl w:val="0"/>
                <w:numId w:val="3"/>
              </w:numPr>
              <w:ind w:left="284" w:hanging="284"/>
              <w:jc w:val="both"/>
              <w:rPr>
                <w:rFonts w:asciiTheme="minorHAnsi" w:eastAsia="Times New Roman" w:hAnsiTheme="minorHAnsi" w:cstheme="minorHAnsi"/>
                <w:iCs/>
                <w:color w:val="auto"/>
                <w:sz w:val="20"/>
                <w:szCs w:val="20"/>
                <w:lang w:eastAsia="en-GB"/>
              </w:rPr>
            </w:pPr>
            <w:r w:rsidRPr="000A2EB2">
              <w:rPr>
                <w:rFonts w:asciiTheme="minorHAnsi" w:eastAsia="Times New Roman" w:hAnsiTheme="minorHAnsi" w:cstheme="minorHAnsi"/>
                <w:iCs/>
                <w:color w:val="auto"/>
                <w:sz w:val="20"/>
                <w:szCs w:val="20"/>
                <w:lang w:eastAsia="en-GB"/>
              </w:rPr>
              <w:t>Follow University/departmental policies and working practices in ensuring that no breaches of information security result from their actions.</w:t>
            </w:r>
          </w:p>
          <w:p w14:paraId="02B4FFEA" w14:textId="77777777" w:rsidR="00280006" w:rsidRPr="000A2EB2" w:rsidRDefault="00280006" w:rsidP="00880043">
            <w:pPr>
              <w:pStyle w:val="Default"/>
              <w:numPr>
                <w:ilvl w:val="0"/>
                <w:numId w:val="3"/>
              </w:numPr>
              <w:ind w:left="284" w:hanging="284"/>
              <w:jc w:val="both"/>
              <w:rPr>
                <w:rFonts w:asciiTheme="minorHAnsi" w:eastAsia="Times New Roman" w:hAnsiTheme="minorHAnsi" w:cstheme="minorHAnsi"/>
                <w:iCs/>
                <w:color w:val="auto"/>
                <w:sz w:val="20"/>
                <w:szCs w:val="20"/>
                <w:lang w:eastAsia="en-GB"/>
              </w:rPr>
            </w:pPr>
            <w:r w:rsidRPr="000A2EB2">
              <w:rPr>
                <w:rFonts w:asciiTheme="minorHAnsi" w:eastAsia="Times New Roman" w:hAnsiTheme="minorHAnsi" w:cstheme="minorHAnsi"/>
                <w:iCs/>
                <w:color w:val="auto"/>
                <w:sz w:val="20"/>
                <w:szCs w:val="20"/>
                <w:lang w:eastAsia="en-GB"/>
              </w:rPr>
              <w:t>Ensure they are aware of and abide by all relevant University Regulations and Policies relevant to the role.</w:t>
            </w:r>
          </w:p>
          <w:p w14:paraId="74CA538D" w14:textId="77777777" w:rsidR="00280006" w:rsidRPr="000A2EB2" w:rsidRDefault="00280006" w:rsidP="00880043">
            <w:pPr>
              <w:keepNext/>
              <w:numPr>
                <w:ilvl w:val="0"/>
                <w:numId w:val="3"/>
              </w:numPr>
              <w:tabs>
                <w:tab w:val="left" w:pos="0"/>
              </w:tabs>
              <w:spacing w:after="0" w:line="240" w:lineRule="auto"/>
              <w:ind w:left="284" w:hanging="284"/>
              <w:jc w:val="both"/>
              <w:outlineLvl w:val="2"/>
              <w:rPr>
                <w:rFonts w:asciiTheme="minorHAnsi" w:hAnsiTheme="minorHAnsi" w:cstheme="minorHAnsi"/>
                <w:iCs/>
                <w:sz w:val="20"/>
              </w:rPr>
            </w:pPr>
            <w:r w:rsidRPr="000A2EB2">
              <w:rPr>
                <w:rFonts w:asciiTheme="minorHAnsi" w:hAnsiTheme="minorHAnsi" w:cstheme="minorHAnsi"/>
                <w:iCs/>
                <w:sz w:val="20"/>
              </w:rPr>
              <w:t>Undertake other duties within the scope of the post as requested by the line manager.</w:t>
            </w:r>
          </w:p>
          <w:p w14:paraId="10F43420" w14:textId="77777777" w:rsidR="00280006" w:rsidRPr="000A2EB2" w:rsidRDefault="00280006" w:rsidP="00880043">
            <w:pPr>
              <w:keepNext/>
              <w:numPr>
                <w:ilvl w:val="0"/>
                <w:numId w:val="3"/>
              </w:numPr>
              <w:tabs>
                <w:tab w:val="left" w:pos="0"/>
              </w:tabs>
              <w:spacing w:after="0" w:line="240" w:lineRule="auto"/>
              <w:ind w:left="284" w:hanging="284"/>
              <w:jc w:val="both"/>
              <w:outlineLvl w:val="2"/>
              <w:rPr>
                <w:rFonts w:asciiTheme="minorHAnsi" w:hAnsiTheme="minorHAnsi" w:cstheme="minorHAnsi"/>
                <w:iCs/>
                <w:sz w:val="20"/>
              </w:rPr>
            </w:pPr>
            <w:r w:rsidRPr="000A2EB2">
              <w:rPr>
                <w:rFonts w:asciiTheme="minorHAnsi" w:hAnsiTheme="minorHAnsi" w:cstheme="minorHAnsi"/>
                <w:iCs/>
                <w:sz w:val="20"/>
              </w:rPr>
              <w:t xml:space="preserve">Work supportively with colleagues, </w:t>
            </w:r>
            <w:proofErr w:type="gramStart"/>
            <w:r w:rsidRPr="000A2EB2">
              <w:rPr>
                <w:rFonts w:asciiTheme="minorHAnsi" w:hAnsiTheme="minorHAnsi" w:cstheme="minorHAnsi"/>
                <w:iCs/>
                <w:sz w:val="20"/>
              </w:rPr>
              <w:t>operating in a collegial manner at all times</w:t>
            </w:r>
            <w:proofErr w:type="gramEnd"/>
            <w:r w:rsidRPr="000A2EB2">
              <w:rPr>
                <w:rFonts w:asciiTheme="minorHAnsi" w:hAnsiTheme="minorHAnsi" w:cstheme="minorHAnsi"/>
                <w:iCs/>
                <w:sz w:val="20"/>
              </w:rPr>
              <w:t>.</w:t>
            </w:r>
          </w:p>
          <w:p w14:paraId="03806966" w14:textId="77777777" w:rsidR="00280006" w:rsidRPr="000A2EB2" w:rsidRDefault="00280006" w:rsidP="00880043">
            <w:pPr>
              <w:keepNext/>
              <w:tabs>
                <w:tab w:val="left" w:pos="0"/>
              </w:tabs>
              <w:spacing w:after="0"/>
              <w:ind w:left="284"/>
              <w:jc w:val="both"/>
              <w:outlineLvl w:val="2"/>
              <w:rPr>
                <w:rFonts w:asciiTheme="minorHAnsi" w:hAnsiTheme="minorHAnsi" w:cstheme="minorHAnsi"/>
                <w:iCs/>
                <w:sz w:val="20"/>
              </w:rPr>
            </w:pPr>
          </w:p>
          <w:p w14:paraId="70582340" w14:textId="77777777" w:rsidR="00280006" w:rsidRPr="000A2EB2" w:rsidRDefault="00280006" w:rsidP="00880043">
            <w:pPr>
              <w:keepNext/>
              <w:tabs>
                <w:tab w:val="left" w:pos="0"/>
              </w:tabs>
              <w:spacing w:after="0"/>
              <w:jc w:val="both"/>
              <w:outlineLvl w:val="2"/>
              <w:rPr>
                <w:rFonts w:asciiTheme="minorHAnsi" w:hAnsiTheme="minorHAnsi" w:cstheme="minorHAnsi"/>
                <w:b/>
                <w:sz w:val="20"/>
              </w:rPr>
            </w:pPr>
            <w:r w:rsidRPr="000A2EB2">
              <w:rPr>
                <w:rFonts w:asciiTheme="minorHAnsi" w:hAnsiTheme="minorHAnsi" w:cstheme="minorHAnsi"/>
                <w:b/>
                <w:sz w:val="20"/>
              </w:rPr>
              <w:t>Help maintain a safe working environment by:</w:t>
            </w:r>
          </w:p>
          <w:p w14:paraId="004D4D1C" w14:textId="77777777" w:rsidR="00280006" w:rsidRPr="000A2EB2" w:rsidRDefault="00280006" w:rsidP="00880043">
            <w:pPr>
              <w:keepNext/>
              <w:numPr>
                <w:ilvl w:val="0"/>
                <w:numId w:val="3"/>
              </w:numPr>
              <w:tabs>
                <w:tab w:val="left" w:pos="0"/>
              </w:tabs>
              <w:spacing w:after="0" w:line="240" w:lineRule="auto"/>
              <w:ind w:left="284" w:hanging="284"/>
              <w:jc w:val="both"/>
              <w:outlineLvl w:val="2"/>
              <w:rPr>
                <w:rFonts w:asciiTheme="minorHAnsi" w:hAnsiTheme="minorHAnsi" w:cstheme="minorHAnsi"/>
                <w:sz w:val="20"/>
              </w:rPr>
            </w:pPr>
            <w:r w:rsidRPr="000A2EB2">
              <w:rPr>
                <w:rFonts w:asciiTheme="minorHAnsi" w:hAnsiTheme="minorHAnsi" w:cstheme="minorHAnsi"/>
                <w:sz w:val="20"/>
              </w:rPr>
              <w:t>Attending training in Health and Safety requirements as necessary, both on appointment and as changes in duties and techniques demand.</w:t>
            </w:r>
          </w:p>
          <w:p w14:paraId="3093CC37" w14:textId="77777777" w:rsidR="00280006" w:rsidRPr="000A2EB2" w:rsidRDefault="00280006" w:rsidP="00880043">
            <w:pPr>
              <w:keepNext/>
              <w:numPr>
                <w:ilvl w:val="0"/>
                <w:numId w:val="3"/>
              </w:numPr>
              <w:tabs>
                <w:tab w:val="left" w:pos="0"/>
              </w:tabs>
              <w:spacing w:after="0" w:line="240" w:lineRule="auto"/>
              <w:ind w:left="284" w:hanging="284"/>
              <w:jc w:val="both"/>
              <w:outlineLvl w:val="2"/>
              <w:rPr>
                <w:rFonts w:asciiTheme="minorHAnsi" w:hAnsiTheme="minorHAnsi" w:cstheme="minorHAnsi"/>
                <w:sz w:val="16"/>
              </w:rPr>
            </w:pPr>
            <w:r w:rsidRPr="000A2EB2">
              <w:rPr>
                <w:rFonts w:asciiTheme="minorHAnsi" w:hAnsiTheme="minorHAnsi" w:cstheme="minorHAnsi"/>
                <w:sz w:val="20"/>
              </w:rPr>
              <w:t>Following local codes of safe working practices and the University of Surrey Health and Safety Policy.</w:t>
            </w:r>
          </w:p>
          <w:p w14:paraId="310E37CB" w14:textId="77777777" w:rsidR="00280006" w:rsidRPr="000A2EB2" w:rsidRDefault="00280006" w:rsidP="00880043">
            <w:pPr>
              <w:keepNext/>
              <w:tabs>
                <w:tab w:val="left" w:pos="0"/>
              </w:tabs>
              <w:spacing w:after="0"/>
              <w:jc w:val="both"/>
              <w:outlineLvl w:val="2"/>
              <w:rPr>
                <w:rFonts w:asciiTheme="minorHAnsi" w:hAnsiTheme="minorHAnsi" w:cstheme="minorHAnsi"/>
                <w:sz w:val="16"/>
              </w:rPr>
            </w:pPr>
          </w:p>
        </w:tc>
      </w:tr>
    </w:tbl>
    <w:tbl>
      <w:tblPr>
        <w:tblStyle w:val="TableGrid"/>
        <w:tblW w:w="9640" w:type="dxa"/>
        <w:tblInd w:w="-147" w:type="dxa"/>
        <w:tblCellMar>
          <w:top w:w="2" w:type="dxa"/>
          <w:left w:w="105" w:type="dxa"/>
          <w:right w:w="52" w:type="dxa"/>
        </w:tblCellMar>
        <w:tblLook w:val="04A0" w:firstRow="1" w:lastRow="0" w:firstColumn="1" w:lastColumn="0" w:noHBand="0" w:noVBand="1"/>
      </w:tblPr>
      <w:tblGrid>
        <w:gridCol w:w="7173"/>
        <w:gridCol w:w="1182"/>
        <w:gridCol w:w="1285"/>
      </w:tblGrid>
      <w:tr w:rsidR="00E7719A" w:rsidRPr="000A2EB2" w14:paraId="4F8ED8B5" w14:textId="77777777" w:rsidTr="00E7719A">
        <w:trPr>
          <w:trHeight w:val="889"/>
        </w:trPr>
        <w:tc>
          <w:tcPr>
            <w:tcW w:w="9640" w:type="dxa"/>
            <w:gridSpan w:val="3"/>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70A71A21" w14:textId="77777777" w:rsidR="00E7719A" w:rsidRPr="000A2EB2" w:rsidRDefault="00E7719A" w:rsidP="00880043">
            <w:pPr>
              <w:spacing w:before="60" w:after="60" w:line="240" w:lineRule="exact"/>
              <w:jc w:val="both"/>
              <w:rPr>
                <w:rFonts w:asciiTheme="minorHAnsi" w:hAnsiTheme="minorHAnsi" w:cstheme="minorHAnsi"/>
                <w:b/>
                <w:sz w:val="16"/>
              </w:rPr>
            </w:pPr>
            <w:r w:rsidRPr="000A2EB2">
              <w:rPr>
                <w:rFonts w:asciiTheme="minorHAnsi" w:hAnsiTheme="minorHAnsi" w:cstheme="minorHAnsi"/>
                <w:b/>
                <w:sz w:val="20"/>
                <w:u w:val="single"/>
              </w:rPr>
              <w:t>Elements of the Role</w:t>
            </w:r>
          </w:p>
          <w:p w14:paraId="55A25474" w14:textId="77777777" w:rsidR="00E7719A" w:rsidRPr="000A2EB2" w:rsidRDefault="00E7719A" w:rsidP="00880043">
            <w:pPr>
              <w:spacing w:after="167"/>
              <w:ind w:left="1"/>
              <w:jc w:val="both"/>
              <w:rPr>
                <w:rFonts w:asciiTheme="minorHAnsi" w:hAnsiTheme="minorHAnsi" w:cstheme="minorHAnsi"/>
                <w:b/>
                <w:sz w:val="20"/>
                <w:u w:val="single" w:color="000000"/>
              </w:rPr>
            </w:pPr>
            <w:r w:rsidRPr="000A2EB2">
              <w:rPr>
                <w:rFonts w:asciiTheme="minorHAnsi" w:hAnsiTheme="minorHAnsi" w:cstheme="minorHAnsi"/>
                <w:sz w:val="16"/>
              </w:rPr>
              <w:t xml:space="preserve">This section outlines some of the key elements of the role, which allow this role to be evaluated within the University’s structure. It provides an overview of what is expected from the post holder in the day-to-day operation of the role. </w:t>
            </w:r>
          </w:p>
        </w:tc>
      </w:tr>
      <w:tr w:rsidR="00E95819" w:rsidRPr="000A2EB2" w14:paraId="33733E83" w14:textId="77777777" w:rsidTr="00E95819">
        <w:trPr>
          <w:trHeight w:val="3109"/>
        </w:trPr>
        <w:tc>
          <w:tcPr>
            <w:tcW w:w="9640" w:type="dxa"/>
            <w:gridSpan w:val="3"/>
            <w:tcBorders>
              <w:top w:val="single" w:sz="4" w:space="0" w:color="000000"/>
              <w:left w:val="single" w:sz="4" w:space="0" w:color="000000"/>
              <w:bottom w:val="single" w:sz="4" w:space="0" w:color="000000"/>
              <w:right w:val="single" w:sz="4" w:space="0" w:color="000000"/>
            </w:tcBorders>
          </w:tcPr>
          <w:p w14:paraId="361C672E" w14:textId="77777777" w:rsidR="00E95819" w:rsidRPr="000A2EB2" w:rsidRDefault="00E95819" w:rsidP="00880043">
            <w:pPr>
              <w:spacing w:after="167"/>
              <w:ind w:left="1"/>
              <w:jc w:val="both"/>
              <w:rPr>
                <w:rFonts w:asciiTheme="minorHAnsi" w:hAnsiTheme="minorHAnsi" w:cstheme="minorHAnsi"/>
                <w:b/>
                <w:sz w:val="20"/>
                <w:u w:val="single" w:color="000000"/>
              </w:rPr>
            </w:pPr>
            <w:r w:rsidRPr="000A2EB2">
              <w:rPr>
                <w:rFonts w:asciiTheme="minorHAnsi" w:hAnsiTheme="minorHAnsi" w:cstheme="minorHAnsi"/>
                <w:b/>
                <w:sz w:val="20"/>
                <w:u w:val="single" w:color="000000"/>
              </w:rPr>
              <w:lastRenderedPageBreak/>
              <w:t>Planning and Organising</w:t>
            </w:r>
          </w:p>
          <w:p w14:paraId="7AAF17DD" w14:textId="6F450EFE" w:rsidR="00E95819" w:rsidRPr="000A2EB2" w:rsidRDefault="00E95819" w:rsidP="00880043">
            <w:pPr>
              <w:pStyle w:val="ListParagraph"/>
              <w:numPr>
                <w:ilvl w:val="0"/>
                <w:numId w:val="6"/>
              </w:numPr>
              <w:spacing w:line="229" w:lineRule="auto"/>
              <w:ind w:left="316" w:right="56" w:hanging="284"/>
              <w:rPr>
                <w:rFonts w:asciiTheme="minorHAnsi" w:eastAsia="Calibri" w:hAnsiTheme="minorHAnsi" w:cstheme="minorHAnsi"/>
                <w:color w:val="000000"/>
                <w:sz w:val="20"/>
                <w:szCs w:val="24"/>
                <w:lang w:eastAsia="en-GB"/>
              </w:rPr>
            </w:pPr>
            <w:r w:rsidRPr="000A2EB2">
              <w:rPr>
                <w:rFonts w:asciiTheme="minorHAnsi" w:eastAsia="Calibri" w:hAnsiTheme="minorHAnsi" w:cstheme="minorHAnsi"/>
                <w:color w:val="000000"/>
                <w:sz w:val="20"/>
                <w:szCs w:val="24"/>
                <w:lang w:eastAsia="en-GB"/>
              </w:rPr>
              <w:t xml:space="preserve">The post-holder will work to deliver objectives and plan research management activities as required for the successful operations of </w:t>
            </w:r>
            <w:r w:rsidR="00C477B7" w:rsidRPr="000A2EB2">
              <w:rPr>
                <w:rFonts w:asciiTheme="minorHAnsi" w:eastAsia="Calibri" w:hAnsiTheme="minorHAnsi" w:cstheme="minorHAnsi"/>
                <w:color w:val="000000"/>
                <w:sz w:val="20"/>
                <w:szCs w:val="24"/>
                <w:lang w:eastAsia="en-GB"/>
              </w:rPr>
              <w:t>ACCESS</w:t>
            </w:r>
            <w:r w:rsidRPr="000A2EB2">
              <w:rPr>
                <w:rFonts w:asciiTheme="minorHAnsi" w:eastAsia="Calibri" w:hAnsiTheme="minorHAnsi" w:cstheme="minorHAnsi"/>
                <w:color w:val="000000"/>
                <w:sz w:val="20"/>
                <w:szCs w:val="24"/>
                <w:lang w:eastAsia="en-GB"/>
              </w:rPr>
              <w:t xml:space="preserve">. They have responsibility for the planning, preparation, execution, and reporting of all activities related to the research programme. </w:t>
            </w:r>
          </w:p>
          <w:p w14:paraId="2A33766B" w14:textId="77777777" w:rsidR="00E95819" w:rsidRPr="000A2EB2" w:rsidRDefault="00E95819" w:rsidP="00880043">
            <w:pPr>
              <w:pStyle w:val="ListParagraph"/>
              <w:numPr>
                <w:ilvl w:val="0"/>
                <w:numId w:val="6"/>
              </w:numPr>
              <w:spacing w:line="229" w:lineRule="auto"/>
              <w:ind w:left="316" w:right="56" w:hanging="284"/>
              <w:rPr>
                <w:rFonts w:asciiTheme="minorHAnsi" w:eastAsia="Calibri" w:hAnsiTheme="minorHAnsi" w:cstheme="minorHAnsi"/>
                <w:color w:val="000000"/>
                <w:sz w:val="20"/>
                <w:szCs w:val="24"/>
                <w:lang w:eastAsia="en-GB"/>
              </w:rPr>
            </w:pPr>
            <w:r w:rsidRPr="000A2EB2">
              <w:rPr>
                <w:rFonts w:asciiTheme="minorHAnsi" w:eastAsia="Calibri" w:hAnsiTheme="minorHAnsi" w:cstheme="minorHAnsi"/>
                <w:color w:val="000000"/>
                <w:sz w:val="20"/>
                <w:szCs w:val="24"/>
                <w:lang w:eastAsia="en-GB"/>
              </w:rPr>
              <w:t xml:space="preserve">The post holder will apply judgement and initiative when managing their workload, including any medium-term priorities and when responding to any conflicting demands. They must apply a sound understanding of the staffing, </w:t>
            </w:r>
            <w:proofErr w:type="gramStart"/>
            <w:r w:rsidRPr="000A2EB2">
              <w:rPr>
                <w:rFonts w:asciiTheme="minorHAnsi" w:eastAsia="Calibri" w:hAnsiTheme="minorHAnsi" w:cstheme="minorHAnsi"/>
                <w:color w:val="000000"/>
                <w:sz w:val="20"/>
                <w:szCs w:val="24"/>
                <w:lang w:eastAsia="en-GB"/>
              </w:rPr>
              <w:t>facility</w:t>
            </w:r>
            <w:proofErr w:type="gramEnd"/>
            <w:r w:rsidRPr="000A2EB2">
              <w:rPr>
                <w:rFonts w:asciiTheme="minorHAnsi" w:eastAsia="Calibri" w:hAnsiTheme="minorHAnsi" w:cstheme="minorHAnsi"/>
                <w:color w:val="000000"/>
                <w:sz w:val="20"/>
                <w:szCs w:val="24"/>
                <w:lang w:eastAsia="en-GB"/>
              </w:rPr>
              <w:t xml:space="preserve"> and equipment requirements of research projects in order to effectively schedule and facilitate their smooth operation.   </w:t>
            </w:r>
          </w:p>
          <w:p w14:paraId="1352A78A" w14:textId="77777777" w:rsidR="00E95819" w:rsidRPr="000A2EB2" w:rsidRDefault="00E95819" w:rsidP="00880043">
            <w:pPr>
              <w:pStyle w:val="ListParagraph"/>
              <w:numPr>
                <w:ilvl w:val="0"/>
                <w:numId w:val="6"/>
              </w:numPr>
              <w:spacing w:after="167"/>
              <w:ind w:left="316" w:hanging="284"/>
              <w:rPr>
                <w:rFonts w:asciiTheme="minorHAnsi" w:eastAsia="Calibri" w:hAnsiTheme="minorHAnsi" w:cstheme="minorHAnsi"/>
                <w:color w:val="000000"/>
                <w:sz w:val="20"/>
                <w:szCs w:val="24"/>
                <w:lang w:eastAsia="en-GB"/>
              </w:rPr>
            </w:pPr>
            <w:r w:rsidRPr="000A2EB2">
              <w:rPr>
                <w:rFonts w:asciiTheme="minorHAnsi" w:eastAsia="Calibri" w:hAnsiTheme="minorHAnsi" w:cstheme="minorHAnsi"/>
                <w:color w:val="000000"/>
                <w:sz w:val="20"/>
                <w:szCs w:val="24"/>
                <w:lang w:eastAsia="en-GB"/>
              </w:rPr>
              <w:t>The postholder will coordinate plans aligned with the targets and deliverables of the project to ensure timely delivery.</w:t>
            </w:r>
          </w:p>
          <w:p w14:paraId="64F2033E" w14:textId="77777777" w:rsidR="00E95819" w:rsidRPr="000A2EB2" w:rsidRDefault="00E95819" w:rsidP="00880043">
            <w:pPr>
              <w:pStyle w:val="ListParagraph"/>
              <w:numPr>
                <w:ilvl w:val="0"/>
                <w:numId w:val="6"/>
              </w:numPr>
              <w:spacing w:after="167"/>
              <w:ind w:left="316" w:hanging="284"/>
              <w:rPr>
                <w:rFonts w:asciiTheme="minorHAnsi" w:hAnsiTheme="minorHAnsi" w:cstheme="minorHAnsi"/>
                <w:b/>
                <w:sz w:val="20"/>
                <w:u w:val="single" w:color="000000"/>
              </w:rPr>
            </w:pPr>
            <w:r w:rsidRPr="000A2EB2">
              <w:rPr>
                <w:rFonts w:asciiTheme="minorHAnsi" w:eastAsia="Calibri" w:hAnsiTheme="minorHAnsi" w:cstheme="minorHAnsi"/>
                <w:color w:val="000000"/>
                <w:sz w:val="20"/>
                <w:szCs w:val="24"/>
                <w:lang w:eastAsia="en-GB"/>
              </w:rPr>
              <w:t>The postholder requires an understanding of the funding environment and be responsible for identifying changes that may impact the project.</w:t>
            </w:r>
          </w:p>
        </w:tc>
      </w:tr>
      <w:tr w:rsidR="00E95819" w:rsidRPr="000A2EB2" w14:paraId="24FF2C3D" w14:textId="77777777" w:rsidTr="0045465D">
        <w:trPr>
          <w:trHeight w:val="3650"/>
        </w:trPr>
        <w:tc>
          <w:tcPr>
            <w:tcW w:w="9640" w:type="dxa"/>
            <w:gridSpan w:val="3"/>
            <w:tcBorders>
              <w:top w:val="single" w:sz="4" w:space="0" w:color="000000"/>
              <w:left w:val="single" w:sz="4" w:space="0" w:color="000000"/>
              <w:bottom w:val="single" w:sz="4" w:space="0" w:color="000000"/>
              <w:right w:val="single" w:sz="4" w:space="0" w:color="000000"/>
            </w:tcBorders>
          </w:tcPr>
          <w:p w14:paraId="6731EB06" w14:textId="77777777" w:rsidR="00E95819" w:rsidRPr="000A2EB2" w:rsidRDefault="00E95819" w:rsidP="00880043">
            <w:pPr>
              <w:spacing w:after="167"/>
              <w:ind w:left="1"/>
              <w:jc w:val="both"/>
              <w:rPr>
                <w:rFonts w:asciiTheme="minorHAnsi" w:hAnsiTheme="minorHAnsi" w:cstheme="minorHAnsi"/>
              </w:rPr>
            </w:pPr>
            <w:r w:rsidRPr="000A2EB2">
              <w:rPr>
                <w:rFonts w:asciiTheme="minorHAnsi" w:hAnsiTheme="minorHAnsi" w:cstheme="minorHAnsi"/>
                <w:b/>
                <w:sz w:val="20"/>
                <w:u w:val="single" w:color="000000"/>
              </w:rPr>
              <w:t>Problem Solving and Decision Making</w:t>
            </w:r>
            <w:r w:rsidRPr="000A2EB2">
              <w:rPr>
                <w:rFonts w:asciiTheme="minorHAnsi" w:hAnsiTheme="minorHAnsi" w:cstheme="minorHAnsi"/>
                <w:b/>
                <w:sz w:val="20"/>
              </w:rPr>
              <w:t xml:space="preserve">  </w:t>
            </w:r>
          </w:p>
          <w:p w14:paraId="0112314E" w14:textId="1536A225" w:rsidR="00E95819" w:rsidRDefault="00E95819" w:rsidP="00880043">
            <w:pPr>
              <w:pStyle w:val="ListParagraph"/>
              <w:numPr>
                <w:ilvl w:val="0"/>
                <w:numId w:val="6"/>
              </w:numPr>
              <w:spacing w:line="229" w:lineRule="auto"/>
              <w:ind w:left="316" w:right="56" w:hanging="284"/>
              <w:rPr>
                <w:rFonts w:asciiTheme="minorHAnsi" w:eastAsia="Calibri" w:hAnsiTheme="minorHAnsi" w:cstheme="minorHAnsi"/>
                <w:color w:val="000000"/>
                <w:sz w:val="20"/>
                <w:szCs w:val="24"/>
                <w:lang w:eastAsia="en-GB"/>
              </w:rPr>
            </w:pPr>
            <w:r w:rsidRPr="000A2EB2">
              <w:rPr>
                <w:rFonts w:asciiTheme="minorHAnsi" w:eastAsia="Calibri" w:hAnsiTheme="minorHAnsi" w:cstheme="minorHAnsi"/>
                <w:color w:val="000000"/>
                <w:sz w:val="20"/>
                <w:szCs w:val="24"/>
                <w:lang w:eastAsia="en-GB"/>
              </w:rPr>
              <w:t xml:space="preserve">The post-holder is required to liaise regularly with the </w:t>
            </w:r>
            <w:r w:rsidR="00341AF0" w:rsidRPr="000A2EB2">
              <w:rPr>
                <w:rFonts w:asciiTheme="minorHAnsi" w:eastAsia="Calibri" w:hAnsiTheme="minorHAnsi" w:cstheme="minorHAnsi"/>
                <w:color w:val="000000"/>
                <w:sz w:val="20"/>
                <w:szCs w:val="24"/>
                <w:lang w:eastAsia="en-GB"/>
              </w:rPr>
              <w:t>ACCESS team in Surrey</w:t>
            </w:r>
            <w:r w:rsidR="00C75EC6" w:rsidRPr="000A2EB2">
              <w:rPr>
                <w:rFonts w:asciiTheme="minorHAnsi" w:eastAsia="Calibri" w:hAnsiTheme="minorHAnsi" w:cstheme="minorHAnsi"/>
                <w:color w:val="000000"/>
                <w:sz w:val="20"/>
                <w:szCs w:val="24"/>
                <w:lang w:eastAsia="en-GB"/>
              </w:rPr>
              <w:t xml:space="preserve"> and the team in </w:t>
            </w:r>
            <w:r w:rsidR="00341AF0" w:rsidRPr="000A2EB2">
              <w:rPr>
                <w:rFonts w:asciiTheme="minorHAnsi" w:eastAsia="Calibri" w:hAnsiTheme="minorHAnsi" w:cstheme="minorHAnsi"/>
                <w:color w:val="000000"/>
                <w:sz w:val="20"/>
                <w:szCs w:val="24"/>
                <w:lang w:eastAsia="en-GB"/>
              </w:rPr>
              <w:t>Exeter</w:t>
            </w:r>
            <w:r w:rsidRPr="000A2EB2">
              <w:rPr>
                <w:rFonts w:asciiTheme="minorHAnsi" w:eastAsia="Calibri" w:hAnsiTheme="minorHAnsi" w:cstheme="minorHAnsi"/>
                <w:color w:val="000000"/>
                <w:sz w:val="20"/>
                <w:szCs w:val="24"/>
                <w:lang w:eastAsia="en-GB"/>
              </w:rPr>
              <w:t xml:space="preserve">, co-investigators, industry collaborators, research team members, steering board members, user group members and the </w:t>
            </w:r>
            <w:r w:rsidR="00C75EC6" w:rsidRPr="000A2EB2">
              <w:rPr>
                <w:rFonts w:asciiTheme="minorHAnsi" w:eastAsia="Calibri" w:hAnsiTheme="minorHAnsi" w:cstheme="minorHAnsi"/>
                <w:color w:val="000000"/>
                <w:sz w:val="20"/>
                <w:szCs w:val="24"/>
                <w:lang w:eastAsia="en-GB"/>
              </w:rPr>
              <w:t xml:space="preserve">ESRC </w:t>
            </w:r>
            <w:r w:rsidRPr="000A2EB2">
              <w:rPr>
                <w:rFonts w:asciiTheme="minorHAnsi" w:eastAsia="Calibri" w:hAnsiTheme="minorHAnsi" w:cstheme="minorHAnsi"/>
                <w:color w:val="000000"/>
                <w:sz w:val="20"/>
                <w:szCs w:val="24"/>
                <w:lang w:eastAsia="en-GB"/>
              </w:rPr>
              <w:t xml:space="preserve">Project </w:t>
            </w:r>
            <w:r w:rsidR="00B242E2">
              <w:rPr>
                <w:rFonts w:asciiTheme="minorHAnsi" w:eastAsia="Calibri" w:hAnsiTheme="minorHAnsi" w:cstheme="minorHAnsi"/>
                <w:color w:val="000000"/>
                <w:sz w:val="20"/>
                <w:szCs w:val="24"/>
                <w:lang w:eastAsia="en-GB"/>
              </w:rPr>
              <w:t>Coordinator</w:t>
            </w:r>
            <w:r w:rsidRPr="000A2EB2">
              <w:rPr>
                <w:rFonts w:asciiTheme="minorHAnsi" w:eastAsia="Calibri" w:hAnsiTheme="minorHAnsi" w:cstheme="minorHAnsi"/>
                <w:color w:val="000000"/>
                <w:sz w:val="20"/>
                <w:szCs w:val="24"/>
                <w:lang w:eastAsia="en-GB"/>
              </w:rPr>
              <w:t xml:space="preserve"> to ensure they are fully </w:t>
            </w:r>
            <w:proofErr w:type="gramStart"/>
            <w:r w:rsidRPr="000A2EB2">
              <w:rPr>
                <w:rFonts w:asciiTheme="minorHAnsi" w:eastAsia="Calibri" w:hAnsiTheme="minorHAnsi" w:cstheme="minorHAnsi"/>
                <w:color w:val="000000"/>
                <w:sz w:val="20"/>
                <w:szCs w:val="24"/>
                <w:lang w:eastAsia="en-GB"/>
              </w:rPr>
              <w:t>briefed at all times</w:t>
            </w:r>
            <w:proofErr w:type="gramEnd"/>
            <w:r w:rsidRPr="000A2EB2">
              <w:rPr>
                <w:rFonts w:asciiTheme="minorHAnsi" w:eastAsia="Calibri" w:hAnsiTheme="minorHAnsi" w:cstheme="minorHAnsi"/>
                <w:color w:val="000000"/>
                <w:sz w:val="20"/>
                <w:szCs w:val="24"/>
                <w:lang w:eastAsia="en-GB"/>
              </w:rPr>
              <w:t xml:space="preserve">.  </w:t>
            </w:r>
          </w:p>
          <w:p w14:paraId="6BF72B59" w14:textId="3A0C3855" w:rsidR="00C519CF" w:rsidRPr="000A2EB2" w:rsidRDefault="00C519CF" w:rsidP="00880043">
            <w:pPr>
              <w:pStyle w:val="ListParagraph"/>
              <w:numPr>
                <w:ilvl w:val="0"/>
                <w:numId w:val="6"/>
              </w:numPr>
              <w:spacing w:line="229" w:lineRule="auto"/>
              <w:ind w:left="316" w:right="56" w:hanging="284"/>
              <w:rPr>
                <w:rFonts w:asciiTheme="minorHAnsi" w:eastAsia="Calibri" w:hAnsiTheme="minorHAnsi" w:cstheme="minorHAnsi"/>
                <w:color w:val="000000"/>
                <w:sz w:val="20"/>
                <w:szCs w:val="24"/>
                <w:lang w:eastAsia="en-GB"/>
              </w:rPr>
            </w:pPr>
            <w:r w:rsidRPr="000A2EB2">
              <w:rPr>
                <w:rFonts w:asciiTheme="minorHAnsi" w:eastAsia="Calibri" w:hAnsiTheme="minorHAnsi" w:cstheme="minorHAnsi"/>
                <w:color w:val="000000"/>
                <w:sz w:val="20"/>
                <w:szCs w:val="24"/>
                <w:lang w:eastAsia="en-GB"/>
              </w:rPr>
              <w:t xml:space="preserve">The post-holder </w:t>
            </w:r>
            <w:r>
              <w:rPr>
                <w:rFonts w:asciiTheme="minorHAnsi" w:eastAsia="Calibri" w:hAnsiTheme="minorHAnsi" w:cstheme="minorHAnsi"/>
                <w:color w:val="000000"/>
                <w:sz w:val="20"/>
                <w:szCs w:val="24"/>
                <w:lang w:eastAsia="en-GB"/>
              </w:rPr>
              <w:t xml:space="preserve">will need to </w:t>
            </w:r>
            <w:r w:rsidR="00BE79CE">
              <w:rPr>
                <w:rFonts w:asciiTheme="minorHAnsi" w:eastAsia="Calibri" w:hAnsiTheme="minorHAnsi" w:cstheme="minorHAnsi"/>
                <w:color w:val="000000"/>
                <w:sz w:val="20"/>
                <w:szCs w:val="24"/>
                <w:lang w:eastAsia="en-GB"/>
              </w:rPr>
              <w:t>be able to adopt a co-production approach to knowledge creation, working with a wide range of academic and non-academic stakeholders.</w:t>
            </w:r>
          </w:p>
          <w:p w14:paraId="31FA34EF" w14:textId="225CC6DC" w:rsidR="00E95819" w:rsidRPr="000A2EB2" w:rsidRDefault="00E95819" w:rsidP="00880043">
            <w:pPr>
              <w:pStyle w:val="ListParagraph"/>
              <w:numPr>
                <w:ilvl w:val="0"/>
                <w:numId w:val="6"/>
              </w:numPr>
              <w:spacing w:line="229" w:lineRule="auto"/>
              <w:ind w:left="316" w:right="56" w:hanging="284"/>
              <w:rPr>
                <w:rFonts w:asciiTheme="minorHAnsi" w:eastAsia="Calibri" w:hAnsiTheme="minorHAnsi" w:cstheme="minorHAnsi"/>
                <w:color w:val="000000"/>
                <w:sz w:val="20"/>
                <w:szCs w:val="24"/>
                <w:lang w:eastAsia="en-GB"/>
              </w:rPr>
            </w:pPr>
            <w:r w:rsidRPr="000A2EB2">
              <w:rPr>
                <w:rFonts w:asciiTheme="minorHAnsi" w:eastAsia="Calibri" w:hAnsiTheme="minorHAnsi" w:cstheme="minorHAnsi"/>
                <w:color w:val="000000"/>
                <w:sz w:val="20"/>
                <w:szCs w:val="24"/>
                <w:lang w:eastAsia="en-GB"/>
              </w:rPr>
              <w:t xml:space="preserve">The post-holder is expected to provide advice and solutions to routine day-to-day problems within the specialist area in which they are familiar.  When faced with new issues, the post holder is required to identify the nature of the problem or issue through analysis and to apply reasonable personal initiative and judgement (where </w:t>
            </w:r>
            <w:proofErr w:type="gramStart"/>
            <w:r w:rsidRPr="000A2EB2">
              <w:rPr>
                <w:rFonts w:asciiTheme="minorHAnsi" w:eastAsia="Calibri" w:hAnsiTheme="minorHAnsi" w:cstheme="minorHAnsi"/>
                <w:color w:val="000000"/>
                <w:sz w:val="20"/>
                <w:szCs w:val="24"/>
                <w:lang w:eastAsia="en-GB"/>
              </w:rPr>
              <w:t>past experience</w:t>
            </w:r>
            <w:proofErr w:type="gramEnd"/>
            <w:r w:rsidRPr="000A2EB2">
              <w:rPr>
                <w:rFonts w:asciiTheme="minorHAnsi" w:eastAsia="Calibri" w:hAnsiTheme="minorHAnsi" w:cstheme="minorHAnsi"/>
                <w:color w:val="000000"/>
                <w:sz w:val="20"/>
                <w:szCs w:val="24"/>
                <w:lang w:eastAsia="en-GB"/>
              </w:rPr>
              <w:t xml:space="preserve"> does not apply) to identify a suitable and timely resolution. </w:t>
            </w:r>
          </w:p>
          <w:p w14:paraId="66CD861F" w14:textId="624501CF" w:rsidR="00E95819" w:rsidRPr="000A2EB2" w:rsidRDefault="00E95819" w:rsidP="00880043">
            <w:pPr>
              <w:pStyle w:val="ListParagraph"/>
              <w:numPr>
                <w:ilvl w:val="0"/>
                <w:numId w:val="6"/>
              </w:numPr>
              <w:spacing w:line="229" w:lineRule="auto"/>
              <w:ind w:left="316" w:right="56" w:hanging="284"/>
              <w:rPr>
                <w:rFonts w:asciiTheme="minorHAnsi" w:eastAsia="Calibri" w:hAnsiTheme="minorHAnsi" w:cstheme="minorHAnsi"/>
                <w:color w:val="000000"/>
                <w:sz w:val="20"/>
                <w:szCs w:val="24"/>
                <w:lang w:eastAsia="en-GB"/>
              </w:rPr>
            </w:pPr>
            <w:r w:rsidRPr="000A2EB2">
              <w:rPr>
                <w:rFonts w:asciiTheme="minorHAnsi" w:eastAsia="Calibri" w:hAnsiTheme="minorHAnsi" w:cstheme="minorHAnsi"/>
                <w:color w:val="000000"/>
                <w:sz w:val="20"/>
                <w:szCs w:val="24"/>
                <w:lang w:eastAsia="en-GB"/>
              </w:rPr>
              <w:t>The post holder is expected to refer more complex issues or those outside of the remit of their role to more experienced/senior colleagues including the</w:t>
            </w:r>
            <w:r w:rsidR="00C75EC6" w:rsidRPr="000A2EB2">
              <w:rPr>
                <w:rFonts w:asciiTheme="minorHAnsi" w:eastAsia="Calibri" w:hAnsiTheme="minorHAnsi" w:cstheme="minorHAnsi"/>
                <w:color w:val="000000"/>
                <w:sz w:val="20"/>
                <w:szCs w:val="24"/>
                <w:lang w:eastAsia="en-GB"/>
              </w:rPr>
              <w:t xml:space="preserve"> </w:t>
            </w:r>
            <w:r w:rsidR="006C6ACC" w:rsidRPr="000A2EB2">
              <w:rPr>
                <w:rFonts w:asciiTheme="minorHAnsi" w:eastAsia="Calibri" w:hAnsiTheme="minorHAnsi" w:cstheme="minorHAnsi"/>
                <w:color w:val="000000"/>
                <w:sz w:val="20"/>
                <w:szCs w:val="24"/>
                <w:lang w:eastAsia="en-GB"/>
              </w:rPr>
              <w:t xml:space="preserve">Surrey </w:t>
            </w:r>
            <w:r w:rsidR="00C75EC6" w:rsidRPr="000A2EB2">
              <w:rPr>
                <w:rFonts w:asciiTheme="minorHAnsi" w:eastAsia="Calibri" w:hAnsiTheme="minorHAnsi" w:cstheme="minorHAnsi"/>
                <w:color w:val="000000"/>
                <w:sz w:val="20"/>
                <w:szCs w:val="24"/>
                <w:lang w:eastAsia="en-GB"/>
              </w:rPr>
              <w:t>ACCESS</w:t>
            </w:r>
            <w:r w:rsidR="006C6ACC" w:rsidRPr="000A2EB2">
              <w:rPr>
                <w:rFonts w:asciiTheme="minorHAnsi" w:eastAsia="Calibri" w:hAnsiTheme="minorHAnsi" w:cstheme="minorHAnsi"/>
                <w:color w:val="000000"/>
                <w:sz w:val="20"/>
                <w:szCs w:val="24"/>
                <w:lang w:eastAsia="en-GB"/>
              </w:rPr>
              <w:t xml:space="preserve"> director </w:t>
            </w:r>
            <w:r w:rsidRPr="000A2EB2">
              <w:rPr>
                <w:rFonts w:asciiTheme="minorHAnsi" w:eastAsia="Calibri" w:hAnsiTheme="minorHAnsi" w:cstheme="minorHAnsi"/>
                <w:color w:val="000000"/>
                <w:sz w:val="20"/>
                <w:szCs w:val="24"/>
                <w:lang w:eastAsia="en-GB"/>
              </w:rPr>
              <w:t xml:space="preserve">and </w:t>
            </w:r>
            <w:r w:rsidR="006C6ACC" w:rsidRPr="000A2EB2">
              <w:rPr>
                <w:rFonts w:asciiTheme="minorHAnsi" w:eastAsia="Calibri" w:hAnsiTheme="minorHAnsi" w:cstheme="minorHAnsi"/>
                <w:color w:val="000000"/>
                <w:sz w:val="20"/>
                <w:szCs w:val="24"/>
                <w:lang w:eastAsia="en-GB"/>
              </w:rPr>
              <w:t xml:space="preserve">COI’s </w:t>
            </w:r>
            <w:proofErr w:type="gramStart"/>
            <w:r w:rsidRPr="000A2EB2">
              <w:rPr>
                <w:rFonts w:asciiTheme="minorHAnsi" w:eastAsia="Calibri" w:hAnsiTheme="minorHAnsi" w:cstheme="minorHAnsi"/>
                <w:color w:val="000000"/>
                <w:sz w:val="20"/>
                <w:szCs w:val="24"/>
                <w:lang w:eastAsia="en-GB"/>
              </w:rPr>
              <w:t>but in these cases,</w:t>
            </w:r>
            <w:proofErr w:type="gramEnd"/>
            <w:r w:rsidRPr="000A2EB2">
              <w:rPr>
                <w:rFonts w:asciiTheme="minorHAnsi" w:eastAsia="Calibri" w:hAnsiTheme="minorHAnsi" w:cstheme="minorHAnsi"/>
                <w:color w:val="000000"/>
                <w:sz w:val="20"/>
                <w:szCs w:val="24"/>
                <w:lang w:eastAsia="en-GB"/>
              </w:rPr>
              <w:t xml:space="preserve"> they are expected to have a degree of involvement in finding and implementing resolutions. </w:t>
            </w:r>
          </w:p>
          <w:p w14:paraId="78C126EC" w14:textId="77777777" w:rsidR="00E95819" w:rsidRPr="000A2EB2" w:rsidRDefault="00E95819" w:rsidP="0045465D">
            <w:pPr>
              <w:pStyle w:val="ListParagraph"/>
              <w:spacing w:after="0"/>
              <w:ind w:left="316" w:right="56"/>
              <w:rPr>
                <w:rFonts w:asciiTheme="minorHAnsi" w:hAnsiTheme="minorHAnsi" w:cstheme="minorHAnsi"/>
                <w:b/>
                <w:sz w:val="20"/>
                <w:u w:val="single" w:color="000000"/>
              </w:rPr>
            </w:pPr>
          </w:p>
        </w:tc>
      </w:tr>
      <w:tr w:rsidR="00E95819" w:rsidRPr="000A2EB2" w14:paraId="53C578D7" w14:textId="77777777" w:rsidTr="00E95819">
        <w:trPr>
          <w:trHeight w:val="1960"/>
        </w:trPr>
        <w:tc>
          <w:tcPr>
            <w:tcW w:w="9640" w:type="dxa"/>
            <w:gridSpan w:val="3"/>
            <w:tcBorders>
              <w:top w:val="single" w:sz="4" w:space="0" w:color="000000"/>
              <w:left w:val="single" w:sz="4" w:space="0" w:color="000000"/>
              <w:bottom w:val="single" w:sz="4" w:space="0" w:color="000000"/>
              <w:right w:val="single" w:sz="4" w:space="0" w:color="000000"/>
            </w:tcBorders>
          </w:tcPr>
          <w:p w14:paraId="6C50E76A" w14:textId="77777777" w:rsidR="00E95819" w:rsidRPr="000A2EB2" w:rsidRDefault="00E95819" w:rsidP="00880043">
            <w:pPr>
              <w:spacing w:after="167"/>
              <w:ind w:left="1"/>
              <w:jc w:val="both"/>
              <w:rPr>
                <w:rFonts w:asciiTheme="minorHAnsi" w:hAnsiTheme="minorHAnsi" w:cstheme="minorHAnsi"/>
                <w:b/>
                <w:sz w:val="20"/>
                <w:u w:val="single" w:color="000000"/>
              </w:rPr>
            </w:pPr>
            <w:r w:rsidRPr="000A2EB2">
              <w:rPr>
                <w:rFonts w:asciiTheme="minorHAnsi" w:hAnsiTheme="minorHAnsi" w:cstheme="minorHAnsi"/>
                <w:b/>
                <w:sz w:val="20"/>
                <w:u w:val="single" w:color="000000"/>
              </w:rPr>
              <w:t>Continuous improvement</w:t>
            </w:r>
          </w:p>
          <w:p w14:paraId="76CAC3BE" w14:textId="1903873B" w:rsidR="00E95819" w:rsidRPr="000A2EB2" w:rsidRDefault="00E95819" w:rsidP="00880043">
            <w:pPr>
              <w:pStyle w:val="ListParagraph"/>
              <w:numPr>
                <w:ilvl w:val="0"/>
                <w:numId w:val="6"/>
              </w:numPr>
              <w:spacing w:line="229" w:lineRule="auto"/>
              <w:ind w:left="316" w:right="56" w:hanging="284"/>
              <w:rPr>
                <w:rFonts w:asciiTheme="minorHAnsi" w:eastAsia="Calibri" w:hAnsiTheme="minorHAnsi" w:cstheme="minorHAnsi"/>
                <w:color w:val="000000"/>
                <w:sz w:val="20"/>
                <w:szCs w:val="24"/>
                <w:lang w:eastAsia="en-GB"/>
              </w:rPr>
            </w:pPr>
            <w:r w:rsidRPr="000A2EB2">
              <w:rPr>
                <w:rFonts w:asciiTheme="minorHAnsi" w:eastAsia="Calibri" w:hAnsiTheme="minorHAnsi" w:cstheme="minorHAnsi"/>
                <w:color w:val="000000"/>
                <w:sz w:val="20"/>
                <w:szCs w:val="24"/>
                <w:lang w:eastAsia="en-GB"/>
              </w:rPr>
              <w:t xml:space="preserve">The post holder </w:t>
            </w:r>
            <w:r w:rsidR="00C94B49" w:rsidRPr="000A2EB2">
              <w:rPr>
                <w:rFonts w:asciiTheme="minorHAnsi" w:eastAsia="Calibri" w:hAnsiTheme="minorHAnsi" w:cstheme="minorHAnsi"/>
                <w:color w:val="000000"/>
                <w:sz w:val="20"/>
                <w:szCs w:val="24"/>
                <w:lang w:eastAsia="en-GB"/>
              </w:rPr>
              <w:t>is</w:t>
            </w:r>
            <w:r w:rsidRPr="000A2EB2">
              <w:rPr>
                <w:rFonts w:asciiTheme="minorHAnsi" w:eastAsia="Calibri" w:hAnsiTheme="minorHAnsi" w:cstheme="minorHAnsi"/>
                <w:color w:val="000000"/>
                <w:sz w:val="20"/>
                <w:szCs w:val="24"/>
                <w:lang w:eastAsia="en-GB"/>
              </w:rPr>
              <w:t xml:space="preserve"> expected to identify opportunities for improving the</w:t>
            </w:r>
            <w:r w:rsidR="006C6ACC" w:rsidRPr="000A2EB2">
              <w:rPr>
                <w:rFonts w:asciiTheme="minorHAnsi" w:eastAsia="Calibri" w:hAnsiTheme="minorHAnsi" w:cstheme="minorHAnsi"/>
                <w:color w:val="000000"/>
                <w:sz w:val="20"/>
                <w:szCs w:val="24"/>
                <w:lang w:eastAsia="en-GB"/>
              </w:rPr>
              <w:t xml:space="preserve"> ACCESS</w:t>
            </w:r>
            <w:r w:rsidRPr="000A2EB2">
              <w:rPr>
                <w:rFonts w:asciiTheme="minorHAnsi" w:eastAsia="Calibri" w:hAnsiTheme="minorHAnsi" w:cstheme="minorHAnsi"/>
                <w:color w:val="000000"/>
                <w:sz w:val="20"/>
                <w:szCs w:val="24"/>
                <w:lang w:eastAsia="en-GB"/>
              </w:rPr>
              <w:t xml:space="preserve"> engagement processes and approaches to relationship management. Based on their knowledge and experience they should aim to identify best practice in the organisations with whom they interact. </w:t>
            </w:r>
          </w:p>
          <w:p w14:paraId="5BC44223" w14:textId="77777777" w:rsidR="00E95819" w:rsidRPr="000A2EB2" w:rsidRDefault="00E95819" w:rsidP="00880043">
            <w:pPr>
              <w:pStyle w:val="ListParagraph"/>
              <w:numPr>
                <w:ilvl w:val="0"/>
                <w:numId w:val="6"/>
              </w:numPr>
              <w:spacing w:line="229" w:lineRule="auto"/>
              <w:ind w:left="316" w:right="56" w:hanging="284"/>
              <w:rPr>
                <w:rFonts w:asciiTheme="minorHAnsi" w:eastAsia="Calibri" w:hAnsiTheme="minorHAnsi" w:cstheme="minorHAnsi"/>
                <w:color w:val="000000"/>
                <w:sz w:val="20"/>
                <w:szCs w:val="24"/>
                <w:lang w:eastAsia="en-GB"/>
              </w:rPr>
            </w:pPr>
            <w:r w:rsidRPr="000A2EB2">
              <w:rPr>
                <w:rFonts w:asciiTheme="minorHAnsi" w:eastAsia="Calibri" w:hAnsiTheme="minorHAnsi" w:cstheme="minorHAnsi"/>
                <w:color w:val="000000"/>
                <w:sz w:val="20"/>
                <w:szCs w:val="24"/>
                <w:lang w:eastAsia="en-GB"/>
              </w:rPr>
              <w:t xml:space="preserve">They will be expected to continually build and update their networks and </w:t>
            </w:r>
            <w:proofErr w:type="gramStart"/>
            <w:r w:rsidRPr="000A2EB2">
              <w:rPr>
                <w:rFonts w:asciiTheme="minorHAnsi" w:eastAsia="Calibri" w:hAnsiTheme="minorHAnsi" w:cstheme="minorHAnsi"/>
                <w:color w:val="000000"/>
                <w:sz w:val="20"/>
                <w:szCs w:val="24"/>
                <w:lang w:eastAsia="en-GB"/>
              </w:rPr>
              <w:t>contacts</w:t>
            </w:r>
            <w:proofErr w:type="gramEnd"/>
            <w:r w:rsidRPr="000A2EB2">
              <w:rPr>
                <w:rFonts w:asciiTheme="minorHAnsi" w:eastAsia="Calibri" w:hAnsiTheme="minorHAnsi" w:cstheme="minorHAnsi"/>
                <w:color w:val="000000"/>
                <w:sz w:val="20"/>
                <w:szCs w:val="24"/>
                <w:lang w:eastAsia="en-GB"/>
              </w:rPr>
              <w:t xml:space="preserve"> </w:t>
            </w:r>
          </w:p>
          <w:p w14:paraId="132A2B22" w14:textId="77777777" w:rsidR="00E95819" w:rsidRPr="000A2EB2" w:rsidRDefault="00E95819" w:rsidP="00880043">
            <w:pPr>
              <w:pStyle w:val="ListParagraph"/>
              <w:numPr>
                <w:ilvl w:val="0"/>
                <w:numId w:val="6"/>
              </w:numPr>
              <w:spacing w:line="229" w:lineRule="auto"/>
              <w:ind w:left="316" w:right="56" w:hanging="284"/>
              <w:rPr>
                <w:rFonts w:asciiTheme="minorHAnsi" w:hAnsiTheme="minorHAnsi" w:cstheme="minorHAnsi"/>
                <w:b/>
                <w:sz w:val="20"/>
                <w:u w:val="single" w:color="000000"/>
              </w:rPr>
            </w:pPr>
            <w:r w:rsidRPr="000A2EB2">
              <w:rPr>
                <w:rFonts w:asciiTheme="minorHAnsi" w:eastAsia="Calibri" w:hAnsiTheme="minorHAnsi" w:cstheme="minorHAnsi"/>
                <w:color w:val="000000"/>
                <w:sz w:val="20"/>
                <w:szCs w:val="24"/>
                <w:lang w:eastAsia="en-GB"/>
              </w:rPr>
              <w:t>On a personal level, they will be expected and encouraged to consistently strive for improvement in their skill set and will be supported to do so through appropriate channels</w:t>
            </w:r>
            <w:r w:rsidRPr="000A2EB2">
              <w:rPr>
                <w:rFonts w:asciiTheme="minorHAnsi" w:hAnsiTheme="minorHAnsi" w:cstheme="minorHAnsi"/>
                <w:sz w:val="20"/>
              </w:rPr>
              <w:t>.</w:t>
            </w:r>
          </w:p>
        </w:tc>
      </w:tr>
      <w:tr w:rsidR="0013681E" w:rsidRPr="000A2EB2" w14:paraId="193313E9" w14:textId="77777777" w:rsidTr="00E95819">
        <w:trPr>
          <w:trHeight w:val="2400"/>
        </w:trPr>
        <w:tc>
          <w:tcPr>
            <w:tcW w:w="9640" w:type="dxa"/>
            <w:gridSpan w:val="3"/>
            <w:tcBorders>
              <w:top w:val="single" w:sz="4" w:space="0" w:color="000000"/>
              <w:left w:val="single" w:sz="4" w:space="0" w:color="000000"/>
              <w:bottom w:val="single" w:sz="4" w:space="0" w:color="000000"/>
              <w:right w:val="single" w:sz="4" w:space="0" w:color="000000"/>
            </w:tcBorders>
          </w:tcPr>
          <w:p w14:paraId="59B9A081" w14:textId="77777777" w:rsidR="00FD3CE9" w:rsidRPr="000A2EB2" w:rsidRDefault="00FD3CE9" w:rsidP="00880043">
            <w:pPr>
              <w:spacing w:after="167"/>
              <w:ind w:left="1"/>
              <w:jc w:val="both"/>
              <w:rPr>
                <w:rFonts w:asciiTheme="minorHAnsi" w:hAnsiTheme="minorHAnsi" w:cstheme="minorHAnsi"/>
                <w:b/>
                <w:sz w:val="20"/>
                <w:u w:val="single" w:color="000000"/>
              </w:rPr>
            </w:pPr>
            <w:r w:rsidRPr="000A2EB2">
              <w:rPr>
                <w:rFonts w:asciiTheme="minorHAnsi" w:hAnsiTheme="minorHAnsi" w:cstheme="minorHAnsi"/>
                <w:b/>
                <w:sz w:val="20"/>
                <w:u w:val="single" w:color="000000"/>
              </w:rPr>
              <w:t>Accountability</w:t>
            </w:r>
          </w:p>
          <w:p w14:paraId="414F4AE2" w14:textId="3851BA5E" w:rsidR="00FD3CE9" w:rsidRPr="000A2EB2" w:rsidRDefault="00FD3CE9" w:rsidP="00880043">
            <w:pPr>
              <w:pStyle w:val="ListParagraph"/>
              <w:numPr>
                <w:ilvl w:val="0"/>
                <w:numId w:val="6"/>
              </w:numPr>
              <w:spacing w:line="229" w:lineRule="auto"/>
              <w:ind w:left="316" w:right="56" w:hanging="284"/>
              <w:rPr>
                <w:rFonts w:asciiTheme="minorHAnsi" w:eastAsia="Calibri" w:hAnsiTheme="minorHAnsi" w:cstheme="minorHAnsi"/>
                <w:color w:val="000000"/>
                <w:sz w:val="20"/>
                <w:szCs w:val="24"/>
                <w:lang w:eastAsia="en-GB"/>
              </w:rPr>
            </w:pPr>
            <w:r w:rsidRPr="000A2EB2">
              <w:rPr>
                <w:rFonts w:asciiTheme="minorHAnsi" w:eastAsia="Calibri" w:hAnsiTheme="minorHAnsi" w:cstheme="minorHAnsi"/>
                <w:color w:val="000000"/>
                <w:sz w:val="20"/>
                <w:szCs w:val="24"/>
                <w:lang w:eastAsia="en-GB"/>
              </w:rPr>
              <w:t xml:space="preserve">The post holder will contribute to building the </w:t>
            </w:r>
            <w:r w:rsidR="006C6ACC" w:rsidRPr="000A2EB2">
              <w:rPr>
                <w:rFonts w:asciiTheme="minorHAnsi" w:eastAsia="Calibri" w:hAnsiTheme="minorHAnsi" w:cstheme="minorHAnsi"/>
                <w:color w:val="000000"/>
                <w:sz w:val="20"/>
                <w:szCs w:val="24"/>
                <w:lang w:eastAsia="en-GB"/>
              </w:rPr>
              <w:t xml:space="preserve">ACCESS </w:t>
            </w:r>
            <w:r w:rsidRPr="000A2EB2">
              <w:rPr>
                <w:rFonts w:asciiTheme="minorHAnsi" w:eastAsia="Calibri" w:hAnsiTheme="minorHAnsi" w:cstheme="minorHAnsi"/>
                <w:color w:val="000000"/>
                <w:sz w:val="20"/>
                <w:szCs w:val="24"/>
                <w:lang w:eastAsia="en-GB"/>
              </w:rPr>
              <w:t xml:space="preserve">brand and reputation by ensuring that all partners have a genuine, </w:t>
            </w:r>
            <w:proofErr w:type="gramStart"/>
            <w:r w:rsidRPr="000A2EB2">
              <w:rPr>
                <w:rFonts w:asciiTheme="minorHAnsi" w:eastAsia="Calibri" w:hAnsiTheme="minorHAnsi" w:cstheme="minorHAnsi"/>
                <w:color w:val="000000"/>
                <w:sz w:val="20"/>
                <w:szCs w:val="24"/>
                <w:lang w:eastAsia="en-GB"/>
              </w:rPr>
              <w:t>authentic</w:t>
            </w:r>
            <w:proofErr w:type="gramEnd"/>
            <w:r w:rsidRPr="000A2EB2">
              <w:rPr>
                <w:rFonts w:asciiTheme="minorHAnsi" w:eastAsia="Calibri" w:hAnsiTheme="minorHAnsi" w:cstheme="minorHAnsi"/>
                <w:color w:val="000000"/>
                <w:sz w:val="20"/>
                <w:szCs w:val="24"/>
                <w:lang w:eastAsia="en-GB"/>
              </w:rPr>
              <w:t xml:space="preserve"> and positive impression of the University. </w:t>
            </w:r>
          </w:p>
          <w:p w14:paraId="19F887A9" w14:textId="77777777" w:rsidR="00FD3CE9" w:rsidRPr="000A2EB2" w:rsidRDefault="00FD3CE9" w:rsidP="00880043">
            <w:pPr>
              <w:pStyle w:val="ListParagraph"/>
              <w:numPr>
                <w:ilvl w:val="0"/>
                <w:numId w:val="6"/>
              </w:numPr>
              <w:spacing w:line="229" w:lineRule="auto"/>
              <w:ind w:left="316" w:right="56" w:hanging="284"/>
              <w:rPr>
                <w:rFonts w:asciiTheme="minorHAnsi" w:eastAsia="Calibri" w:hAnsiTheme="minorHAnsi" w:cstheme="minorHAnsi"/>
                <w:color w:val="000000"/>
                <w:sz w:val="20"/>
                <w:szCs w:val="24"/>
                <w:lang w:eastAsia="en-GB"/>
              </w:rPr>
            </w:pPr>
            <w:r w:rsidRPr="000A2EB2">
              <w:rPr>
                <w:rFonts w:asciiTheme="minorHAnsi" w:eastAsia="Calibri" w:hAnsiTheme="minorHAnsi" w:cstheme="minorHAnsi"/>
                <w:color w:val="000000"/>
                <w:sz w:val="20"/>
                <w:szCs w:val="24"/>
                <w:lang w:eastAsia="en-GB"/>
              </w:rPr>
              <w:t xml:space="preserve">The post holder will take ownership for the delivery of specific targets, milestones, </w:t>
            </w:r>
            <w:proofErr w:type="gramStart"/>
            <w:r w:rsidRPr="000A2EB2">
              <w:rPr>
                <w:rFonts w:asciiTheme="minorHAnsi" w:eastAsia="Calibri" w:hAnsiTheme="minorHAnsi" w:cstheme="minorHAnsi"/>
                <w:color w:val="000000"/>
                <w:sz w:val="20"/>
                <w:szCs w:val="24"/>
                <w:lang w:eastAsia="en-GB"/>
              </w:rPr>
              <w:t>opportunities</w:t>
            </w:r>
            <w:proofErr w:type="gramEnd"/>
            <w:r w:rsidRPr="000A2EB2">
              <w:rPr>
                <w:rFonts w:asciiTheme="minorHAnsi" w:eastAsia="Calibri" w:hAnsiTheme="minorHAnsi" w:cstheme="minorHAnsi"/>
                <w:color w:val="000000"/>
                <w:sz w:val="20"/>
                <w:szCs w:val="24"/>
                <w:lang w:eastAsia="en-GB"/>
              </w:rPr>
              <w:t xml:space="preserve"> and initiatives and for seeing them through to an ultimate outcome, either by their own direct efforts or by overseeing delivery in collaboration with other parts of the consortium.</w:t>
            </w:r>
          </w:p>
          <w:p w14:paraId="6E7923C7" w14:textId="1E5348B3" w:rsidR="00FD3CE9" w:rsidRPr="000A2EB2" w:rsidRDefault="00FD3CE9" w:rsidP="00880043">
            <w:pPr>
              <w:pStyle w:val="ListParagraph"/>
              <w:numPr>
                <w:ilvl w:val="0"/>
                <w:numId w:val="6"/>
              </w:numPr>
              <w:spacing w:line="229" w:lineRule="auto"/>
              <w:ind w:left="316" w:right="56" w:hanging="284"/>
              <w:rPr>
                <w:rFonts w:asciiTheme="minorHAnsi" w:eastAsia="Calibri" w:hAnsiTheme="minorHAnsi" w:cstheme="minorHAnsi"/>
                <w:color w:val="000000"/>
                <w:sz w:val="20"/>
                <w:szCs w:val="24"/>
                <w:lang w:eastAsia="en-GB"/>
              </w:rPr>
            </w:pPr>
            <w:r w:rsidRPr="000A2EB2">
              <w:rPr>
                <w:rFonts w:asciiTheme="minorHAnsi" w:eastAsia="Calibri" w:hAnsiTheme="minorHAnsi" w:cstheme="minorHAnsi"/>
                <w:color w:val="000000"/>
                <w:sz w:val="20"/>
                <w:szCs w:val="24"/>
                <w:lang w:eastAsia="en-GB"/>
              </w:rPr>
              <w:t xml:space="preserve">The postholder is ultimately responsible to the </w:t>
            </w:r>
            <w:r w:rsidR="006C6ACC" w:rsidRPr="000A2EB2">
              <w:rPr>
                <w:rFonts w:asciiTheme="minorHAnsi" w:eastAsia="Calibri" w:hAnsiTheme="minorHAnsi" w:cstheme="minorHAnsi"/>
                <w:color w:val="000000"/>
                <w:sz w:val="20"/>
                <w:szCs w:val="24"/>
                <w:lang w:eastAsia="en-GB"/>
              </w:rPr>
              <w:t xml:space="preserve">ACCESS </w:t>
            </w:r>
            <w:r w:rsidR="00920377">
              <w:rPr>
                <w:rFonts w:asciiTheme="minorHAnsi" w:eastAsia="Calibri" w:hAnsiTheme="minorHAnsi" w:cstheme="minorHAnsi"/>
                <w:color w:val="000000"/>
                <w:sz w:val="20"/>
                <w:szCs w:val="24"/>
                <w:lang w:eastAsia="en-GB"/>
              </w:rPr>
              <w:t>co-d</w:t>
            </w:r>
            <w:r w:rsidRPr="000A2EB2">
              <w:rPr>
                <w:rFonts w:asciiTheme="minorHAnsi" w:eastAsia="Calibri" w:hAnsiTheme="minorHAnsi" w:cstheme="minorHAnsi"/>
                <w:color w:val="000000"/>
                <w:sz w:val="20"/>
                <w:szCs w:val="24"/>
                <w:lang w:eastAsia="en-GB"/>
              </w:rPr>
              <w:t xml:space="preserve">irector </w:t>
            </w:r>
            <w:r w:rsidR="006C6ACC" w:rsidRPr="000A2EB2">
              <w:rPr>
                <w:rFonts w:asciiTheme="minorHAnsi" w:eastAsia="Calibri" w:hAnsiTheme="minorHAnsi" w:cstheme="minorHAnsi"/>
                <w:color w:val="000000"/>
                <w:sz w:val="20"/>
                <w:szCs w:val="24"/>
                <w:lang w:eastAsia="en-GB"/>
              </w:rPr>
              <w:t>at Surrey</w:t>
            </w:r>
            <w:r w:rsidRPr="000A2EB2">
              <w:rPr>
                <w:rFonts w:asciiTheme="minorHAnsi" w:eastAsia="Calibri" w:hAnsiTheme="minorHAnsi" w:cstheme="minorHAnsi"/>
                <w:color w:val="000000"/>
                <w:sz w:val="20"/>
                <w:szCs w:val="24"/>
                <w:lang w:eastAsia="en-GB"/>
              </w:rPr>
              <w:t xml:space="preserve">. They will be part of the </w:t>
            </w:r>
            <w:r w:rsidR="006C6ACC" w:rsidRPr="000A2EB2">
              <w:rPr>
                <w:rFonts w:asciiTheme="minorHAnsi" w:eastAsia="Calibri" w:hAnsiTheme="minorHAnsi" w:cstheme="minorHAnsi"/>
                <w:color w:val="000000"/>
                <w:sz w:val="20"/>
                <w:szCs w:val="24"/>
                <w:lang w:eastAsia="en-GB"/>
              </w:rPr>
              <w:t xml:space="preserve">ACCESS team </w:t>
            </w:r>
            <w:r w:rsidR="00C441F4" w:rsidRPr="000A2EB2">
              <w:rPr>
                <w:rFonts w:asciiTheme="minorHAnsi" w:eastAsia="Calibri" w:hAnsiTheme="minorHAnsi" w:cstheme="minorHAnsi"/>
                <w:color w:val="000000"/>
                <w:sz w:val="20"/>
                <w:szCs w:val="24"/>
                <w:lang w:eastAsia="en-GB"/>
              </w:rPr>
              <w:t xml:space="preserve">as well as the wider Surrey environmental social science teams (the </w:t>
            </w:r>
            <w:r w:rsidR="00353FE4" w:rsidRPr="000A2EB2">
              <w:rPr>
                <w:rFonts w:asciiTheme="minorHAnsi" w:eastAsia="Calibri" w:hAnsiTheme="minorHAnsi" w:cstheme="minorHAnsi"/>
                <w:color w:val="000000"/>
                <w:sz w:val="20"/>
                <w:szCs w:val="24"/>
                <w:lang w:eastAsia="en-GB"/>
              </w:rPr>
              <w:t>E</w:t>
            </w:r>
            <w:r w:rsidR="00C441F4" w:rsidRPr="000A2EB2">
              <w:rPr>
                <w:rFonts w:asciiTheme="minorHAnsi" w:eastAsia="Calibri" w:hAnsiTheme="minorHAnsi" w:cstheme="minorHAnsi"/>
                <w:color w:val="000000"/>
                <w:sz w:val="20"/>
                <w:szCs w:val="24"/>
                <w:lang w:eastAsia="en-GB"/>
              </w:rPr>
              <w:t xml:space="preserve">nvironmental </w:t>
            </w:r>
            <w:r w:rsidR="00353FE4" w:rsidRPr="000A2EB2">
              <w:rPr>
                <w:rFonts w:asciiTheme="minorHAnsi" w:eastAsia="Calibri" w:hAnsiTheme="minorHAnsi" w:cstheme="minorHAnsi"/>
                <w:color w:val="000000"/>
                <w:sz w:val="20"/>
                <w:szCs w:val="24"/>
                <w:lang w:eastAsia="en-GB"/>
              </w:rPr>
              <w:t>P</w:t>
            </w:r>
            <w:r w:rsidR="00C441F4" w:rsidRPr="000A2EB2">
              <w:rPr>
                <w:rFonts w:asciiTheme="minorHAnsi" w:eastAsia="Calibri" w:hAnsiTheme="minorHAnsi" w:cstheme="minorHAnsi"/>
                <w:color w:val="000000"/>
                <w:sz w:val="20"/>
                <w:szCs w:val="24"/>
                <w:lang w:eastAsia="en-GB"/>
              </w:rPr>
              <w:t xml:space="preserve">sychology </w:t>
            </w:r>
            <w:r w:rsidR="00353FE4" w:rsidRPr="000A2EB2">
              <w:rPr>
                <w:rFonts w:asciiTheme="minorHAnsi" w:eastAsia="Calibri" w:hAnsiTheme="minorHAnsi" w:cstheme="minorHAnsi"/>
                <w:color w:val="000000"/>
                <w:sz w:val="20"/>
                <w:szCs w:val="24"/>
                <w:lang w:eastAsia="en-GB"/>
              </w:rPr>
              <w:t>R</w:t>
            </w:r>
            <w:r w:rsidR="00C441F4" w:rsidRPr="000A2EB2">
              <w:rPr>
                <w:rFonts w:asciiTheme="minorHAnsi" w:eastAsia="Calibri" w:hAnsiTheme="minorHAnsi" w:cstheme="minorHAnsi"/>
                <w:color w:val="000000"/>
                <w:sz w:val="20"/>
                <w:szCs w:val="24"/>
                <w:lang w:eastAsia="en-GB"/>
              </w:rPr>
              <w:t xml:space="preserve">esearch </w:t>
            </w:r>
            <w:r w:rsidR="00353FE4" w:rsidRPr="000A2EB2">
              <w:rPr>
                <w:rFonts w:asciiTheme="minorHAnsi" w:eastAsia="Calibri" w:hAnsiTheme="minorHAnsi" w:cstheme="minorHAnsi"/>
                <w:color w:val="000000"/>
                <w:sz w:val="20"/>
                <w:szCs w:val="24"/>
                <w:lang w:eastAsia="en-GB"/>
              </w:rPr>
              <w:t>G</w:t>
            </w:r>
            <w:r w:rsidR="00C441F4" w:rsidRPr="000A2EB2">
              <w:rPr>
                <w:rFonts w:asciiTheme="minorHAnsi" w:eastAsia="Calibri" w:hAnsiTheme="minorHAnsi" w:cstheme="minorHAnsi"/>
                <w:color w:val="000000"/>
                <w:sz w:val="20"/>
                <w:szCs w:val="24"/>
                <w:lang w:eastAsia="en-GB"/>
              </w:rPr>
              <w:t xml:space="preserve">roup, the </w:t>
            </w:r>
            <w:r w:rsidR="00353FE4" w:rsidRPr="000A2EB2">
              <w:rPr>
                <w:rFonts w:asciiTheme="minorHAnsi" w:eastAsia="Calibri" w:hAnsiTheme="minorHAnsi" w:cstheme="minorHAnsi"/>
                <w:color w:val="000000"/>
                <w:sz w:val="20"/>
                <w:szCs w:val="24"/>
                <w:lang w:eastAsia="en-GB"/>
              </w:rPr>
              <w:t>C</w:t>
            </w:r>
            <w:r w:rsidR="00C441F4" w:rsidRPr="000A2EB2">
              <w:rPr>
                <w:rFonts w:asciiTheme="minorHAnsi" w:eastAsia="Calibri" w:hAnsiTheme="minorHAnsi" w:cstheme="minorHAnsi"/>
                <w:color w:val="000000"/>
                <w:sz w:val="20"/>
                <w:szCs w:val="24"/>
                <w:lang w:eastAsia="en-GB"/>
              </w:rPr>
              <w:t xml:space="preserve">entre for </w:t>
            </w:r>
            <w:r w:rsidR="00353FE4" w:rsidRPr="000A2EB2">
              <w:rPr>
                <w:rFonts w:asciiTheme="minorHAnsi" w:eastAsia="Calibri" w:hAnsiTheme="minorHAnsi" w:cstheme="minorHAnsi"/>
                <w:color w:val="000000"/>
                <w:sz w:val="20"/>
                <w:szCs w:val="24"/>
                <w:lang w:eastAsia="en-GB"/>
              </w:rPr>
              <w:t>E</w:t>
            </w:r>
            <w:r w:rsidR="00C441F4" w:rsidRPr="000A2EB2">
              <w:rPr>
                <w:rFonts w:asciiTheme="minorHAnsi" w:eastAsia="Calibri" w:hAnsiTheme="minorHAnsi" w:cstheme="minorHAnsi"/>
                <w:color w:val="000000"/>
                <w:sz w:val="20"/>
                <w:szCs w:val="24"/>
                <w:lang w:eastAsia="en-GB"/>
              </w:rPr>
              <w:t xml:space="preserve">nvironment and </w:t>
            </w:r>
            <w:r w:rsidR="00353FE4" w:rsidRPr="000A2EB2">
              <w:rPr>
                <w:rFonts w:asciiTheme="minorHAnsi" w:eastAsia="Calibri" w:hAnsiTheme="minorHAnsi" w:cstheme="minorHAnsi"/>
                <w:color w:val="000000"/>
                <w:sz w:val="20"/>
                <w:szCs w:val="24"/>
                <w:lang w:eastAsia="en-GB"/>
              </w:rPr>
              <w:t>S</w:t>
            </w:r>
            <w:r w:rsidR="00C441F4" w:rsidRPr="000A2EB2">
              <w:rPr>
                <w:rFonts w:asciiTheme="minorHAnsi" w:eastAsia="Calibri" w:hAnsiTheme="minorHAnsi" w:cstheme="minorHAnsi"/>
                <w:color w:val="000000"/>
                <w:sz w:val="20"/>
                <w:szCs w:val="24"/>
                <w:lang w:eastAsia="en-GB"/>
              </w:rPr>
              <w:t xml:space="preserve">ustainability and the </w:t>
            </w:r>
            <w:r w:rsidR="00353FE4" w:rsidRPr="000A2EB2">
              <w:rPr>
                <w:rFonts w:asciiTheme="minorHAnsi" w:eastAsia="Calibri" w:hAnsiTheme="minorHAnsi" w:cstheme="minorHAnsi"/>
                <w:color w:val="000000"/>
                <w:sz w:val="20"/>
                <w:szCs w:val="24"/>
                <w:lang w:eastAsia="en-GB"/>
              </w:rPr>
              <w:t>I</w:t>
            </w:r>
            <w:r w:rsidR="00C441F4" w:rsidRPr="000A2EB2">
              <w:rPr>
                <w:rFonts w:asciiTheme="minorHAnsi" w:eastAsia="Calibri" w:hAnsiTheme="minorHAnsi" w:cstheme="minorHAnsi"/>
                <w:color w:val="000000"/>
                <w:sz w:val="20"/>
                <w:szCs w:val="24"/>
                <w:lang w:eastAsia="en-GB"/>
              </w:rPr>
              <w:t xml:space="preserve">nstitute for </w:t>
            </w:r>
            <w:r w:rsidR="00353FE4" w:rsidRPr="000A2EB2">
              <w:rPr>
                <w:rFonts w:asciiTheme="minorHAnsi" w:eastAsia="Calibri" w:hAnsiTheme="minorHAnsi" w:cstheme="minorHAnsi"/>
                <w:color w:val="000000"/>
                <w:sz w:val="20"/>
                <w:szCs w:val="24"/>
                <w:lang w:eastAsia="en-GB"/>
              </w:rPr>
              <w:t>S</w:t>
            </w:r>
            <w:r w:rsidR="00C441F4" w:rsidRPr="000A2EB2">
              <w:rPr>
                <w:rFonts w:asciiTheme="minorHAnsi" w:eastAsia="Calibri" w:hAnsiTheme="minorHAnsi" w:cstheme="minorHAnsi"/>
                <w:color w:val="000000"/>
                <w:sz w:val="20"/>
                <w:szCs w:val="24"/>
                <w:lang w:eastAsia="en-GB"/>
              </w:rPr>
              <w:t xml:space="preserve">ustainability) </w:t>
            </w:r>
            <w:r w:rsidRPr="000A2EB2">
              <w:rPr>
                <w:rFonts w:asciiTheme="minorHAnsi" w:eastAsia="Calibri" w:hAnsiTheme="minorHAnsi" w:cstheme="minorHAnsi"/>
                <w:color w:val="000000"/>
                <w:sz w:val="20"/>
                <w:szCs w:val="24"/>
                <w:lang w:eastAsia="en-GB"/>
              </w:rPr>
              <w:t xml:space="preserve">and will be required to align </w:t>
            </w:r>
            <w:r w:rsidR="00C441F4" w:rsidRPr="000A2EB2">
              <w:rPr>
                <w:rFonts w:asciiTheme="minorHAnsi" w:eastAsia="Calibri" w:hAnsiTheme="minorHAnsi" w:cstheme="minorHAnsi"/>
                <w:color w:val="000000"/>
                <w:sz w:val="20"/>
                <w:szCs w:val="24"/>
                <w:lang w:eastAsia="en-GB"/>
              </w:rPr>
              <w:t xml:space="preserve">ACCESS </w:t>
            </w:r>
            <w:r w:rsidRPr="000A2EB2">
              <w:rPr>
                <w:rFonts w:asciiTheme="minorHAnsi" w:eastAsia="Calibri" w:hAnsiTheme="minorHAnsi" w:cstheme="minorHAnsi"/>
                <w:color w:val="000000"/>
                <w:sz w:val="20"/>
                <w:szCs w:val="24"/>
                <w:lang w:eastAsia="en-GB"/>
              </w:rPr>
              <w:t xml:space="preserve">activities, </w:t>
            </w:r>
            <w:proofErr w:type="gramStart"/>
            <w:r w:rsidRPr="000A2EB2">
              <w:rPr>
                <w:rFonts w:asciiTheme="minorHAnsi" w:eastAsia="Calibri" w:hAnsiTheme="minorHAnsi" w:cstheme="minorHAnsi"/>
                <w:color w:val="000000"/>
                <w:sz w:val="20"/>
                <w:szCs w:val="24"/>
                <w:lang w:eastAsia="en-GB"/>
              </w:rPr>
              <w:t>processes</w:t>
            </w:r>
            <w:proofErr w:type="gramEnd"/>
            <w:r w:rsidRPr="000A2EB2">
              <w:rPr>
                <w:rFonts w:asciiTheme="minorHAnsi" w:eastAsia="Calibri" w:hAnsiTheme="minorHAnsi" w:cstheme="minorHAnsi"/>
                <w:color w:val="000000"/>
                <w:sz w:val="20"/>
                <w:szCs w:val="24"/>
                <w:lang w:eastAsia="en-GB"/>
              </w:rPr>
              <w:t xml:space="preserve"> and procedures with those.</w:t>
            </w:r>
          </w:p>
          <w:p w14:paraId="385E6AC7" w14:textId="77777777" w:rsidR="00FD3CE9" w:rsidRPr="000A2EB2" w:rsidRDefault="00FD3CE9" w:rsidP="00880043">
            <w:pPr>
              <w:spacing w:after="0"/>
              <w:jc w:val="both"/>
              <w:rPr>
                <w:rFonts w:asciiTheme="minorHAnsi" w:hAnsiTheme="minorHAnsi" w:cstheme="minorHAnsi"/>
              </w:rPr>
            </w:pPr>
          </w:p>
        </w:tc>
      </w:tr>
      <w:tr w:rsidR="00E7719A" w:rsidRPr="000A2EB2" w14:paraId="06955FC2" w14:textId="77777777" w:rsidTr="00E7719A">
        <w:trPr>
          <w:trHeight w:val="4795"/>
        </w:trPr>
        <w:tc>
          <w:tcPr>
            <w:tcW w:w="9640" w:type="dxa"/>
            <w:gridSpan w:val="3"/>
            <w:tcBorders>
              <w:top w:val="single" w:sz="4" w:space="0" w:color="000000"/>
              <w:left w:val="single" w:sz="4" w:space="0" w:color="000000"/>
              <w:bottom w:val="single" w:sz="4" w:space="0" w:color="000000"/>
              <w:right w:val="single" w:sz="4" w:space="0" w:color="000000"/>
            </w:tcBorders>
          </w:tcPr>
          <w:p w14:paraId="578F8D49" w14:textId="0D0E2AD1" w:rsidR="00E7719A" w:rsidRPr="000A2EB2" w:rsidRDefault="00FD3CE9" w:rsidP="00880043">
            <w:pPr>
              <w:spacing w:after="0" w:line="289" w:lineRule="auto"/>
              <w:ind w:right="56"/>
              <w:jc w:val="both"/>
              <w:rPr>
                <w:rFonts w:asciiTheme="minorHAnsi" w:hAnsiTheme="minorHAnsi" w:cstheme="minorHAnsi"/>
                <w:i/>
                <w:color w:val="0000FF"/>
                <w:sz w:val="18"/>
              </w:rPr>
            </w:pPr>
            <w:r w:rsidRPr="000A2EB2">
              <w:rPr>
                <w:rFonts w:asciiTheme="minorHAnsi" w:hAnsiTheme="minorHAnsi" w:cstheme="minorHAnsi"/>
                <w:b/>
                <w:sz w:val="20"/>
                <w:u w:val="single" w:color="000000"/>
              </w:rPr>
              <w:lastRenderedPageBreak/>
              <w:t>Background information</w:t>
            </w:r>
          </w:p>
          <w:p w14:paraId="392C19D6" w14:textId="77777777" w:rsidR="00E7719A" w:rsidRPr="000A2EB2" w:rsidRDefault="00E7719A" w:rsidP="00880043">
            <w:pPr>
              <w:spacing w:after="0" w:line="289" w:lineRule="auto"/>
              <w:ind w:right="56"/>
              <w:jc w:val="both"/>
              <w:rPr>
                <w:rFonts w:asciiTheme="minorHAnsi" w:hAnsiTheme="minorHAnsi" w:cstheme="minorHAnsi"/>
                <w:b/>
                <w:sz w:val="10"/>
                <w:szCs w:val="10"/>
              </w:rPr>
            </w:pPr>
          </w:p>
          <w:p w14:paraId="1D3A611C" w14:textId="60EC6D42" w:rsidR="00BC32C3" w:rsidRDefault="00C07A45" w:rsidP="00880043">
            <w:pPr>
              <w:spacing w:after="9"/>
              <w:ind w:left="1"/>
              <w:jc w:val="both"/>
              <w:rPr>
                <w:rFonts w:asciiTheme="minorHAnsi" w:hAnsiTheme="minorHAnsi" w:cstheme="minorHAnsi"/>
              </w:rPr>
            </w:pPr>
            <w:r w:rsidRPr="000A2EB2">
              <w:rPr>
                <w:rFonts w:asciiTheme="minorHAnsi" w:hAnsiTheme="minorHAnsi" w:cstheme="minorHAnsi"/>
              </w:rPr>
              <w:t xml:space="preserve">The </w:t>
            </w:r>
            <w:r w:rsidR="00F609F2" w:rsidRPr="000A2EB2">
              <w:rPr>
                <w:rFonts w:asciiTheme="minorHAnsi" w:hAnsiTheme="minorHAnsi" w:cstheme="minorHAnsi"/>
              </w:rPr>
              <w:t xml:space="preserve">ACCESS </w:t>
            </w:r>
            <w:r w:rsidRPr="000A2EB2">
              <w:rPr>
                <w:rFonts w:asciiTheme="minorHAnsi" w:hAnsiTheme="minorHAnsi" w:cstheme="minorHAnsi"/>
              </w:rPr>
              <w:t xml:space="preserve">Surrey team will be </w:t>
            </w:r>
            <w:r w:rsidR="00F609F2" w:rsidRPr="000A2EB2">
              <w:rPr>
                <w:rFonts w:asciiTheme="minorHAnsi" w:hAnsiTheme="minorHAnsi" w:cstheme="minorHAnsi"/>
              </w:rPr>
              <w:t xml:space="preserve">based </w:t>
            </w:r>
            <w:r w:rsidRPr="000A2EB2">
              <w:rPr>
                <w:rFonts w:asciiTheme="minorHAnsi" w:hAnsiTheme="minorHAnsi" w:cstheme="minorHAnsi"/>
              </w:rPr>
              <w:t>in the School of Psychology and the Environmental Psychology Research Group</w:t>
            </w:r>
            <w:r w:rsidR="00F609F2" w:rsidRPr="000A2EB2">
              <w:rPr>
                <w:rFonts w:asciiTheme="minorHAnsi" w:hAnsiTheme="minorHAnsi" w:cstheme="minorHAnsi"/>
              </w:rPr>
              <w:t xml:space="preserve">. You will work closely with the </w:t>
            </w:r>
            <w:r w:rsidR="006671EA" w:rsidRPr="000A2EB2">
              <w:rPr>
                <w:rFonts w:asciiTheme="minorHAnsi" w:hAnsiTheme="minorHAnsi" w:cstheme="minorHAnsi"/>
              </w:rPr>
              <w:t xml:space="preserve">Surrey </w:t>
            </w:r>
            <w:r w:rsidR="00F609F2" w:rsidRPr="000A2EB2">
              <w:rPr>
                <w:rFonts w:asciiTheme="minorHAnsi" w:hAnsiTheme="minorHAnsi" w:cstheme="minorHAnsi"/>
              </w:rPr>
              <w:t xml:space="preserve">Principal Investigator Prof. </w:t>
            </w:r>
            <w:r w:rsidR="006671EA" w:rsidRPr="000A2EB2">
              <w:rPr>
                <w:rFonts w:asciiTheme="minorHAnsi" w:hAnsiTheme="minorHAnsi" w:cstheme="minorHAnsi"/>
              </w:rPr>
              <w:t>Birgitta Gatersleben</w:t>
            </w:r>
            <w:r w:rsidR="00F609F2" w:rsidRPr="000A2EB2">
              <w:rPr>
                <w:rFonts w:asciiTheme="minorHAnsi" w:hAnsiTheme="minorHAnsi" w:cstheme="minorHAnsi"/>
              </w:rPr>
              <w:t xml:space="preserve"> and be a key member of the Exeter project team, which involves a total of 1</w:t>
            </w:r>
            <w:r w:rsidR="006671EA" w:rsidRPr="000A2EB2">
              <w:rPr>
                <w:rFonts w:asciiTheme="minorHAnsi" w:hAnsiTheme="minorHAnsi" w:cstheme="minorHAnsi"/>
              </w:rPr>
              <w:t>0</w:t>
            </w:r>
            <w:r w:rsidR="00F609F2" w:rsidRPr="000A2EB2">
              <w:rPr>
                <w:rFonts w:asciiTheme="minorHAnsi" w:hAnsiTheme="minorHAnsi" w:cstheme="minorHAnsi"/>
              </w:rPr>
              <w:t xml:space="preserve"> Co-Investigator, 2 Post-Doctoral researchers</w:t>
            </w:r>
            <w:r w:rsidR="006671EA" w:rsidRPr="000A2EB2">
              <w:rPr>
                <w:rFonts w:asciiTheme="minorHAnsi" w:hAnsiTheme="minorHAnsi" w:cstheme="minorHAnsi"/>
              </w:rPr>
              <w:t xml:space="preserve"> and </w:t>
            </w:r>
            <w:r w:rsidR="00F609F2" w:rsidRPr="000A2EB2">
              <w:rPr>
                <w:rFonts w:asciiTheme="minorHAnsi" w:hAnsiTheme="minorHAnsi" w:cstheme="minorHAnsi"/>
              </w:rPr>
              <w:t xml:space="preserve">administration support. </w:t>
            </w:r>
          </w:p>
          <w:p w14:paraId="251436DE" w14:textId="77777777" w:rsidR="000A440A" w:rsidRDefault="000A440A" w:rsidP="00880043">
            <w:pPr>
              <w:spacing w:after="9"/>
              <w:ind w:left="1"/>
              <w:jc w:val="both"/>
              <w:rPr>
                <w:rFonts w:asciiTheme="minorHAnsi" w:hAnsiTheme="minorHAnsi" w:cstheme="minorHAnsi"/>
              </w:rPr>
            </w:pPr>
          </w:p>
          <w:p w14:paraId="53FE8D73" w14:textId="7402A8D7" w:rsidR="00FF2996" w:rsidRPr="000A2EB2" w:rsidRDefault="00F609F2" w:rsidP="00880043">
            <w:pPr>
              <w:spacing w:after="9"/>
              <w:ind w:left="1"/>
              <w:jc w:val="both"/>
              <w:rPr>
                <w:rFonts w:asciiTheme="minorHAnsi" w:hAnsiTheme="minorHAnsi" w:cstheme="minorHAnsi"/>
              </w:rPr>
            </w:pPr>
            <w:r w:rsidRPr="000A2EB2">
              <w:rPr>
                <w:rFonts w:asciiTheme="minorHAnsi" w:hAnsiTheme="minorHAnsi" w:cstheme="minorHAnsi"/>
              </w:rPr>
              <w:t xml:space="preserve">Advancing Capacity for Climate and Environment Social Science (ACCESS) is a team of world-leading social science and interdisciplinary experts led by the Universities of Exeter and Surrey with the Universities of Bath, Leeds &amp; </w:t>
            </w:r>
            <w:proofErr w:type="gramStart"/>
            <w:r w:rsidRPr="000A2EB2">
              <w:rPr>
                <w:rFonts w:asciiTheme="minorHAnsi" w:hAnsiTheme="minorHAnsi" w:cstheme="minorHAnsi"/>
              </w:rPr>
              <w:t>Sussex</w:t>
            </w:r>
            <w:proofErr w:type="gramEnd"/>
            <w:r w:rsidRPr="000A2EB2">
              <w:rPr>
                <w:rFonts w:asciiTheme="minorHAnsi" w:hAnsiTheme="minorHAnsi" w:cstheme="minorHAnsi"/>
              </w:rPr>
              <w:t xml:space="preserve"> and the Natural Environment Social Research Network (Natural Resources Wales, </w:t>
            </w:r>
            <w:proofErr w:type="spellStart"/>
            <w:r w:rsidRPr="000A2EB2">
              <w:rPr>
                <w:rFonts w:asciiTheme="minorHAnsi" w:hAnsiTheme="minorHAnsi" w:cstheme="minorHAnsi"/>
              </w:rPr>
              <w:t>NatureScot</w:t>
            </w:r>
            <w:proofErr w:type="spellEnd"/>
            <w:r w:rsidRPr="000A2EB2">
              <w:rPr>
                <w:rFonts w:asciiTheme="minorHAnsi" w:hAnsiTheme="minorHAnsi" w:cstheme="minorHAnsi"/>
              </w:rPr>
              <w:t xml:space="preserve">, Natural England, Environment Agency and Forest Research). </w:t>
            </w:r>
            <w:r w:rsidR="006B38B8" w:rsidRPr="000A2EB2">
              <w:rPr>
                <w:rFonts w:asciiTheme="minorHAnsi" w:hAnsiTheme="minorHAnsi" w:cstheme="minorHAnsi"/>
              </w:rPr>
              <w:t xml:space="preserve">The ACCESS lead team is based in Exeter and liaising with the Exeter ACCESS program </w:t>
            </w:r>
            <w:proofErr w:type="spellStart"/>
            <w:r w:rsidR="006B38B8" w:rsidRPr="000A2EB2">
              <w:rPr>
                <w:rFonts w:asciiTheme="minorHAnsi" w:hAnsiTheme="minorHAnsi" w:cstheme="minorHAnsi"/>
              </w:rPr>
              <w:t>mangers</w:t>
            </w:r>
            <w:proofErr w:type="spellEnd"/>
            <w:r w:rsidR="006B38B8" w:rsidRPr="000A2EB2">
              <w:rPr>
                <w:rFonts w:asciiTheme="minorHAnsi" w:hAnsiTheme="minorHAnsi" w:cstheme="minorHAnsi"/>
              </w:rPr>
              <w:t xml:space="preserve"> will be </w:t>
            </w:r>
            <w:r w:rsidR="00130C6E" w:rsidRPr="000A2EB2">
              <w:rPr>
                <w:rFonts w:asciiTheme="minorHAnsi" w:hAnsiTheme="minorHAnsi" w:cstheme="minorHAnsi"/>
              </w:rPr>
              <w:t xml:space="preserve">an important aspect of this job. </w:t>
            </w:r>
          </w:p>
          <w:p w14:paraId="203832AD" w14:textId="7CD1025B" w:rsidR="007F474F" w:rsidRDefault="007F474F" w:rsidP="007F474F">
            <w:pPr>
              <w:spacing w:after="9"/>
              <w:ind w:left="1"/>
              <w:jc w:val="both"/>
              <w:rPr>
                <w:rFonts w:asciiTheme="minorHAnsi" w:hAnsiTheme="minorHAnsi" w:cstheme="minorHAnsi"/>
              </w:rPr>
            </w:pPr>
          </w:p>
          <w:p w14:paraId="7D4DA407" w14:textId="4014E52E" w:rsidR="00C52CAC" w:rsidRPr="000A2EB2" w:rsidRDefault="00C52CAC" w:rsidP="00880043">
            <w:pPr>
              <w:spacing w:after="9"/>
              <w:ind w:left="1"/>
              <w:jc w:val="both"/>
              <w:rPr>
                <w:rFonts w:asciiTheme="minorHAnsi" w:hAnsiTheme="minorHAnsi" w:cstheme="minorHAnsi"/>
              </w:rPr>
            </w:pPr>
            <w:r w:rsidRPr="000A2EB2">
              <w:rPr>
                <w:rFonts w:asciiTheme="minorHAnsi" w:hAnsiTheme="minorHAnsi" w:cstheme="minorHAnsi"/>
              </w:rPr>
              <w:t xml:space="preserve">The project aims to champion and coordinate social science to address key environmental challenges spanning biodiversity, </w:t>
            </w:r>
            <w:proofErr w:type="gramStart"/>
            <w:r w:rsidRPr="000A2EB2">
              <w:rPr>
                <w:rFonts w:asciiTheme="minorHAnsi" w:hAnsiTheme="minorHAnsi" w:cstheme="minorHAnsi"/>
              </w:rPr>
              <w:t>sustainability</w:t>
            </w:r>
            <w:proofErr w:type="gramEnd"/>
            <w:r w:rsidRPr="000A2EB2">
              <w:rPr>
                <w:rFonts w:asciiTheme="minorHAnsi" w:hAnsiTheme="minorHAnsi" w:cstheme="minorHAnsi"/>
              </w:rPr>
              <w:t xml:space="preserve"> and decarbonisation, through the following aims</w:t>
            </w:r>
            <w:r w:rsidR="000A440A">
              <w:rPr>
                <w:rFonts w:asciiTheme="minorHAnsi" w:hAnsiTheme="minorHAnsi" w:cstheme="minorHAnsi"/>
              </w:rPr>
              <w:t xml:space="preserve"> and associated </w:t>
            </w:r>
            <w:proofErr w:type="spellStart"/>
            <w:r w:rsidR="000A440A">
              <w:rPr>
                <w:rFonts w:asciiTheme="minorHAnsi" w:hAnsiTheme="minorHAnsi" w:cstheme="minorHAnsi"/>
              </w:rPr>
              <w:t>workpackages</w:t>
            </w:r>
            <w:proofErr w:type="spellEnd"/>
            <w:r w:rsidR="000A440A">
              <w:rPr>
                <w:rFonts w:asciiTheme="minorHAnsi" w:hAnsiTheme="minorHAnsi" w:cstheme="minorHAnsi"/>
              </w:rPr>
              <w:t xml:space="preserve"> (WPs)</w:t>
            </w:r>
            <w:r w:rsidRPr="000A2EB2">
              <w:rPr>
                <w:rFonts w:asciiTheme="minorHAnsi" w:hAnsiTheme="minorHAnsi" w:cstheme="minorHAnsi"/>
              </w:rPr>
              <w:t xml:space="preserve">: </w:t>
            </w:r>
          </w:p>
          <w:p w14:paraId="139FE1F3" w14:textId="106F367B" w:rsidR="00C52CAC" w:rsidRPr="000A2EB2" w:rsidRDefault="00C52CAC" w:rsidP="00880043">
            <w:pPr>
              <w:spacing w:after="9"/>
              <w:ind w:left="1"/>
              <w:jc w:val="both"/>
              <w:rPr>
                <w:rFonts w:asciiTheme="minorHAnsi" w:hAnsiTheme="minorHAnsi" w:cstheme="minorHAnsi"/>
              </w:rPr>
            </w:pPr>
            <w:r w:rsidRPr="000A2EB2">
              <w:rPr>
                <w:rFonts w:asciiTheme="minorHAnsi" w:hAnsiTheme="minorHAnsi" w:cstheme="minorHAnsi"/>
              </w:rPr>
              <w:t xml:space="preserve">1. Map, assess and learn from the past experiences of social scientists in climate and environment training, research, </w:t>
            </w:r>
            <w:proofErr w:type="gramStart"/>
            <w:r w:rsidRPr="000A2EB2">
              <w:rPr>
                <w:rFonts w:asciiTheme="minorHAnsi" w:hAnsiTheme="minorHAnsi" w:cstheme="minorHAnsi"/>
              </w:rPr>
              <w:t>policy</w:t>
            </w:r>
            <w:proofErr w:type="gramEnd"/>
            <w:r w:rsidRPr="000A2EB2">
              <w:rPr>
                <w:rFonts w:asciiTheme="minorHAnsi" w:hAnsiTheme="minorHAnsi" w:cstheme="minorHAnsi"/>
              </w:rPr>
              <w:t xml:space="preserve"> and practice, in order to develop and test new resources to impact interdisciplinary education, research and knowledge mobilisation with stakeholders, catalysing change in policy culture, institutions (e.g., civil service), businesses and civil</w:t>
            </w:r>
            <w:r w:rsidR="000A440A">
              <w:rPr>
                <w:rFonts w:asciiTheme="minorHAnsi" w:hAnsiTheme="minorHAnsi" w:cstheme="minorHAnsi"/>
              </w:rPr>
              <w:t xml:space="preserve"> (WP1)</w:t>
            </w:r>
            <w:r w:rsidRPr="000A2EB2">
              <w:rPr>
                <w:rFonts w:asciiTheme="minorHAnsi" w:hAnsiTheme="minorHAnsi" w:cstheme="minorHAnsi"/>
              </w:rPr>
              <w:t xml:space="preserve">. </w:t>
            </w:r>
          </w:p>
          <w:p w14:paraId="17BA46DD" w14:textId="22AC2E3F" w:rsidR="00C52CAC" w:rsidRPr="000A2EB2" w:rsidRDefault="00C52CAC" w:rsidP="00880043">
            <w:pPr>
              <w:spacing w:after="9"/>
              <w:ind w:left="1"/>
              <w:jc w:val="both"/>
              <w:rPr>
                <w:rFonts w:asciiTheme="minorHAnsi" w:hAnsiTheme="minorHAnsi" w:cstheme="minorHAnsi"/>
              </w:rPr>
            </w:pPr>
            <w:r w:rsidRPr="000A2EB2">
              <w:rPr>
                <w:rFonts w:asciiTheme="minorHAnsi" w:hAnsiTheme="minorHAnsi" w:cstheme="minorHAnsi"/>
              </w:rPr>
              <w:t>2. Empower environmental social scientists at different learning and career stages by providing tailored training and capacity building, including master classes, placements, mentoring and collegiate networks that will enhance leadership and knowledge exchange skills</w:t>
            </w:r>
            <w:r w:rsidR="000A440A">
              <w:rPr>
                <w:rFonts w:asciiTheme="minorHAnsi" w:hAnsiTheme="minorHAnsi" w:cstheme="minorHAnsi"/>
              </w:rPr>
              <w:t xml:space="preserve"> (WP2)</w:t>
            </w:r>
            <w:r w:rsidRPr="000A2EB2">
              <w:rPr>
                <w:rFonts w:asciiTheme="minorHAnsi" w:hAnsiTheme="minorHAnsi" w:cstheme="minorHAnsi"/>
              </w:rPr>
              <w:t xml:space="preserve">. </w:t>
            </w:r>
          </w:p>
          <w:p w14:paraId="2C16C73C" w14:textId="5DF3A33B" w:rsidR="00C52CAC" w:rsidRPr="000A2EB2" w:rsidRDefault="00C52CAC" w:rsidP="00880043">
            <w:pPr>
              <w:spacing w:after="9"/>
              <w:ind w:left="1"/>
              <w:jc w:val="both"/>
              <w:rPr>
                <w:rFonts w:asciiTheme="minorHAnsi" w:hAnsiTheme="minorHAnsi" w:cstheme="minorHAnsi"/>
              </w:rPr>
            </w:pPr>
            <w:r w:rsidRPr="000A2EB2">
              <w:rPr>
                <w:rFonts w:asciiTheme="minorHAnsi" w:hAnsiTheme="minorHAnsi" w:cstheme="minorHAnsi"/>
              </w:rPr>
              <w:t xml:space="preserve">3. Innovate by creating new ideas and testing new approaches that enable social scientists to play influential, leading roles in addressing environmental challenges; and enabling rapid and timely deployment of social science capacity in response to key events or emergencies, impacting specific </w:t>
            </w:r>
            <w:proofErr w:type="gramStart"/>
            <w:r w:rsidRPr="000A2EB2">
              <w:rPr>
                <w:rFonts w:asciiTheme="minorHAnsi" w:hAnsiTheme="minorHAnsi" w:cstheme="minorHAnsi"/>
              </w:rPr>
              <w:t>policy-making</w:t>
            </w:r>
            <w:proofErr w:type="gramEnd"/>
            <w:r w:rsidRPr="000A2EB2">
              <w:rPr>
                <w:rFonts w:asciiTheme="minorHAnsi" w:hAnsiTheme="minorHAnsi" w:cstheme="minorHAnsi"/>
              </w:rPr>
              <w:t xml:space="preserve"> and practice decisions</w:t>
            </w:r>
            <w:r w:rsidR="000A440A">
              <w:rPr>
                <w:rFonts w:asciiTheme="minorHAnsi" w:hAnsiTheme="minorHAnsi" w:cstheme="minorHAnsi"/>
              </w:rPr>
              <w:t xml:space="preserve"> (WP3)</w:t>
            </w:r>
            <w:r w:rsidRPr="000A2EB2">
              <w:rPr>
                <w:rFonts w:asciiTheme="minorHAnsi" w:hAnsiTheme="minorHAnsi" w:cstheme="minorHAnsi"/>
              </w:rPr>
              <w:t xml:space="preserve">. </w:t>
            </w:r>
          </w:p>
          <w:p w14:paraId="494D646A" w14:textId="2246A3B7" w:rsidR="00130C6E" w:rsidRPr="000A2EB2" w:rsidRDefault="00C52CAC" w:rsidP="00880043">
            <w:pPr>
              <w:spacing w:after="9"/>
              <w:ind w:left="1"/>
              <w:jc w:val="both"/>
              <w:rPr>
                <w:rFonts w:asciiTheme="minorHAnsi" w:hAnsiTheme="minorHAnsi" w:cstheme="minorHAnsi"/>
              </w:rPr>
            </w:pPr>
            <w:r w:rsidRPr="000A2EB2">
              <w:rPr>
                <w:rFonts w:asciiTheme="minorHAnsi" w:hAnsiTheme="minorHAnsi" w:cstheme="minorHAnsi"/>
              </w:rPr>
              <w:t xml:space="preserve">4. Champion and coordinate environmental social scientists across the UK and internationally by providing an accessible knowledge/data hub and innovative public engagement tracker; building new networks, enabling coordination and collaboration; supporting policy and decision-making and constructively challenging gaps and misconceptions about social science expertise, </w:t>
            </w:r>
            <w:proofErr w:type="gramStart"/>
            <w:r w:rsidRPr="000A2EB2">
              <w:rPr>
                <w:rFonts w:asciiTheme="minorHAnsi" w:hAnsiTheme="minorHAnsi" w:cstheme="minorHAnsi"/>
              </w:rPr>
              <w:t>approaches</w:t>
            </w:r>
            <w:proofErr w:type="gramEnd"/>
            <w:r w:rsidRPr="000A2EB2">
              <w:rPr>
                <w:rFonts w:asciiTheme="minorHAnsi" w:hAnsiTheme="minorHAnsi" w:cstheme="minorHAnsi"/>
              </w:rPr>
              <w:t xml:space="preserve"> and methods</w:t>
            </w:r>
            <w:r w:rsidR="000A440A">
              <w:rPr>
                <w:rFonts w:asciiTheme="minorHAnsi" w:hAnsiTheme="minorHAnsi" w:cstheme="minorHAnsi"/>
              </w:rPr>
              <w:t xml:space="preserve"> (WP4)</w:t>
            </w:r>
            <w:r w:rsidRPr="000A2EB2">
              <w:rPr>
                <w:rFonts w:asciiTheme="minorHAnsi" w:hAnsiTheme="minorHAnsi" w:cstheme="minorHAnsi"/>
              </w:rPr>
              <w:t>.</w:t>
            </w:r>
          </w:p>
          <w:p w14:paraId="1D5DA274" w14:textId="77777777" w:rsidR="00C52CAC" w:rsidRPr="000A2EB2" w:rsidRDefault="00C52CAC" w:rsidP="00880043">
            <w:pPr>
              <w:spacing w:after="9"/>
              <w:ind w:left="1"/>
              <w:jc w:val="both"/>
              <w:rPr>
                <w:rFonts w:asciiTheme="minorHAnsi" w:hAnsiTheme="minorHAnsi" w:cstheme="minorHAnsi"/>
              </w:rPr>
            </w:pPr>
          </w:p>
          <w:p w14:paraId="65A4257C" w14:textId="5925E5D3" w:rsidR="000A440A" w:rsidRDefault="004E499B" w:rsidP="00880043">
            <w:pPr>
              <w:spacing w:after="9"/>
              <w:ind w:left="1"/>
              <w:jc w:val="both"/>
              <w:rPr>
                <w:rFonts w:asciiTheme="minorHAnsi" w:hAnsiTheme="minorHAnsi" w:cstheme="minorHAnsi"/>
              </w:rPr>
            </w:pPr>
            <w:r>
              <w:rPr>
                <w:rFonts w:asciiTheme="minorHAnsi" w:hAnsiTheme="minorHAnsi" w:cstheme="minorHAnsi"/>
              </w:rPr>
              <w:t xml:space="preserve">Alongside the </w:t>
            </w:r>
            <w:r w:rsidR="000A440A">
              <w:rPr>
                <w:rFonts w:asciiTheme="minorHAnsi" w:hAnsiTheme="minorHAnsi" w:cstheme="minorHAnsi"/>
              </w:rPr>
              <w:t xml:space="preserve">4 WP </w:t>
            </w:r>
            <w:r>
              <w:rPr>
                <w:rFonts w:asciiTheme="minorHAnsi" w:hAnsiTheme="minorHAnsi" w:cstheme="minorHAnsi"/>
              </w:rPr>
              <w:t xml:space="preserve">ACCESS has </w:t>
            </w:r>
            <w:r w:rsidR="000A440A">
              <w:rPr>
                <w:rFonts w:asciiTheme="minorHAnsi" w:hAnsiTheme="minorHAnsi" w:cstheme="minorHAnsi"/>
              </w:rPr>
              <w:t>3 cross-cutting themes</w:t>
            </w:r>
            <w:r>
              <w:rPr>
                <w:rFonts w:asciiTheme="minorHAnsi" w:hAnsiTheme="minorHAnsi" w:cstheme="minorHAnsi"/>
              </w:rPr>
              <w:t xml:space="preserve"> (EDI, </w:t>
            </w:r>
            <w:proofErr w:type="gramStart"/>
            <w:r>
              <w:rPr>
                <w:rFonts w:asciiTheme="minorHAnsi" w:hAnsiTheme="minorHAnsi" w:cstheme="minorHAnsi"/>
              </w:rPr>
              <w:t>Sustainability</w:t>
            </w:r>
            <w:proofErr w:type="gramEnd"/>
            <w:r>
              <w:rPr>
                <w:rFonts w:asciiTheme="minorHAnsi" w:hAnsiTheme="minorHAnsi" w:cstheme="minorHAnsi"/>
              </w:rPr>
              <w:t xml:space="preserve"> and co-production)</w:t>
            </w:r>
            <w:r w:rsidR="000A440A">
              <w:rPr>
                <w:rFonts w:asciiTheme="minorHAnsi" w:hAnsiTheme="minorHAnsi" w:cstheme="minorHAnsi"/>
              </w:rPr>
              <w:t xml:space="preserve">. </w:t>
            </w:r>
            <w:r w:rsidR="000A440A" w:rsidRPr="000A2EB2">
              <w:rPr>
                <w:rFonts w:asciiTheme="minorHAnsi" w:hAnsiTheme="minorHAnsi" w:cstheme="minorHAnsi"/>
              </w:rPr>
              <w:t xml:space="preserve">You will be </w:t>
            </w:r>
            <w:r w:rsidR="000A440A">
              <w:rPr>
                <w:rFonts w:asciiTheme="minorHAnsi" w:hAnsiTheme="minorHAnsi" w:cstheme="minorHAnsi"/>
              </w:rPr>
              <w:t xml:space="preserve">mainly responsible for tasks associated with WP1. In </w:t>
            </w:r>
            <w:proofErr w:type="gramStart"/>
            <w:r w:rsidR="000A440A">
              <w:rPr>
                <w:rFonts w:asciiTheme="minorHAnsi" w:hAnsiTheme="minorHAnsi" w:cstheme="minorHAnsi"/>
              </w:rPr>
              <w:t>addition</w:t>
            </w:r>
            <w:proofErr w:type="gramEnd"/>
            <w:r w:rsidR="000A440A">
              <w:rPr>
                <w:rFonts w:asciiTheme="minorHAnsi" w:hAnsiTheme="minorHAnsi" w:cstheme="minorHAnsi"/>
              </w:rPr>
              <w:t xml:space="preserve"> you will work alongside other team members to support other WP’s</w:t>
            </w:r>
            <w:r w:rsidR="003C4B6D">
              <w:rPr>
                <w:rFonts w:asciiTheme="minorHAnsi" w:hAnsiTheme="minorHAnsi" w:cstheme="minorHAnsi"/>
              </w:rPr>
              <w:t xml:space="preserve"> and cross-cutting themes.</w:t>
            </w:r>
          </w:p>
          <w:p w14:paraId="52439AC5" w14:textId="31C8B9AA" w:rsidR="00E7719A" w:rsidRPr="000A2EB2" w:rsidRDefault="00E7719A" w:rsidP="00880043">
            <w:pPr>
              <w:spacing w:after="167"/>
              <w:ind w:left="1"/>
              <w:jc w:val="both"/>
              <w:rPr>
                <w:rFonts w:asciiTheme="minorHAnsi" w:hAnsiTheme="minorHAnsi" w:cstheme="minorHAnsi"/>
                <w:b/>
                <w:sz w:val="20"/>
                <w:u w:val="single" w:color="000000"/>
              </w:rPr>
            </w:pPr>
          </w:p>
        </w:tc>
      </w:tr>
      <w:tr w:rsidR="0013681E" w:rsidRPr="000A2EB2" w14:paraId="0070E588" w14:textId="77777777" w:rsidTr="0054529D">
        <w:tblPrEx>
          <w:tblCellMar>
            <w:top w:w="4" w:type="dxa"/>
            <w:left w:w="107" w:type="dxa"/>
            <w:bottom w:w="3" w:type="dxa"/>
            <w:right w:w="53" w:type="dxa"/>
          </w:tblCellMar>
        </w:tblPrEx>
        <w:trPr>
          <w:trHeight w:val="727"/>
        </w:trPr>
        <w:tc>
          <w:tcPr>
            <w:tcW w:w="9640" w:type="dxa"/>
            <w:gridSpan w:val="3"/>
            <w:tcBorders>
              <w:top w:val="single" w:sz="4" w:space="0" w:color="000000"/>
              <w:left w:val="single" w:sz="4" w:space="0" w:color="000000"/>
              <w:bottom w:val="single" w:sz="4" w:space="0" w:color="000000"/>
              <w:right w:val="single" w:sz="4" w:space="0" w:color="000000"/>
            </w:tcBorders>
            <w:shd w:val="clear" w:color="auto" w:fill="BDD6EE" w:themeFill="accent5" w:themeFillTint="66"/>
            <w:vAlign w:val="center"/>
          </w:tcPr>
          <w:p w14:paraId="2B874BBA" w14:textId="77777777" w:rsidR="0013681E" w:rsidRPr="000A2EB2" w:rsidRDefault="00A47A88" w:rsidP="00880043">
            <w:pPr>
              <w:spacing w:after="0"/>
              <w:jc w:val="both"/>
              <w:rPr>
                <w:rFonts w:asciiTheme="minorHAnsi" w:hAnsiTheme="minorHAnsi" w:cstheme="minorHAnsi"/>
              </w:rPr>
            </w:pPr>
            <w:r w:rsidRPr="000A2EB2">
              <w:rPr>
                <w:rFonts w:asciiTheme="minorHAnsi" w:hAnsiTheme="minorHAnsi" w:cstheme="minorHAnsi"/>
                <w:b/>
                <w:sz w:val="20"/>
              </w:rPr>
              <w:t xml:space="preserve">Person Specification </w:t>
            </w:r>
            <w:r w:rsidRPr="000A2EB2">
              <w:rPr>
                <w:rFonts w:asciiTheme="minorHAnsi" w:hAnsiTheme="minorHAnsi" w:cstheme="minorHAnsi"/>
                <w:sz w:val="18"/>
              </w:rPr>
              <w:t xml:space="preserve">This section describes the </w:t>
            </w:r>
            <w:proofErr w:type="gramStart"/>
            <w:r w:rsidRPr="000A2EB2">
              <w:rPr>
                <w:rFonts w:asciiTheme="minorHAnsi" w:hAnsiTheme="minorHAnsi" w:cstheme="minorHAnsi"/>
                <w:sz w:val="18"/>
              </w:rPr>
              <w:t>sum total</w:t>
            </w:r>
            <w:proofErr w:type="gramEnd"/>
            <w:r w:rsidRPr="000A2EB2">
              <w:rPr>
                <w:rFonts w:asciiTheme="minorHAnsi" w:hAnsiTheme="minorHAnsi" w:cstheme="minorHAnsi"/>
                <w:sz w:val="18"/>
              </w:rPr>
              <w:t xml:space="preserve"> of knowledge, experience &amp; competence required by the post holder that is necessary for standard acceptable performance in carrying out this role.</w:t>
            </w:r>
            <w:r w:rsidRPr="000A2EB2">
              <w:rPr>
                <w:rFonts w:asciiTheme="minorHAnsi" w:hAnsiTheme="minorHAnsi" w:cstheme="minorHAnsi"/>
                <w:b/>
                <w:sz w:val="20"/>
              </w:rPr>
              <w:t xml:space="preserve"> </w:t>
            </w:r>
          </w:p>
        </w:tc>
      </w:tr>
      <w:tr w:rsidR="0013681E" w:rsidRPr="000A2EB2" w14:paraId="05E0360E" w14:textId="77777777" w:rsidTr="00E7719A">
        <w:tblPrEx>
          <w:tblCellMar>
            <w:top w:w="4" w:type="dxa"/>
            <w:left w:w="107" w:type="dxa"/>
            <w:bottom w:w="3" w:type="dxa"/>
            <w:right w:w="53" w:type="dxa"/>
          </w:tblCellMar>
        </w:tblPrEx>
        <w:trPr>
          <w:trHeight w:val="586"/>
        </w:trPr>
        <w:tc>
          <w:tcPr>
            <w:tcW w:w="8355" w:type="dxa"/>
            <w:gridSpan w:val="2"/>
            <w:tcBorders>
              <w:top w:val="single" w:sz="4" w:space="0" w:color="000000"/>
              <w:left w:val="single" w:sz="4" w:space="0" w:color="000000"/>
              <w:bottom w:val="single" w:sz="4" w:space="0" w:color="000000"/>
              <w:right w:val="single" w:sz="4" w:space="0" w:color="000000"/>
            </w:tcBorders>
          </w:tcPr>
          <w:p w14:paraId="06224669" w14:textId="77777777" w:rsidR="0013681E" w:rsidRPr="000A2EB2" w:rsidRDefault="00A47A88" w:rsidP="00880043">
            <w:pPr>
              <w:spacing w:after="0"/>
              <w:jc w:val="both"/>
              <w:rPr>
                <w:rFonts w:asciiTheme="minorHAnsi" w:hAnsiTheme="minorHAnsi" w:cstheme="minorHAnsi"/>
              </w:rPr>
            </w:pPr>
            <w:r w:rsidRPr="000A2EB2">
              <w:rPr>
                <w:rFonts w:asciiTheme="minorHAnsi" w:hAnsiTheme="minorHAnsi" w:cstheme="minorHAnsi"/>
                <w:b/>
                <w:sz w:val="20"/>
              </w:rPr>
              <w:t xml:space="preserve">Qualifications and Professional Memberships </w:t>
            </w:r>
          </w:p>
        </w:tc>
        <w:tc>
          <w:tcPr>
            <w:tcW w:w="1285" w:type="dxa"/>
            <w:tcBorders>
              <w:top w:val="single" w:sz="4" w:space="0" w:color="000000"/>
              <w:left w:val="single" w:sz="4" w:space="0" w:color="000000"/>
              <w:bottom w:val="single" w:sz="4" w:space="0" w:color="000000"/>
              <w:right w:val="single" w:sz="4" w:space="0" w:color="000000"/>
            </w:tcBorders>
            <w:vAlign w:val="center"/>
          </w:tcPr>
          <w:p w14:paraId="6BF3DFDE" w14:textId="77777777" w:rsidR="0013681E" w:rsidRPr="000A2EB2" w:rsidRDefault="00A47A88" w:rsidP="00880043">
            <w:pPr>
              <w:spacing w:after="0"/>
              <w:jc w:val="both"/>
              <w:rPr>
                <w:rFonts w:asciiTheme="minorHAnsi" w:hAnsiTheme="minorHAnsi" w:cstheme="minorHAnsi"/>
                <w:sz w:val="16"/>
                <w:szCs w:val="16"/>
              </w:rPr>
            </w:pPr>
            <w:r w:rsidRPr="000A2EB2">
              <w:rPr>
                <w:rFonts w:asciiTheme="minorHAnsi" w:hAnsiTheme="minorHAnsi" w:cstheme="minorHAnsi"/>
                <w:b/>
                <w:sz w:val="16"/>
                <w:szCs w:val="16"/>
              </w:rPr>
              <w:t xml:space="preserve">Essential/ Desirable </w:t>
            </w:r>
          </w:p>
        </w:tc>
      </w:tr>
      <w:tr w:rsidR="0013681E" w:rsidRPr="000A2EB2" w14:paraId="259B5EAB" w14:textId="77777777" w:rsidTr="00866D52">
        <w:tblPrEx>
          <w:tblCellMar>
            <w:top w:w="4" w:type="dxa"/>
            <w:left w:w="107" w:type="dxa"/>
            <w:bottom w:w="3" w:type="dxa"/>
            <w:right w:w="53" w:type="dxa"/>
          </w:tblCellMar>
        </w:tblPrEx>
        <w:trPr>
          <w:trHeight w:val="823"/>
        </w:trPr>
        <w:tc>
          <w:tcPr>
            <w:tcW w:w="8355" w:type="dxa"/>
            <w:gridSpan w:val="2"/>
            <w:tcBorders>
              <w:top w:val="single" w:sz="4" w:space="0" w:color="000000"/>
              <w:left w:val="single" w:sz="4" w:space="0" w:color="000000"/>
              <w:bottom w:val="single" w:sz="4" w:space="0" w:color="000000"/>
              <w:right w:val="single" w:sz="4" w:space="0" w:color="000000"/>
            </w:tcBorders>
          </w:tcPr>
          <w:p w14:paraId="0753C6C8" w14:textId="12DB9813" w:rsidR="007C5F52" w:rsidRPr="00866D52" w:rsidRDefault="007C35FF" w:rsidP="0044196A">
            <w:pPr>
              <w:autoSpaceDE w:val="0"/>
              <w:autoSpaceDN w:val="0"/>
              <w:adjustRightInd w:val="0"/>
              <w:jc w:val="both"/>
            </w:pPr>
            <w:r>
              <w:t xml:space="preserve">Applicants will possess a relevant PhD or equivalent qualification/experience in a related field of social science. </w:t>
            </w:r>
          </w:p>
        </w:tc>
        <w:tc>
          <w:tcPr>
            <w:tcW w:w="1285" w:type="dxa"/>
            <w:tcBorders>
              <w:top w:val="single" w:sz="4" w:space="0" w:color="000000"/>
              <w:left w:val="single" w:sz="4" w:space="0" w:color="000000"/>
              <w:bottom w:val="single" w:sz="4" w:space="0" w:color="000000"/>
              <w:right w:val="single" w:sz="4" w:space="0" w:color="000000"/>
            </w:tcBorders>
          </w:tcPr>
          <w:p w14:paraId="33FDAB24" w14:textId="77777777" w:rsidR="0013681E" w:rsidRPr="000A2EB2" w:rsidRDefault="00A47A88" w:rsidP="00880043">
            <w:pPr>
              <w:spacing w:after="0"/>
              <w:ind w:right="54"/>
              <w:jc w:val="both"/>
              <w:rPr>
                <w:rFonts w:asciiTheme="minorHAnsi" w:hAnsiTheme="minorHAnsi" w:cstheme="minorHAnsi"/>
              </w:rPr>
            </w:pPr>
            <w:r w:rsidRPr="000A2EB2">
              <w:rPr>
                <w:rFonts w:asciiTheme="minorHAnsi" w:hAnsiTheme="minorHAnsi" w:cstheme="minorHAnsi"/>
                <w:sz w:val="20"/>
              </w:rPr>
              <w:t xml:space="preserve">E </w:t>
            </w:r>
          </w:p>
        </w:tc>
      </w:tr>
      <w:tr w:rsidR="0013681E" w:rsidRPr="000A2EB2" w14:paraId="541DF23E" w14:textId="77777777" w:rsidTr="00E7719A">
        <w:tblPrEx>
          <w:tblCellMar>
            <w:top w:w="4" w:type="dxa"/>
            <w:left w:w="107" w:type="dxa"/>
            <w:bottom w:w="3" w:type="dxa"/>
            <w:right w:w="53" w:type="dxa"/>
          </w:tblCellMar>
        </w:tblPrEx>
        <w:trPr>
          <w:trHeight w:val="610"/>
        </w:trPr>
        <w:tc>
          <w:tcPr>
            <w:tcW w:w="7173" w:type="dxa"/>
            <w:tcBorders>
              <w:top w:val="single" w:sz="4" w:space="0" w:color="000000"/>
              <w:left w:val="single" w:sz="4" w:space="0" w:color="000000"/>
              <w:bottom w:val="single" w:sz="4" w:space="0" w:color="000000"/>
              <w:right w:val="single" w:sz="4" w:space="0" w:color="000000"/>
            </w:tcBorders>
          </w:tcPr>
          <w:p w14:paraId="548B90C0" w14:textId="77777777" w:rsidR="0013681E" w:rsidRPr="000A2EB2" w:rsidRDefault="00A47A88" w:rsidP="00880043">
            <w:pPr>
              <w:spacing w:after="0"/>
              <w:jc w:val="both"/>
              <w:rPr>
                <w:rFonts w:asciiTheme="minorHAnsi" w:hAnsiTheme="minorHAnsi" w:cstheme="minorHAnsi"/>
              </w:rPr>
            </w:pPr>
            <w:r w:rsidRPr="000A2EB2">
              <w:rPr>
                <w:rFonts w:asciiTheme="minorHAnsi" w:hAnsiTheme="minorHAnsi" w:cstheme="minorHAnsi"/>
                <w:b/>
                <w:sz w:val="20"/>
              </w:rPr>
              <w:t xml:space="preserve">Technical Competencies (Experience and Knowledge)  </w:t>
            </w:r>
          </w:p>
        </w:tc>
        <w:tc>
          <w:tcPr>
            <w:tcW w:w="1182" w:type="dxa"/>
            <w:tcBorders>
              <w:top w:val="single" w:sz="4" w:space="0" w:color="000000"/>
              <w:left w:val="single" w:sz="4" w:space="0" w:color="000000"/>
              <w:bottom w:val="single" w:sz="4" w:space="0" w:color="000000"/>
              <w:right w:val="single" w:sz="4" w:space="0" w:color="000000"/>
            </w:tcBorders>
            <w:vAlign w:val="center"/>
          </w:tcPr>
          <w:p w14:paraId="093CEC4C" w14:textId="77777777" w:rsidR="0013681E" w:rsidRPr="000A2EB2" w:rsidRDefault="00A47A88" w:rsidP="00880043">
            <w:pPr>
              <w:spacing w:after="0"/>
              <w:jc w:val="both"/>
              <w:rPr>
                <w:rFonts w:asciiTheme="minorHAnsi" w:hAnsiTheme="minorHAnsi" w:cstheme="minorHAnsi"/>
                <w:sz w:val="16"/>
                <w:szCs w:val="16"/>
              </w:rPr>
            </w:pPr>
            <w:r w:rsidRPr="000A2EB2">
              <w:rPr>
                <w:rFonts w:asciiTheme="minorHAnsi" w:hAnsiTheme="minorHAnsi" w:cstheme="minorHAnsi"/>
                <w:b/>
                <w:sz w:val="16"/>
                <w:szCs w:val="16"/>
              </w:rPr>
              <w:t xml:space="preserve">Essential/ Desirable </w:t>
            </w:r>
          </w:p>
        </w:tc>
        <w:tc>
          <w:tcPr>
            <w:tcW w:w="1285" w:type="dxa"/>
            <w:tcBorders>
              <w:top w:val="single" w:sz="4" w:space="0" w:color="000000"/>
              <w:left w:val="single" w:sz="4" w:space="0" w:color="000000"/>
              <w:bottom w:val="single" w:sz="4" w:space="0" w:color="000000"/>
              <w:right w:val="single" w:sz="4" w:space="0" w:color="000000"/>
            </w:tcBorders>
            <w:vAlign w:val="center"/>
          </w:tcPr>
          <w:p w14:paraId="0141CB39" w14:textId="77777777" w:rsidR="0013681E" w:rsidRPr="000A2EB2" w:rsidRDefault="00A47A88" w:rsidP="00880043">
            <w:pPr>
              <w:spacing w:after="0"/>
              <w:ind w:left="155" w:right="152"/>
              <w:jc w:val="both"/>
              <w:rPr>
                <w:rFonts w:asciiTheme="minorHAnsi" w:hAnsiTheme="minorHAnsi" w:cstheme="minorHAnsi"/>
                <w:sz w:val="16"/>
                <w:szCs w:val="16"/>
              </w:rPr>
            </w:pPr>
            <w:r w:rsidRPr="000A2EB2">
              <w:rPr>
                <w:rFonts w:asciiTheme="minorHAnsi" w:hAnsiTheme="minorHAnsi" w:cstheme="minorHAnsi"/>
                <w:b/>
                <w:sz w:val="16"/>
                <w:szCs w:val="16"/>
              </w:rPr>
              <w:t xml:space="preserve">Level 1-3 </w:t>
            </w:r>
          </w:p>
        </w:tc>
      </w:tr>
      <w:tr w:rsidR="0013681E" w:rsidRPr="000A2EB2" w14:paraId="2368608B" w14:textId="77777777" w:rsidTr="00E7719A">
        <w:tblPrEx>
          <w:tblCellMar>
            <w:top w:w="4" w:type="dxa"/>
            <w:left w:w="107" w:type="dxa"/>
            <w:bottom w:w="3" w:type="dxa"/>
            <w:right w:w="53" w:type="dxa"/>
          </w:tblCellMar>
        </w:tblPrEx>
        <w:trPr>
          <w:trHeight w:val="406"/>
        </w:trPr>
        <w:tc>
          <w:tcPr>
            <w:tcW w:w="7173" w:type="dxa"/>
            <w:tcBorders>
              <w:top w:val="single" w:sz="4" w:space="0" w:color="000000"/>
              <w:left w:val="single" w:sz="4" w:space="0" w:color="000000"/>
              <w:bottom w:val="single" w:sz="4" w:space="0" w:color="000000"/>
              <w:right w:val="single" w:sz="4" w:space="0" w:color="000000"/>
            </w:tcBorders>
            <w:vAlign w:val="center"/>
          </w:tcPr>
          <w:p w14:paraId="1BE318A2" w14:textId="2EC50A83" w:rsidR="0013681E" w:rsidRPr="00866D52" w:rsidRDefault="00866D52" w:rsidP="00866D52">
            <w:pPr>
              <w:autoSpaceDE w:val="0"/>
              <w:autoSpaceDN w:val="0"/>
              <w:adjustRightInd w:val="0"/>
              <w:jc w:val="both"/>
            </w:pPr>
            <w:r>
              <w:t>The successful applicant will have excellent research and communication skills (both written and verbal)</w:t>
            </w:r>
          </w:p>
        </w:tc>
        <w:tc>
          <w:tcPr>
            <w:tcW w:w="1182" w:type="dxa"/>
            <w:tcBorders>
              <w:top w:val="single" w:sz="4" w:space="0" w:color="000000"/>
              <w:left w:val="single" w:sz="4" w:space="0" w:color="000000"/>
              <w:bottom w:val="single" w:sz="4" w:space="0" w:color="000000"/>
              <w:right w:val="single" w:sz="4" w:space="0" w:color="000000"/>
            </w:tcBorders>
            <w:vAlign w:val="center"/>
          </w:tcPr>
          <w:p w14:paraId="7234B133" w14:textId="77777777" w:rsidR="0013681E" w:rsidRPr="000A2EB2" w:rsidRDefault="00A47A88" w:rsidP="00880043">
            <w:pPr>
              <w:spacing w:after="0"/>
              <w:ind w:right="56"/>
              <w:jc w:val="both"/>
              <w:rPr>
                <w:rFonts w:asciiTheme="minorHAnsi" w:hAnsiTheme="minorHAnsi" w:cstheme="minorHAnsi"/>
              </w:rPr>
            </w:pPr>
            <w:r w:rsidRPr="000A2EB2">
              <w:rPr>
                <w:rFonts w:asciiTheme="minorHAnsi" w:hAnsiTheme="minorHAnsi" w:cstheme="minorHAnsi"/>
                <w:sz w:val="20"/>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6A7EF420" w14:textId="48FDD849" w:rsidR="0013681E" w:rsidRPr="000A2EB2" w:rsidRDefault="0013681E" w:rsidP="00880043">
            <w:pPr>
              <w:spacing w:after="0"/>
              <w:ind w:right="53"/>
              <w:jc w:val="both"/>
              <w:rPr>
                <w:rFonts w:asciiTheme="minorHAnsi" w:hAnsiTheme="minorHAnsi" w:cstheme="minorHAnsi"/>
              </w:rPr>
            </w:pPr>
          </w:p>
        </w:tc>
      </w:tr>
      <w:tr w:rsidR="0013681E" w:rsidRPr="000A2EB2" w14:paraId="09ED2773" w14:textId="77777777" w:rsidTr="00E7719A">
        <w:tblPrEx>
          <w:tblCellMar>
            <w:top w:w="4" w:type="dxa"/>
            <w:left w:w="107" w:type="dxa"/>
            <w:bottom w:w="3" w:type="dxa"/>
            <w:right w:w="53" w:type="dxa"/>
          </w:tblCellMar>
        </w:tblPrEx>
        <w:trPr>
          <w:trHeight w:val="411"/>
        </w:trPr>
        <w:tc>
          <w:tcPr>
            <w:tcW w:w="7173" w:type="dxa"/>
            <w:tcBorders>
              <w:top w:val="single" w:sz="4" w:space="0" w:color="000000"/>
              <w:left w:val="single" w:sz="4" w:space="0" w:color="000000"/>
              <w:bottom w:val="single" w:sz="4" w:space="0" w:color="000000"/>
              <w:right w:val="single" w:sz="4" w:space="0" w:color="000000"/>
            </w:tcBorders>
            <w:vAlign w:val="center"/>
          </w:tcPr>
          <w:p w14:paraId="764C8411" w14:textId="61DDA3F1" w:rsidR="0013681E" w:rsidRPr="00866D52" w:rsidRDefault="00866D52" w:rsidP="00866D52">
            <w:pPr>
              <w:autoSpaceDE w:val="0"/>
              <w:autoSpaceDN w:val="0"/>
              <w:adjustRightInd w:val="0"/>
              <w:jc w:val="both"/>
            </w:pPr>
            <w:r>
              <w:t xml:space="preserve">be able to use a co-production approach to develop research objectives, </w:t>
            </w:r>
            <w:proofErr w:type="gramStart"/>
            <w:r>
              <w:t>projects</w:t>
            </w:r>
            <w:proofErr w:type="gramEnd"/>
            <w:r>
              <w:t xml:space="preserve"> and proposals with stakeholders</w:t>
            </w:r>
          </w:p>
        </w:tc>
        <w:tc>
          <w:tcPr>
            <w:tcW w:w="1182" w:type="dxa"/>
            <w:tcBorders>
              <w:top w:val="single" w:sz="4" w:space="0" w:color="000000"/>
              <w:left w:val="single" w:sz="4" w:space="0" w:color="000000"/>
              <w:bottom w:val="single" w:sz="4" w:space="0" w:color="000000"/>
              <w:right w:val="single" w:sz="4" w:space="0" w:color="000000"/>
            </w:tcBorders>
            <w:vAlign w:val="center"/>
          </w:tcPr>
          <w:p w14:paraId="70737CA1" w14:textId="77777777" w:rsidR="0013681E" w:rsidRPr="000A2EB2" w:rsidRDefault="00A47A88" w:rsidP="00880043">
            <w:pPr>
              <w:spacing w:after="0"/>
              <w:ind w:right="55"/>
              <w:jc w:val="both"/>
              <w:rPr>
                <w:rFonts w:asciiTheme="minorHAnsi" w:hAnsiTheme="minorHAnsi" w:cstheme="minorHAnsi"/>
              </w:rPr>
            </w:pPr>
            <w:r w:rsidRPr="000A2EB2">
              <w:rPr>
                <w:rFonts w:asciiTheme="minorHAnsi" w:hAnsiTheme="minorHAnsi" w:cstheme="minorHAnsi"/>
                <w:sz w:val="20"/>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19812174" w14:textId="4D5F4DAC" w:rsidR="0013681E" w:rsidRPr="000A2EB2" w:rsidRDefault="0013681E" w:rsidP="00880043">
            <w:pPr>
              <w:spacing w:after="0"/>
              <w:ind w:right="52"/>
              <w:jc w:val="both"/>
              <w:rPr>
                <w:rFonts w:asciiTheme="minorHAnsi" w:hAnsiTheme="minorHAnsi" w:cstheme="minorHAnsi"/>
              </w:rPr>
            </w:pPr>
          </w:p>
        </w:tc>
      </w:tr>
      <w:tr w:rsidR="007C5F52" w:rsidRPr="000A2EB2" w14:paraId="42C7F445" w14:textId="77777777" w:rsidTr="00E7719A">
        <w:tblPrEx>
          <w:tblCellMar>
            <w:top w:w="4" w:type="dxa"/>
            <w:left w:w="107" w:type="dxa"/>
            <w:bottom w:w="3" w:type="dxa"/>
            <w:right w:w="53" w:type="dxa"/>
          </w:tblCellMar>
        </w:tblPrEx>
        <w:trPr>
          <w:trHeight w:val="418"/>
        </w:trPr>
        <w:tc>
          <w:tcPr>
            <w:tcW w:w="7173" w:type="dxa"/>
            <w:tcBorders>
              <w:top w:val="single" w:sz="4" w:space="0" w:color="000000"/>
              <w:left w:val="single" w:sz="4" w:space="0" w:color="000000"/>
              <w:bottom w:val="single" w:sz="4" w:space="0" w:color="000000"/>
              <w:right w:val="single" w:sz="4" w:space="0" w:color="000000"/>
            </w:tcBorders>
            <w:vAlign w:val="center"/>
          </w:tcPr>
          <w:p w14:paraId="6A0F251E" w14:textId="52169FD0" w:rsidR="007C5F52" w:rsidRPr="00866D52" w:rsidRDefault="00866D52" w:rsidP="00866D52">
            <w:pPr>
              <w:autoSpaceDE w:val="0"/>
              <w:autoSpaceDN w:val="0"/>
              <w:adjustRightInd w:val="0"/>
              <w:jc w:val="both"/>
            </w:pPr>
            <w:r>
              <w:lastRenderedPageBreak/>
              <w:t>have experience of interdisciplinary research and make presentations at conferences and other events</w:t>
            </w:r>
          </w:p>
        </w:tc>
        <w:tc>
          <w:tcPr>
            <w:tcW w:w="1182" w:type="dxa"/>
            <w:tcBorders>
              <w:top w:val="single" w:sz="4" w:space="0" w:color="000000"/>
              <w:left w:val="single" w:sz="4" w:space="0" w:color="000000"/>
              <w:bottom w:val="single" w:sz="4" w:space="0" w:color="000000"/>
              <w:right w:val="single" w:sz="4" w:space="0" w:color="000000"/>
            </w:tcBorders>
            <w:vAlign w:val="center"/>
          </w:tcPr>
          <w:p w14:paraId="620FCE88" w14:textId="77777777" w:rsidR="007C5F52" w:rsidRPr="000A2EB2" w:rsidRDefault="007C5F52" w:rsidP="00880043">
            <w:pPr>
              <w:spacing w:after="0"/>
              <w:ind w:right="55"/>
              <w:jc w:val="both"/>
              <w:rPr>
                <w:rFonts w:asciiTheme="minorHAnsi" w:hAnsiTheme="minorHAnsi" w:cstheme="minorHAnsi"/>
                <w:sz w:val="20"/>
              </w:rPr>
            </w:pPr>
            <w:r w:rsidRPr="000A2EB2">
              <w:rPr>
                <w:rFonts w:asciiTheme="minorHAnsi" w:hAnsiTheme="minorHAnsi" w:cstheme="minorHAnsi"/>
                <w:sz w:val="20"/>
              </w:rPr>
              <w:t>E</w:t>
            </w:r>
          </w:p>
        </w:tc>
        <w:tc>
          <w:tcPr>
            <w:tcW w:w="1285" w:type="dxa"/>
            <w:tcBorders>
              <w:top w:val="single" w:sz="4" w:space="0" w:color="000000"/>
              <w:left w:val="single" w:sz="4" w:space="0" w:color="000000"/>
              <w:bottom w:val="single" w:sz="4" w:space="0" w:color="000000"/>
              <w:right w:val="single" w:sz="4" w:space="0" w:color="000000"/>
            </w:tcBorders>
            <w:vAlign w:val="center"/>
          </w:tcPr>
          <w:p w14:paraId="1373210F" w14:textId="5C33A190" w:rsidR="007C5F52" w:rsidRPr="000A2EB2" w:rsidRDefault="007C5F52" w:rsidP="00880043">
            <w:pPr>
              <w:spacing w:after="0"/>
              <w:ind w:right="52"/>
              <w:jc w:val="both"/>
              <w:rPr>
                <w:rFonts w:asciiTheme="minorHAnsi" w:hAnsiTheme="minorHAnsi" w:cstheme="minorHAnsi"/>
                <w:sz w:val="20"/>
              </w:rPr>
            </w:pPr>
          </w:p>
        </w:tc>
      </w:tr>
      <w:tr w:rsidR="00F1024B" w:rsidRPr="000A2EB2" w14:paraId="65AE4300" w14:textId="77777777" w:rsidTr="00E7719A">
        <w:tblPrEx>
          <w:tblCellMar>
            <w:top w:w="4" w:type="dxa"/>
            <w:left w:w="107" w:type="dxa"/>
            <w:bottom w:w="3" w:type="dxa"/>
            <w:right w:w="53" w:type="dxa"/>
          </w:tblCellMar>
        </w:tblPrEx>
        <w:trPr>
          <w:trHeight w:val="538"/>
        </w:trPr>
        <w:tc>
          <w:tcPr>
            <w:tcW w:w="7173" w:type="dxa"/>
            <w:tcBorders>
              <w:top w:val="single" w:sz="4" w:space="0" w:color="000000"/>
              <w:left w:val="single" w:sz="4" w:space="0" w:color="000000"/>
              <w:bottom w:val="single" w:sz="4" w:space="0" w:color="000000"/>
              <w:right w:val="single" w:sz="4" w:space="0" w:color="000000"/>
            </w:tcBorders>
            <w:vAlign w:val="center"/>
          </w:tcPr>
          <w:p w14:paraId="0BF2E146" w14:textId="1C1EA229" w:rsidR="00F1024B" w:rsidRPr="00866D52" w:rsidRDefault="00866D52" w:rsidP="00866D52">
            <w:pPr>
              <w:autoSpaceDE w:val="0"/>
              <w:autoSpaceDN w:val="0"/>
              <w:adjustRightInd w:val="0"/>
              <w:jc w:val="both"/>
            </w:pPr>
            <w:r>
              <w:t xml:space="preserve">The successful applicant will possess sufficient specialist knowledge to develop research programmes and methodologies. </w:t>
            </w:r>
          </w:p>
        </w:tc>
        <w:tc>
          <w:tcPr>
            <w:tcW w:w="1182" w:type="dxa"/>
            <w:tcBorders>
              <w:top w:val="single" w:sz="4" w:space="0" w:color="000000"/>
              <w:left w:val="single" w:sz="4" w:space="0" w:color="000000"/>
              <w:bottom w:val="single" w:sz="4" w:space="0" w:color="000000"/>
              <w:right w:val="single" w:sz="4" w:space="0" w:color="000000"/>
            </w:tcBorders>
            <w:vAlign w:val="center"/>
          </w:tcPr>
          <w:p w14:paraId="7FB8E49C" w14:textId="77777777" w:rsidR="00F1024B" w:rsidRPr="000A2EB2" w:rsidRDefault="00F1024B" w:rsidP="00880043">
            <w:pPr>
              <w:spacing w:after="0"/>
              <w:ind w:right="55"/>
              <w:jc w:val="both"/>
              <w:rPr>
                <w:rFonts w:asciiTheme="minorHAnsi" w:hAnsiTheme="minorHAnsi" w:cstheme="minorHAnsi"/>
                <w:sz w:val="20"/>
              </w:rPr>
            </w:pPr>
          </w:p>
          <w:p w14:paraId="73273EFD" w14:textId="77777777" w:rsidR="00F1024B" w:rsidRPr="000A2EB2" w:rsidRDefault="00F1024B" w:rsidP="00880043">
            <w:pPr>
              <w:spacing w:after="0" w:line="276" w:lineRule="auto"/>
              <w:ind w:right="55"/>
              <w:jc w:val="both"/>
              <w:rPr>
                <w:rFonts w:asciiTheme="minorHAnsi" w:hAnsiTheme="minorHAnsi" w:cstheme="minorHAnsi"/>
                <w:sz w:val="20"/>
              </w:rPr>
            </w:pPr>
            <w:r w:rsidRPr="000A2EB2">
              <w:rPr>
                <w:rFonts w:asciiTheme="minorHAnsi" w:hAnsiTheme="minorHAnsi" w:cstheme="minorHAnsi"/>
                <w:sz w:val="20"/>
              </w:rPr>
              <w:t xml:space="preserve">E </w:t>
            </w:r>
          </w:p>
        </w:tc>
        <w:tc>
          <w:tcPr>
            <w:tcW w:w="1285" w:type="dxa"/>
            <w:tcBorders>
              <w:top w:val="single" w:sz="4" w:space="0" w:color="000000"/>
              <w:left w:val="single" w:sz="4" w:space="0" w:color="000000"/>
              <w:bottom w:val="single" w:sz="4" w:space="0" w:color="000000"/>
              <w:right w:val="single" w:sz="4" w:space="0" w:color="000000"/>
            </w:tcBorders>
            <w:vAlign w:val="center"/>
          </w:tcPr>
          <w:p w14:paraId="2BEE07CE" w14:textId="212B8887" w:rsidR="00F1024B" w:rsidRPr="000A2EB2" w:rsidRDefault="00F1024B" w:rsidP="00880043">
            <w:pPr>
              <w:spacing w:after="0" w:line="276" w:lineRule="auto"/>
              <w:ind w:right="52"/>
              <w:jc w:val="both"/>
              <w:rPr>
                <w:rFonts w:asciiTheme="minorHAnsi" w:hAnsiTheme="minorHAnsi" w:cstheme="minorHAnsi"/>
                <w:sz w:val="20"/>
              </w:rPr>
            </w:pPr>
          </w:p>
        </w:tc>
      </w:tr>
      <w:tr w:rsidR="00F1024B" w:rsidRPr="000A2EB2" w14:paraId="094C979E" w14:textId="77777777" w:rsidTr="00E7719A">
        <w:tblPrEx>
          <w:tblCellMar>
            <w:top w:w="4" w:type="dxa"/>
            <w:left w:w="107" w:type="dxa"/>
            <w:bottom w:w="3" w:type="dxa"/>
            <w:right w:w="53" w:type="dxa"/>
          </w:tblCellMar>
        </w:tblPrEx>
        <w:trPr>
          <w:trHeight w:val="538"/>
        </w:trPr>
        <w:tc>
          <w:tcPr>
            <w:tcW w:w="7173" w:type="dxa"/>
            <w:tcBorders>
              <w:top w:val="single" w:sz="4" w:space="0" w:color="000000"/>
              <w:left w:val="single" w:sz="4" w:space="0" w:color="000000"/>
              <w:bottom w:val="single" w:sz="4" w:space="0" w:color="000000"/>
              <w:right w:val="single" w:sz="4" w:space="0" w:color="000000"/>
            </w:tcBorders>
            <w:vAlign w:val="center"/>
          </w:tcPr>
          <w:p w14:paraId="694D36AE" w14:textId="1DBF2175" w:rsidR="00F1024B" w:rsidRPr="00866D52" w:rsidRDefault="000C3478" w:rsidP="00866D52">
            <w:pPr>
              <w:autoSpaceDE w:val="0"/>
              <w:autoSpaceDN w:val="0"/>
              <w:adjustRightInd w:val="0"/>
              <w:jc w:val="both"/>
            </w:pPr>
            <w:r>
              <w:t>S</w:t>
            </w:r>
            <w:r w:rsidR="00866D52">
              <w:t xml:space="preserve">upervise the work of others and act as team leader as required </w:t>
            </w:r>
          </w:p>
        </w:tc>
        <w:tc>
          <w:tcPr>
            <w:tcW w:w="1182" w:type="dxa"/>
            <w:tcBorders>
              <w:top w:val="single" w:sz="4" w:space="0" w:color="000000"/>
              <w:left w:val="single" w:sz="4" w:space="0" w:color="000000"/>
              <w:bottom w:val="single" w:sz="4" w:space="0" w:color="000000"/>
              <w:right w:val="single" w:sz="4" w:space="0" w:color="000000"/>
            </w:tcBorders>
            <w:vAlign w:val="center"/>
          </w:tcPr>
          <w:p w14:paraId="5237AFB0" w14:textId="5C6159CE" w:rsidR="00F1024B" w:rsidRPr="000A2EB2" w:rsidRDefault="000C3478" w:rsidP="00880043">
            <w:pPr>
              <w:spacing w:after="0" w:line="276" w:lineRule="auto"/>
              <w:ind w:right="55"/>
              <w:jc w:val="both"/>
              <w:rPr>
                <w:rFonts w:asciiTheme="minorHAnsi" w:hAnsiTheme="minorHAnsi" w:cstheme="minorHAnsi"/>
                <w:sz w:val="20"/>
              </w:rPr>
            </w:pPr>
            <w:r>
              <w:rPr>
                <w:rFonts w:asciiTheme="minorHAnsi" w:hAnsiTheme="minorHAnsi" w:cstheme="minorHAnsi"/>
                <w:sz w:val="20"/>
              </w:rPr>
              <w:t>D</w:t>
            </w:r>
          </w:p>
        </w:tc>
        <w:tc>
          <w:tcPr>
            <w:tcW w:w="1285" w:type="dxa"/>
            <w:tcBorders>
              <w:top w:val="single" w:sz="4" w:space="0" w:color="000000"/>
              <w:left w:val="single" w:sz="4" w:space="0" w:color="000000"/>
              <w:bottom w:val="single" w:sz="4" w:space="0" w:color="000000"/>
              <w:right w:val="single" w:sz="4" w:space="0" w:color="000000"/>
            </w:tcBorders>
            <w:vAlign w:val="center"/>
          </w:tcPr>
          <w:p w14:paraId="3D5BE428" w14:textId="1E216B0D" w:rsidR="00F1024B" w:rsidRPr="000A2EB2" w:rsidRDefault="00F1024B" w:rsidP="00880043">
            <w:pPr>
              <w:spacing w:after="0" w:line="276" w:lineRule="auto"/>
              <w:ind w:right="52"/>
              <w:jc w:val="both"/>
              <w:rPr>
                <w:rFonts w:asciiTheme="minorHAnsi" w:hAnsiTheme="minorHAnsi" w:cstheme="minorHAnsi"/>
                <w:sz w:val="20"/>
              </w:rPr>
            </w:pPr>
          </w:p>
        </w:tc>
      </w:tr>
      <w:tr w:rsidR="00F1024B" w:rsidRPr="000A2EB2" w14:paraId="089E380C" w14:textId="77777777" w:rsidTr="00E7719A">
        <w:tblPrEx>
          <w:tblCellMar>
            <w:top w:w="4" w:type="dxa"/>
            <w:left w:w="107" w:type="dxa"/>
            <w:bottom w:w="3" w:type="dxa"/>
            <w:right w:w="53" w:type="dxa"/>
          </w:tblCellMar>
        </w:tblPrEx>
        <w:trPr>
          <w:trHeight w:val="490"/>
        </w:trPr>
        <w:tc>
          <w:tcPr>
            <w:tcW w:w="7173" w:type="dxa"/>
            <w:tcBorders>
              <w:top w:val="single" w:sz="4" w:space="0" w:color="000000"/>
              <w:left w:val="single" w:sz="4" w:space="0" w:color="000000"/>
              <w:bottom w:val="single" w:sz="4" w:space="0" w:color="000000"/>
              <w:right w:val="single" w:sz="4" w:space="0" w:color="000000"/>
            </w:tcBorders>
            <w:vAlign w:val="center"/>
          </w:tcPr>
          <w:p w14:paraId="5A614E01" w14:textId="139BD561" w:rsidR="00F1024B" w:rsidRPr="000A2EB2" w:rsidRDefault="00866D52" w:rsidP="00880043">
            <w:pPr>
              <w:spacing w:after="0"/>
              <w:jc w:val="both"/>
              <w:rPr>
                <w:rFonts w:asciiTheme="minorHAnsi" w:hAnsiTheme="minorHAnsi" w:cstheme="minorHAnsi"/>
              </w:rPr>
            </w:pPr>
            <w:r>
              <w:t>Applicants will be able to collect and analyse qualitative and quantitative data and write up findings in diverse formats for different target audiences.</w:t>
            </w:r>
          </w:p>
        </w:tc>
        <w:tc>
          <w:tcPr>
            <w:tcW w:w="1182" w:type="dxa"/>
            <w:tcBorders>
              <w:top w:val="single" w:sz="4" w:space="0" w:color="000000"/>
              <w:left w:val="single" w:sz="4" w:space="0" w:color="000000"/>
              <w:bottom w:val="single" w:sz="4" w:space="0" w:color="000000"/>
              <w:right w:val="single" w:sz="4" w:space="0" w:color="000000"/>
            </w:tcBorders>
            <w:vAlign w:val="center"/>
          </w:tcPr>
          <w:p w14:paraId="61FA72C0" w14:textId="72A97DFE" w:rsidR="00F1024B" w:rsidRPr="000A2EB2" w:rsidRDefault="00866D52" w:rsidP="00880043">
            <w:pPr>
              <w:spacing w:after="0"/>
              <w:ind w:right="56"/>
              <w:jc w:val="both"/>
              <w:rPr>
                <w:rFonts w:asciiTheme="minorHAnsi" w:hAnsiTheme="minorHAnsi" w:cstheme="minorHAnsi"/>
              </w:rPr>
            </w:pPr>
            <w:r>
              <w:rPr>
                <w:rFonts w:asciiTheme="minorHAnsi" w:hAnsiTheme="minorHAnsi" w:cstheme="minorHAnsi"/>
              </w:rPr>
              <w:t>E</w:t>
            </w:r>
          </w:p>
        </w:tc>
        <w:tc>
          <w:tcPr>
            <w:tcW w:w="1285" w:type="dxa"/>
            <w:tcBorders>
              <w:top w:val="single" w:sz="4" w:space="0" w:color="000000"/>
              <w:left w:val="single" w:sz="4" w:space="0" w:color="000000"/>
              <w:bottom w:val="single" w:sz="4" w:space="0" w:color="000000"/>
              <w:right w:val="single" w:sz="4" w:space="0" w:color="000000"/>
            </w:tcBorders>
            <w:vAlign w:val="center"/>
          </w:tcPr>
          <w:p w14:paraId="6011094A" w14:textId="03149A8F" w:rsidR="00F1024B" w:rsidRPr="000A2EB2" w:rsidRDefault="00F1024B" w:rsidP="00880043">
            <w:pPr>
              <w:spacing w:after="0"/>
              <w:ind w:right="52"/>
              <w:jc w:val="both"/>
              <w:rPr>
                <w:rFonts w:asciiTheme="minorHAnsi" w:hAnsiTheme="minorHAnsi" w:cstheme="minorHAnsi"/>
              </w:rPr>
            </w:pPr>
          </w:p>
        </w:tc>
      </w:tr>
      <w:tr w:rsidR="00F1024B" w:rsidRPr="000A2EB2" w14:paraId="0A35AE40" w14:textId="77777777" w:rsidTr="00E7719A">
        <w:tblPrEx>
          <w:tblCellMar>
            <w:top w:w="4" w:type="dxa"/>
            <w:left w:w="107" w:type="dxa"/>
            <w:bottom w:w="3" w:type="dxa"/>
            <w:right w:w="53" w:type="dxa"/>
          </w:tblCellMar>
        </w:tblPrEx>
        <w:trPr>
          <w:trHeight w:val="730"/>
        </w:trPr>
        <w:tc>
          <w:tcPr>
            <w:tcW w:w="8355" w:type="dxa"/>
            <w:gridSpan w:val="2"/>
            <w:tcBorders>
              <w:top w:val="single" w:sz="4" w:space="0" w:color="000000"/>
              <w:left w:val="single" w:sz="4" w:space="0" w:color="000000"/>
              <w:bottom w:val="single" w:sz="4" w:space="0" w:color="000000"/>
              <w:right w:val="single" w:sz="4" w:space="0" w:color="000000"/>
            </w:tcBorders>
          </w:tcPr>
          <w:p w14:paraId="38D8E7DF" w14:textId="77777777" w:rsidR="00F1024B" w:rsidRPr="000A2EB2" w:rsidRDefault="00F1024B" w:rsidP="00880043">
            <w:pPr>
              <w:spacing w:after="0"/>
              <w:jc w:val="both"/>
              <w:rPr>
                <w:rFonts w:asciiTheme="minorHAnsi" w:hAnsiTheme="minorHAnsi" w:cstheme="minorHAnsi"/>
              </w:rPr>
            </w:pPr>
            <w:r w:rsidRPr="000A2EB2">
              <w:rPr>
                <w:rFonts w:asciiTheme="minorHAnsi" w:hAnsiTheme="minorHAnsi" w:cstheme="minorHAnsi"/>
                <w:b/>
                <w:sz w:val="20"/>
              </w:rPr>
              <w:t xml:space="preserve">Special Requirements:  </w:t>
            </w:r>
          </w:p>
        </w:tc>
        <w:tc>
          <w:tcPr>
            <w:tcW w:w="1285" w:type="dxa"/>
            <w:tcBorders>
              <w:top w:val="single" w:sz="4" w:space="0" w:color="000000"/>
              <w:left w:val="single" w:sz="4" w:space="0" w:color="000000"/>
              <w:bottom w:val="single" w:sz="4" w:space="0" w:color="000000"/>
              <w:right w:val="single" w:sz="4" w:space="0" w:color="000000"/>
            </w:tcBorders>
            <w:vAlign w:val="center"/>
          </w:tcPr>
          <w:p w14:paraId="744422BC" w14:textId="77777777" w:rsidR="00F1024B" w:rsidRPr="000A2EB2" w:rsidRDefault="00F1024B" w:rsidP="00880043">
            <w:pPr>
              <w:spacing w:after="0"/>
              <w:ind w:left="155" w:right="152"/>
              <w:jc w:val="both"/>
              <w:rPr>
                <w:rFonts w:asciiTheme="minorHAnsi" w:hAnsiTheme="minorHAnsi" w:cstheme="minorHAnsi"/>
                <w:b/>
                <w:sz w:val="20"/>
              </w:rPr>
            </w:pPr>
            <w:r w:rsidRPr="000A2EB2">
              <w:rPr>
                <w:rFonts w:asciiTheme="minorHAnsi" w:hAnsiTheme="minorHAnsi" w:cstheme="minorHAnsi"/>
                <w:b/>
                <w:sz w:val="20"/>
              </w:rPr>
              <w:t>Essential/</w:t>
            </w:r>
          </w:p>
          <w:p w14:paraId="74F5867F" w14:textId="77777777" w:rsidR="00F1024B" w:rsidRPr="000A2EB2" w:rsidRDefault="00F1024B" w:rsidP="00880043">
            <w:pPr>
              <w:spacing w:after="0"/>
              <w:ind w:left="155" w:right="152"/>
              <w:jc w:val="both"/>
              <w:rPr>
                <w:rFonts w:asciiTheme="minorHAnsi" w:hAnsiTheme="minorHAnsi" w:cstheme="minorHAnsi"/>
              </w:rPr>
            </w:pPr>
            <w:r w:rsidRPr="000A2EB2">
              <w:rPr>
                <w:rFonts w:asciiTheme="minorHAnsi" w:hAnsiTheme="minorHAnsi" w:cstheme="minorHAnsi"/>
                <w:b/>
                <w:sz w:val="20"/>
              </w:rPr>
              <w:t xml:space="preserve">Desirable </w:t>
            </w:r>
          </w:p>
        </w:tc>
      </w:tr>
      <w:tr w:rsidR="00F1024B" w:rsidRPr="000A2EB2" w14:paraId="6777574A" w14:textId="77777777" w:rsidTr="00E7719A">
        <w:tblPrEx>
          <w:tblCellMar>
            <w:top w:w="4" w:type="dxa"/>
            <w:left w:w="107" w:type="dxa"/>
            <w:bottom w:w="3" w:type="dxa"/>
            <w:right w:w="53" w:type="dxa"/>
          </w:tblCellMar>
        </w:tblPrEx>
        <w:trPr>
          <w:trHeight w:val="490"/>
        </w:trPr>
        <w:tc>
          <w:tcPr>
            <w:tcW w:w="8355" w:type="dxa"/>
            <w:gridSpan w:val="2"/>
            <w:tcBorders>
              <w:top w:val="single" w:sz="4" w:space="0" w:color="000000"/>
              <w:left w:val="single" w:sz="4" w:space="0" w:color="000000"/>
              <w:bottom w:val="single" w:sz="4" w:space="0" w:color="000000"/>
              <w:right w:val="single" w:sz="4" w:space="0" w:color="000000"/>
            </w:tcBorders>
            <w:vAlign w:val="center"/>
          </w:tcPr>
          <w:p w14:paraId="486A8752" w14:textId="77777777" w:rsidR="00F1024B" w:rsidRPr="000A2EB2" w:rsidRDefault="00F1024B" w:rsidP="00880043">
            <w:pPr>
              <w:spacing w:after="0"/>
              <w:ind w:right="55"/>
              <w:jc w:val="both"/>
              <w:rPr>
                <w:rFonts w:asciiTheme="minorHAnsi" w:hAnsiTheme="minorHAnsi" w:cstheme="minorHAnsi"/>
              </w:rPr>
            </w:pPr>
            <w:r w:rsidRPr="000A2EB2">
              <w:rPr>
                <w:rFonts w:asciiTheme="minorHAnsi" w:hAnsiTheme="minorHAnsi" w:cstheme="minorHAnsi"/>
                <w:sz w:val="20"/>
              </w:rPr>
              <w:t xml:space="preserve">Willingness and ability to work outside of regular office hours when required </w:t>
            </w:r>
          </w:p>
        </w:tc>
        <w:tc>
          <w:tcPr>
            <w:tcW w:w="1285" w:type="dxa"/>
            <w:tcBorders>
              <w:top w:val="single" w:sz="4" w:space="0" w:color="000000"/>
              <w:left w:val="single" w:sz="4" w:space="0" w:color="000000"/>
              <w:bottom w:val="single" w:sz="4" w:space="0" w:color="000000"/>
              <w:right w:val="single" w:sz="4" w:space="0" w:color="000000"/>
            </w:tcBorders>
            <w:vAlign w:val="center"/>
          </w:tcPr>
          <w:p w14:paraId="39D625DD" w14:textId="77777777" w:rsidR="00F1024B" w:rsidRPr="000A2EB2" w:rsidRDefault="00F1024B" w:rsidP="00880043">
            <w:pPr>
              <w:spacing w:after="0"/>
              <w:ind w:right="56"/>
              <w:jc w:val="both"/>
              <w:rPr>
                <w:rFonts w:asciiTheme="minorHAnsi" w:hAnsiTheme="minorHAnsi" w:cstheme="minorHAnsi"/>
              </w:rPr>
            </w:pPr>
            <w:r w:rsidRPr="000A2EB2">
              <w:rPr>
                <w:rFonts w:asciiTheme="minorHAnsi" w:hAnsiTheme="minorHAnsi" w:cstheme="minorHAnsi"/>
                <w:sz w:val="20"/>
              </w:rPr>
              <w:t xml:space="preserve">E </w:t>
            </w:r>
          </w:p>
        </w:tc>
      </w:tr>
      <w:tr w:rsidR="00F1024B" w:rsidRPr="000A2EB2" w14:paraId="3A10B8F8" w14:textId="77777777" w:rsidTr="00E7719A">
        <w:tblPrEx>
          <w:tblCellMar>
            <w:top w:w="4" w:type="dxa"/>
            <w:left w:w="107" w:type="dxa"/>
            <w:bottom w:w="3" w:type="dxa"/>
            <w:right w:w="53" w:type="dxa"/>
          </w:tblCellMar>
        </w:tblPrEx>
        <w:trPr>
          <w:trHeight w:val="490"/>
        </w:trPr>
        <w:tc>
          <w:tcPr>
            <w:tcW w:w="8355" w:type="dxa"/>
            <w:gridSpan w:val="2"/>
            <w:tcBorders>
              <w:top w:val="single" w:sz="4" w:space="0" w:color="000000"/>
              <w:left w:val="single" w:sz="4" w:space="0" w:color="000000"/>
              <w:bottom w:val="single" w:sz="4" w:space="0" w:color="000000"/>
              <w:right w:val="single" w:sz="4" w:space="0" w:color="000000"/>
            </w:tcBorders>
            <w:vAlign w:val="center"/>
          </w:tcPr>
          <w:p w14:paraId="685CA113" w14:textId="77777777" w:rsidR="00F1024B" w:rsidRPr="000A2EB2" w:rsidRDefault="00F1024B" w:rsidP="00880043">
            <w:pPr>
              <w:spacing w:after="0"/>
              <w:ind w:right="55"/>
              <w:jc w:val="both"/>
              <w:rPr>
                <w:rFonts w:asciiTheme="minorHAnsi" w:hAnsiTheme="minorHAnsi" w:cstheme="minorHAnsi"/>
              </w:rPr>
            </w:pPr>
            <w:r w:rsidRPr="000A2EB2">
              <w:rPr>
                <w:rFonts w:asciiTheme="minorHAnsi" w:hAnsiTheme="minorHAnsi" w:cstheme="minorHAnsi"/>
                <w:sz w:val="20"/>
              </w:rPr>
              <w:t>Willingness and ability to travel to attend meetings held off University premises</w:t>
            </w:r>
          </w:p>
        </w:tc>
        <w:tc>
          <w:tcPr>
            <w:tcW w:w="1285" w:type="dxa"/>
            <w:tcBorders>
              <w:top w:val="single" w:sz="4" w:space="0" w:color="000000"/>
              <w:left w:val="single" w:sz="4" w:space="0" w:color="000000"/>
              <w:bottom w:val="single" w:sz="4" w:space="0" w:color="000000"/>
              <w:right w:val="single" w:sz="4" w:space="0" w:color="000000"/>
            </w:tcBorders>
            <w:vAlign w:val="center"/>
          </w:tcPr>
          <w:p w14:paraId="449C4505" w14:textId="77777777" w:rsidR="00F1024B" w:rsidRPr="000A2EB2" w:rsidRDefault="00F1024B" w:rsidP="00880043">
            <w:pPr>
              <w:spacing w:after="0"/>
              <w:ind w:right="57"/>
              <w:jc w:val="both"/>
              <w:rPr>
                <w:rFonts w:asciiTheme="minorHAnsi" w:hAnsiTheme="minorHAnsi" w:cstheme="minorHAnsi"/>
              </w:rPr>
            </w:pPr>
            <w:r w:rsidRPr="000A2EB2">
              <w:rPr>
                <w:rFonts w:asciiTheme="minorHAnsi" w:hAnsiTheme="minorHAnsi" w:cstheme="minorHAnsi"/>
                <w:sz w:val="20"/>
              </w:rPr>
              <w:t xml:space="preserve">E </w:t>
            </w:r>
          </w:p>
        </w:tc>
      </w:tr>
      <w:tr w:rsidR="00F1024B" w:rsidRPr="000A2EB2" w14:paraId="7C3BA79B" w14:textId="77777777" w:rsidTr="00E7719A">
        <w:tblPrEx>
          <w:tblCellMar>
            <w:top w:w="4" w:type="dxa"/>
            <w:left w:w="107" w:type="dxa"/>
            <w:bottom w:w="3" w:type="dxa"/>
            <w:right w:w="53" w:type="dxa"/>
          </w:tblCellMar>
        </w:tblPrEx>
        <w:trPr>
          <w:trHeight w:val="490"/>
        </w:trPr>
        <w:tc>
          <w:tcPr>
            <w:tcW w:w="8355" w:type="dxa"/>
            <w:gridSpan w:val="2"/>
            <w:tcBorders>
              <w:top w:val="single" w:sz="4" w:space="0" w:color="000000"/>
              <w:left w:val="single" w:sz="4" w:space="0" w:color="000000"/>
              <w:bottom w:val="single" w:sz="4" w:space="0" w:color="000000"/>
              <w:right w:val="single" w:sz="4" w:space="0" w:color="000000"/>
            </w:tcBorders>
            <w:vAlign w:val="center"/>
          </w:tcPr>
          <w:p w14:paraId="2E94C801" w14:textId="71CA8D1C" w:rsidR="00F1024B" w:rsidRPr="000A2EB2" w:rsidRDefault="00F1024B" w:rsidP="00880043">
            <w:pPr>
              <w:spacing w:after="0"/>
              <w:ind w:right="56"/>
              <w:jc w:val="both"/>
              <w:rPr>
                <w:rFonts w:asciiTheme="minorHAnsi" w:hAnsiTheme="minorHAnsi" w:cstheme="minorHAnsi"/>
              </w:rPr>
            </w:pPr>
          </w:p>
        </w:tc>
        <w:tc>
          <w:tcPr>
            <w:tcW w:w="1285" w:type="dxa"/>
            <w:tcBorders>
              <w:top w:val="single" w:sz="4" w:space="0" w:color="000000"/>
              <w:left w:val="single" w:sz="4" w:space="0" w:color="000000"/>
              <w:bottom w:val="single" w:sz="4" w:space="0" w:color="000000"/>
              <w:right w:val="single" w:sz="4" w:space="0" w:color="000000"/>
            </w:tcBorders>
            <w:vAlign w:val="center"/>
          </w:tcPr>
          <w:p w14:paraId="1CC993E6" w14:textId="530E972D" w:rsidR="00F1024B" w:rsidRPr="000A2EB2" w:rsidRDefault="00F1024B" w:rsidP="00880043">
            <w:pPr>
              <w:spacing w:after="0"/>
              <w:ind w:right="57"/>
              <w:jc w:val="both"/>
              <w:rPr>
                <w:rFonts w:asciiTheme="minorHAnsi" w:hAnsiTheme="minorHAnsi" w:cstheme="minorHAnsi"/>
              </w:rPr>
            </w:pPr>
          </w:p>
        </w:tc>
      </w:tr>
      <w:tr w:rsidR="00F1024B" w:rsidRPr="000A2EB2" w14:paraId="3FE54FE5" w14:textId="77777777" w:rsidTr="00E7719A">
        <w:tblPrEx>
          <w:tblCellMar>
            <w:top w:w="4" w:type="dxa"/>
            <w:left w:w="107" w:type="dxa"/>
            <w:bottom w:w="3" w:type="dxa"/>
            <w:right w:w="53" w:type="dxa"/>
          </w:tblCellMar>
        </w:tblPrEx>
        <w:trPr>
          <w:trHeight w:val="612"/>
        </w:trPr>
        <w:tc>
          <w:tcPr>
            <w:tcW w:w="8355" w:type="dxa"/>
            <w:gridSpan w:val="2"/>
            <w:tcBorders>
              <w:top w:val="single" w:sz="4" w:space="0" w:color="000000"/>
              <w:left w:val="single" w:sz="4" w:space="0" w:color="000000"/>
              <w:bottom w:val="single" w:sz="4" w:space="0" w:color="000000"/>
              <w:right w:val="single" w:sz="4" w:space="0" w:color="000000"/>
            </w:tcBorders>
          </w:tcPr>
          <w:p w14:paraId="1799E956" w14:textId="77777777" w:rsidR="00F1024B" w:rsidRPr="000A2EB2" w:rsidRDefault="00F1024B" w:rsidP="00880043">
            <w:pPr>
              <w:spacing w:after="0"/>
              <w:jc w:val="both"/>
              <w:rPr>
                <w:rFonts w:asciiTheme="minorHAnsi" w:hAnsiTheme="minorHAnsi" w:cstheme="minorHAnsi"/>
              </w:rPr>
            </w:pPr>
            <w:r w:rsidRPr="000A2EB2">
              <w:rPr>
                <w:rFonts w:asciiTheme="minorHAnsi" w:hAnsiTheme="minorHAnsi" w:cstheme="minorHAnsi"/>
                <w:b/>
                <w:sz w:val="20"/>
              </w:rPr>
              <w:t xml:space="preserve">Core Competencies  </w:t>
            </w:r>
          </w:p>
        </w:tc>
        <w:tc>
          <w:tcPr>
            <w:tcW w:w="1285" w:type="dxa"/>
            <w:tcBorders>
              <w:top w:val="single" w:sz="4" w:space="0" w:color="000000"/>
              <w:left w:val="single" w:sz="4" w:space="0" w:color="000000"/>
              <w:bottom w:val="single" w:sz="4" w:space="0" w:color="000000"/>
              <w:right w:val="single" w:sz="4" w:space="0" w:color="000000"/>
            </w:tcBorders>
            <w:vAlign w:val="bottom"/>
          </w:tcPr>
          <w:p w14:paraId="06993DD2" w14:textId="77777777" w:rsidR="00F1024B" w:rsidRPr="000A2EB2" w:rsidRDefault="00F1024B" w:rsidP="00880043">
            <w:pPr>
              <w:spacing w:after="0"/>
              <w:ind w:left="155" w:right="152"/>
              <w:jc w:val="both"/>
              <w:rPr>
                <w:rFonts w:asciiTheme="minorHAnsi" w:hAnsiTheme="minorHAnsi" w:cstheme="minorHAnsi"/>
              </w:rPr>
            </w:pPr>
            <w:r w:rsidRPr="000A2EB2">
              <w:rPr>
                <w:rFonts w:asciiTheme="minorHAnsi" w:hAnsiTheme="minorHAnsi" w:cstheme="minorHAnsi"/>
                <w:b/>
                <w:sz w:val="20"/>
              </w:rPr>
              <w:t xml:space="preserve">Level 1-3 </w:t>
            </w:r>
          </w:p>
        </w:tc>
      </w:tr>
      <w:tr w:rsidR="00F1024B" w:rsidRPr="000A2EB2" w14:paraId="6545A0C9" w14:textId="77777777" w:rsidTr="00E7719A">
        <w:tblPrEx>
          <w:tblCellMar>
            <w:top w:w="4" w:type="dxa"/>
            <w:left w:w="107" w:type="dxa"/>
            <w:bottom w:w="3" w:type="dxa"/>
            <w:right w:w="53" w:type="dxa"/>
          </w:tblCellMar>
        </w:tblPrEx>
        <w:trPr>
          <w:trHeight w:val="3010"/>
        </w:trPr>
        <w:tc>
          <w:tcPr>
            <w:tcW w:w="8355" w:type="dxa"/>
            <w:gridSpan w:val="2"/>
            <w:tcBorders>
              <w:top w:val="single" w:sz="4" w:space="0" w:color="000000"/>
              <w:left w:val="single" w:sz="4" w:space="0" w:color="000000"/>
              <w:bottom w:val="single" w:sz="4" w:space="0" w:color="000000"/>
              <w:right w:val="single" w:sz="4" w:space="0" w:color="000000"/>
            </w:tcBorders>
          </w:tcPr>
          <w:p w14:paraId="5B36DD48" w14:textId="77777777" w:rsidR="00F1024B" w:rsidRPr="000A2EB2" w:rsidRDefault="00F1024B" w:rsidP="00880043">
            <w:pPr>
              <w:spacing w:after="37"/>
              <w:jc w:val="both"/>
              <w:rPr>
                <w:rFonts w:asciiTheme="minorHAnsi" w:hAnsiTheme="minorHAnsi" w:cstheme="minorHAnsi"/>
              </w:rPr>
            </w:pPr>
            <w:r w:rsidRPr="000A2EB2">
              <w:rPr>
                <w:rFonts w:asciiTheme="minorHAnsi" w:hAnsiTheme="minorHAnsi" w:cstheme="minorHAnsi"/>
                <w:sz w:val="20"/>
              </w:rPr>
              <w:t xml:space="preserve">Communication </w:t>
            </w:r>
          </w:p>
          <w:p w14:paraId="62D3EBDF" w14:textId="77777777" w:rsidR="00F1024B" w:rsidRPr="000A2EB2" w:rsidRDefault="00F1024B" w:rsidP="00880043">
            <w:pPr>
              <w:spacing w:after="37"/>
              <w:jc w:val="both"/>
              <w:rPr>
                <w:rFonts w:asciiTheme="minorHAnsi" w:hAnsiTheme="minorHAnsi" w:cstheme="minorHAnsi"/>
              </w:rPr>
            </w:pPr>
            <w:r w:rsidRPr="000A2EB2">
              <w:rPr>
                <w:rFonts w:asciiTheme="minorHAnsi" w:hAnsiTheme="minorHAnsi" w:cstheme="minorHAnsi"/>
                <w:sz w:val="20"/>
              </w:rPr>
              <w:t xml:space="preserve">Adaptability / Flexibility </w:t>
            </w:r>
          </w:p>
          <w:p w14:paraId="770CA63F" w14:textId="77777777" w:rsidR="00F1024B" w:rsidRPr="000A2EB2" w:rsidRDefault="00F1024B" w:rsidP="00880043">
            <w:pPr>
              <w:spacing w:after="37"/>
              <w:jc w:val="both"/>
              <w:rPr>
                <w:rFonts w:asciiTheme="minorHAnsi" w:hAnsiTheme="minorHAnsi" w:cstheme="minorHAnsi"/>
              </w:rPr>
            </w:pPr>
            <w:r w:rsidRPr="000A2EB2">
              <w:rPr>
                <w:rFonts w:asciiTheme="minorHAnsi" w:hAnsiTheme="minorHAnsi" w:cstheme="minorHAnsi"/>
                <w:sz w:val="20"/>
              </w:rPr>
              <w:t xml:space="preserve">Customer/Client service and support </w:t>
            </w:r>
          </w:p>
          <w:p w14:paraId="3B52AFBB" w14:textId="77777777" w:rsidR="00F1024B" w:rsidRPr="000A2EB2" w:rsidRDefault="00F1024B" w:rsidP="00880043">
            <w:pPr>
              <w:spacing w:after="37"/>
              <w:jc w:val="both"/>
              <w:rPr>
                <w:rFonts w:asciiTheme="minorHAnsi" w:hAnsiTheme="minorHAnsi" w:cstheme="minorHAnsi"/>
              </w:rPr>
            </w:pPr>
            <w:r w:rsidRPr="000A2EB2">
              <w:rPr>
                <w:rFonts w:asciiTheme="minorHAnsi" w:hAnsiTheme="minorHAnsi" w:cstheme="minorHAnsi"/>
                <w:sz w:val="20"/>
              </w:rPr>
              <w:t xml:space="preserve">Planning and Organising </w:t>
            </w:r>
          </w:p>
          <w:p w14:paraId="6E2C61B0" w14:textId="77777777" w:rsidR="00F1024B" w:rsidRPr="000A2EB2" w:rsidRDefault="00F1024B" w:rsidP="00880043">
            <w:pPr>
              <w:spacing w:after="37"/>
              <w:jc w:val="both"/>
              <w:rPr>
                <w:rFonts w:asciiTheme="minorHAnsi" w:hAnsiTheme="minorHAnsi" w:cstheme="minorHAnsi"/>
              </w:rPr>
            </w:pPr>
            <w:r w:rsidRPr="000A2EB2">
              <w:rPr>
                <w:rFonts w:asciiTheme="minorHAnsi" w:hAnsiTheme="minorHAnsi" w:cstheme="minorHAnsi"/>
                <w:sz w:val="20"/>
              </w:rPr>
              <w:t xml:space="preserve">Teamwork </w:t>
            </w:r>
          </w:p>
          <w:p w14:paraId="37AC8517" w14:textId="77777777" w:rsidR="00F1024B" w:rsidRPr="000A2EB2" w:rsidRDefault="00F1024B" w:rsidP="00880043">
            <w:pPr>
              <w:spacing w:after="37"/>
              <w:jc w:val="both"/>
              <w:rPr>
                <w:rFonts w:asciiTheme="minorHAnsi" w:hAnsiTheme="minorHAnsi" w:cstheme="minorHAnsi"/>
              </w:rPr>
            </w:pPr>
            <w:r w:rsidRPr="000A2EB2">
              <w:rPr>
                <w:rFonts w:asciiTheme="minorHAnsi" w:hAnsiTheme="minorHAnsi" w:cstheme="minorHAnsi"/>
                <w:sz w:val="20"/>
              </w:rPr>
              <w:t xml:space="preserve">Continuous Improvement </w:t>
            </w:r>
          </w:p>
          <w:p w14:paraId="707A8969" w14:textId="77777777" w:rsidR="00F1024B" w:rsidRPr="000A2EB2" w:rsidRDefault="00F1024B" w:rsidP="00880043">
            <w:pPr>
              <w:spacing w:after="37"/>
              <w:jc w:val="both"/>
              <w:rPr>
                <w:rFonts w:asciiTheme="minorHAnsi" w:hAnsiTheme="minorHAnsi" w:cstheme="minorHAnsi"/>
              </w:rPr>
            </w:pPr>
            <w:r w:rsidRPr="000A2EB2">
              <w:rPr>
                <w:rFonts w:asciiTheme="minorHAnsi" w:hAnsiTheme="minorHAnsi" w:cstheme="minorHAnsi"/>
                <w:sz w:val="20"/>
              </w:rPr>
              <w:t xml:space="preserve">Problem Solving and </w:t>
            </w:r>
            <w:proofErr w:type="gramStart"/>
            <w:r w:rsidRPr="000A2EB2">
              <w:rPr>
                <w:rFonts w:asciiTheme="minorHAnsi" w:hAnsiTheme="minorHAnsi" w:cstheme="minorHAnsi"/>
                <w:sz w:val="20"/>
              </w:rPr>
              <w:t>Decision Making</w:t>
            </w:r>
            <w:proofErr w:type="gramEnd"/>
            <w:r w:rsidRPr="000A2EB2">
              <w:rPr>
                <w:rFonts w:asciiTheme="minorHAnsi" w:hAnsiTheme="minorHAnsi" w:cstheme="minorHAnsi"/>
                <w:sz w:val="20"/>
              </w:rPr>
              <w:t xml:space="preserve"> Skills </w:t>
            </w:r>
          </w:p>
          <w:p w14:paraId="27F67AFB" w14:textId="77777777" w:rsidR="00F1024B" w:rsidRPr="000A2EB2" w:rsidRDefault="00F1024B" w:rsidP="00880043">
            <w:pPr>
              <w:spacing w:after="37"/>
              <w:jc w:val="both"/>
              <w:rPr>
                <w:rFonts w:asciiTheme="minorHAnsi" w:hAnsiTheme="minorHAnsi" w:cstheme="minorHAnsi"/>
              </w:rPr>
            </w:pPr>
            <w:r w:rsidRPr="000A2EB2">
              <w:rPr>
                <w:rFonts w:asciiTheme="minorHAnsi" w:hAnsiTheme="minorHAnsi" w:cstheme="minorHAnsi"/>
                <w:sz w:val="20"/>
              </w:rPr>
              <w:t xml:space="preserve">Leadership / Management </w:t>
            </w:r>
          </w:p>
          <w:p w14:paraId="35D8B026" w14:textId="77777777" w:rsidR="00F1024B" w:rsidRPr="000A2EB2" w:rsidRDefault="00F1024B" w:rsidP="00880043">
            <w:pPr>
              <w:spacing w:after="37"/>
              <w:jc w:val="both"/>
              <w:rPr>
                <w:rFonts w:asciiTheme="minorHAnsi" w:hAnsiTheme="minorHAnsi" w:cstheme="minorHAnsi"/>
              </w:rPr>
            </w:pPr>
            <w:r w:rsidRPr="000A2EB2">
              <w:rPr>
                <w:rFonts w:asciiTheme="minorHAnsi" w:hAnsiTheme="minorHAnsi" w:cstheme="minorHAnsi"/>
                <w:sz w:val="20"/>
              </w:rPr>
              <w:t xml:space="preserve">Creative and Analytical Thinking </w:t>
            </w:r>
          </w:p>
          <w:p w14:paraId="54EA67C9" w14:textId="77777777" w:rsidR="00F1024B" w:rsidRPr="000A2EB2" w:rsidRDefault="00F1024B" w:rsidP="00880043">
            <w:pPr>
              <w:spacing w:after="0"/>
              <w:jc w:val="both"/>
              <w:rPr>
                <w:rFonts w:asciiTheme="minorHAnsi" w:hAnsiTheme="minorHAnsi" w:cstheme="minorHAnsi"/>
              </w:rPr>
            </w:pPr>
            <w:r w:rsidRPr="000A2EB2">
              <w:rPr>
                <w:rFonts w:asciiTheme="minorHAnsi" w:hAnsiTheme="minorHAnsi" w:cstheme="minorHAnsi"/>
                <w:sz w:val="20"/>
              </w:rPr>
              <w:t xml:space="preserve">Influencing, Persuasion and Negotiation Skills </w:t>
            </w:r>
          </w:p>
        </w:tc>
        <w:tc>
          <w:tcPr>
            <w:tcW w:w="1285" w:type="dxa"/>
            <w:tcBorders>
              <w:top w:val="single" w:sz="4" w:space="0" w:color="000000"/>
              <w:left w:val="single" w:sz="4" w:space="0" w:color="000000"/>
              <w:bottom w:val="single" w:sz="4" w:space="0" w:color="000000"/>
              <w:right w:val="single" w:sz="4" w:space="0" w:color="000000"/>
            </w:tcBorders>
          </w:tcPr>
          <w:p w14:paraId="08133E31" w14:textId="3D4FDB09" w:rsidR="00F1024B" w:rsidRPr="000A2EB2" w:rsidRDefault="00F1024B" w:rsidP="00880043">
            <w:pPr>
              <w:spacing w:after="0"/>
              <w:ind w:right="52"/>
              <w:jc w:val="both"/>
              <w:rPr>
                <w:rFonts w:asciiTheme="minorHAnsi" w:hAnsiTheme="minorHAnsi" w:cstheme="minorHAnsi"/>
              </w:rPr>
            </w:pPr>
            <w:r w:rsidRPr="000A2EB2">
              <w:rPr>
                <w:rFonts w:asciiTheme="minorHAnsi" w:hAnsiTheme="minorHAnsi" w:cstheme="minorHAnsi"/>
                <w:sz w:val="20"/>
              </w:rPr>
              <w:t xml:space="preserve"> </w:t>
            </w:r>
          </w:p>
        </w:tc>
      </w:tr>
      <w:tr w:rsidR="00F1024B" w:rsidRPr="000A2EB2" w14:paraId="664263F5" w14:textId="77777777" w:rsidTr="00E7719A">
        <w:tblPrEx>
          <w:tblCellMar>
            <w:top w:w="4" w:type="dxa"/>
            <w:left w:w="107" w:type="dxa"/>
            <w:bottom w:w="3" w:type="dxa"/>
            <w:right w:w="53" w:type="dxa"/>
          </w:tblCellMar>
        </w:tblPrEx>
        <w:trPr>
          <w:trHeight w:val="1734"/>
        </w:trPr>
        <w:tc>
          <w:tcPr>
            <w:tcW w:w="9640" w:type="dxa"/>
            <w:gridSpan w:val="3"/>
            <w:tcBorders>
              <w:top w:val="single" w:sz="4" w:space="0" w:color="000000"/>
              <w:left w:val="single" w:sz="4" w:space="0" w:color="000000"/>
              <w:bottom w:val="single" w:sz="4" w:space="0" w:color="000000"/>
              <w:right w:val="single" w:sz="4" w:space="0" w:color="000000"/>
            </w:tcBorders>
          </w:tcPr>
          <w:p w14:paraId="3B3627B2" w14:textId="77777777" w:rsidR="00F1024B" w:rsidRPr="000A2EB2" w:rsidRDefault="00F1024B" w:rsidP="00880043">
            <w:pPr>
              <w:spacing w:after="211"/>
              <w:jc w:val="both"/>
              <w:rPr>
                <w:rFonts w:asciiTheme="minorHAnsi" w:hAnsiTheme="minorHAnsi" w:cstheme="minorHAnsi"/>
              </w:rPr>
            </w:pPr>
            <w:r w:rsidRPr="000A2EB2">
              <w:rPr>
                <w:rFonts w:asciiTheme="minorHAnsi" w:hAnsiTheme="minorHAnsi" w:cstheme="minorHAnsi"/>
                <w:sz w:val="18"/>
              </w:rPr>
              <w:t xml:space="preserve">This job purpose reflects the core activities of the post. As the Department/Faculty and the post-holder develop, there will inevitably be some changes to the duties for which the post is responsible, and possibly to the emphasis of the post itself. The University expects that the post-holder will recognise this and will adopt a flexible approach to work.  This could include undertaking relevant training where necessary.  </w:t>
            </w:r>
          </w:p>
          <w:p w14:paraId="279DA7FD" w14:textId="77777777" w:rsidR="00F1024B" w:rsidRPr="000A2EB2" w:rsidRDefault="00F1024B" w:rsidP="00880043">
            <w:pPr>
              <w:spacing w:after="37"/>
              <w:ind w:right="52"/>
              <w:jc w:val="both"/>
              <w:rPr>
                <w:rFonts w:asciiTheme="minorHAnsi" w:hAnsiTheme="minorHAnsi" w:cstheme="minorHAnsi"/>
                <w:sz w:val="20"/>
              </w:rPr>
            </w:pPr>
            <w:r w:rsidRPr="000A2EB2">
              <w:rPr>
                <w:rFonts w:asciiTheme="minorHAnsi" w:hAnsiTheme="minorHAnsi" w:cstheme="minorHAnsi"/>
                <w:sz w:val="18"/>
              </w:rPr>
              <w:t xml:space="preserve">Should </w:t>
            </w:r>
            <w:proofErr w:type="gramStart"/>
            <w:r w:rsidRPr="000A2EB2">
              <w:rPr>
                <w:rFonts w:asciiTheme="minorHAnsi" w:hAnsiTheme="minorHAnsi" w:cstheme="minorHAnsi"/>
                <w:sz w:val="18"/>
              </w:rPr>
              <w:t>significant</w:t>
            </w:r>
            <w:proofErr w:type="gramEnd"/>
            <w:r w:rsidRPr="000A2EB2">
              <w:rPr>
                <w:rFonts w:asciiTheme="minorHAnsi" w:hAnsiTheme="minorHAnsi" w:cstheme="minorHAnsi"/>
                <w:sz w:val="18"/>
              </w:rPr>
              <w:t xml:space="preserve"> changes to the job purpose become necessary, the post-holder will be consulted and the changes reflected in a revised job purpose.</w:t>
            </w:r>
          </w:p>
        </w:tc>
      </w:tr>
    </w:tbl>
    <w:p w14:paraId="1C01A00C" w14:textId="77777777" w:rsidR="00FD3CE9" w:rsidRPr="000A2EB2" w:rsidRDefault="00FD3CE9" w:rsidP="00880043">
      <w:pPr>
        <w:jc w:val="both"/>
        <w:rPr>
          <w:rFonts w:asciiTheme="minorHAnsi" w:hAnsiTheme="minorHAnsi" w:cstheme="minorHAnsi"/>
        </w:rPr>
      </w:pPr>
    </w:p>
    <w:p w14:paraId="57C32849" w14:textId="77777777" w:rsidR="00FD3CE9" w:rsidRPr="000A2EB2" w:rsidRDefault="00FD3CE9" w:rsidP="00880043">
      <w:pPr>
        <w:jc w:val="both"/>
        <w:rPr>
          <w:rFonts w:asciiTheme="minorHAnsi" w:hAnsiTheme="minorHAnsi" w:cstheme="minorHAnsi"/>
        </w:rPr>
      </w:pPr>
    </w:p>
    <w:tbl>
      <w:tblPr>
        <w:tblStyle w:val="TableGrid"/>
        <w:tblW w:w="9640" w:type="dxa"/>
        <w:tblInd w:w="-147" w:type="dxa"/>
        <w:tblCellMar>
          <w:left w:w="106" w:type="dxa"/>
          <w:right w:w="51" w:type="dxa"/>
        </w:tblCellMar>
        <w:tblLook w:val="04A0" w:firstRow="1" w:lastRow="0" w:firstColumn="1" w:lastColumn="0" w:noHBand="0" w:noVBand="1"/>
      </w:tblPr>
      <w:tblGrid>
        <w:gridCol w:w="9640"/>
      </w:tblGrid>
      <w:tr w:rsidR="0013681E" w:rsidRPr="000A2EB2" w14:paraId="5220E6B4" w14:textId="77777777" w:rsidTr="0054529D">
        <w:trPr>
          <w:trHeight w:val="362"/>
        </w:trPr>
        <w:tc>
          <w:tcPr>
            <w:tcW w:w="9640"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74ED63F7" w14:textId="77777777" w:rsidR="0013681E" w:rsidRPr="000A2EB2" w:rsidRDefault="00A47A88" w:rsidP="00880043">
            <w:pPr>
              <w:spacing w:after="0"/>
              <w:ind w:left="1"/>
              <w:jc w:val="both"/>
              <w:rPr>
                <w:rFonts w:asciiTheme="minorHAnsi" w:hAnsiTheme="minorHAnsi" w:cstheme="minorHAnsi"/>
              </w:rPr>
            </w:pPr>
            <w:r w:rsidRPr="000A2EB2">
              <w:rPr>
                <w:rFonts w:asciiTheme="minorHAnsi" w:eastAsia="Times New Roman" w:hAnsiTheme="minorHAnsi" w:cstheme="minorHAnsi"/>
                <w:sz w:val="24"/>
              </w:rPr>
              <w:t xml:space="preserve"> </w:t>
            </w:r>
            <w:r w:rsidRPr="000A2EB2">
              <w:rPr>
                <w:rFonts w:asciiTheme="minorHAnsi" w:hAnsiTheme="minorHAnsi" w:cstheme="minorHAnsi"/>
                <w:b/>
                <w:sz w:val="20"/>
              </w:rPr>
              <w:t>Organisational Information</w:t>
            </w:r>
            <w:r w:rsidRPr="000A2EB2">
              <w:rPr>
                <w:rFonts w:asciiTheme="minorHAnsi" w:hAnsiTheme="minorHAnsi" w:cstheme="minorHAnsi"/>
                <w:sz w:val="20"/>
              </w:rPr>
              <w:t xml:space="preserve"> </w:t>
            </w:r>
          </w:p>
        </w:tc>
      </w:tr>
      <w:tr w:rsidR="00C165DF" w:rsidRPr="000A2EB2" w14:paraId="515B135E" w14:textId="77777777" w:rsidTr="00553DEA">
        <w:trPr>
          <w:trHeight w:val="4204"/>
        </w:trPr>
        <w:tc>
          <w:tcPr>
            <w:tcW w:w="9640" w:type="dxa"/>
            <w:tcBorders>
              <w:top w:val="single" w:sz="4" w:space="0" w:color="000000"/>
              <w:left w:val="single" w:sz="4" w:space="0" w:color="000000"/>
              <w:bottom w:val="single" w:sz="4" w:space="0" w:color="000000"/>
              <w:right w:val="single" w:sz="4" w:space="0" w:color="000000"/>
            </w:tcBorders>
          </w:tcPr>
          <w:p w14:paraId="3D2A65B6" w14:textId="77777777" w:rsidR="00C165DF" w:rsidRPr="000A2EB2" w:rsidRDefault="00C165DF" w:rsidP="00880043">
            <w:pPr>
              <w:spacing w:after="249"/>
              <w:ind w:left="3"/>
              <w:jc w:val="both"/>
              <w:rPr>
                <w:rFonts w:asciiTheme="minorHAnsi" w:hAnsiTheme="minorHAnsi" w:cstheme="minorHAnsi"/>
                <w:b/>
                <w:bCs/>
                <w:sz w:val="20"/>
              </w:rPr>
            </w:pPr>
            <w:r w:rsidRPr="000A2EB2">
              <w:rPr>
                <w:rFonts w:asciiTheme="minorHAnsi" w:hAnsiTheme="minorHAnsi" w:cstheme="minorHAnsi"/>
                <w:b/>
                <w:bCs/>
                <w:sz w:val="20"/>
                <w:u w:val="single"/>
              </w:rPr>
              <w:lastRenderedPageBreak/>
              <w:t>Relationships</w:t>
            </w:r>
            <w:r w:rsidRPr="000A2EB2">
              <w:rPr>
                <w:rFonts w:asciiTheme="minorHAnsi" w:hAnsiTheme="minorHAnsi" w:cstheme="minorHAnsi"/>
                <w:b/>
                <w:bCs/>
                <w:sz w:val="20"/>
              </w:rPr>
              <w:t xml:space="preserve"> </w:t>
            </w:r>
          </w:p>
          <w:p w14:paraId="25A6ABA1" w14:textId="77777777" w:rsidR="00C31C82" w:rsidRPr="000A2EB2" w:rsidRDefault="00C31C82" w:rsidP="00C31C82">
            <w:pPr>
              <w:pStyle w:val="Heading4"/>
              <w:spacing w:before="60" w:after="60"/>
              <w:jc w:val="both"/>
              <w:rPr>
                <w:rFonts w:asciiTheme="minorHAnsi" w:hAnsiTheme="minorHAnsi" w:cstheme="minorHAnsi"/>
                <w:b w:val="0"/>
                <w:i/>
                <w:iCs/>
                <w:sz w:val="18"/>
                <w:szCs w:val="18"/>
              </w:rPr>
            </w:pPr>
            <w:r w:rsidRPr="000A2EB2">
              <w:rPr>
                <w:rFonts w:asciiTheme="minorHAnsi" w:hAnsiTheme="minorHAnsi" w:cstheme="minorHAnsi"/>
                <w:sz w:val="20"/>
              </w:rPr>
              <w:t>Relationships</w:t>
            </w:r>
            <w:r w:rsidRPr="000A2EB2">
              <w:rPr>
                <w:rFonts w:asciiTheme="minorHAnsi" w:hAnsiTheme="minorHAnsi" w:cstheme="minorHAnsi"/>
                <w:b w:val="0"/>
                <w:sz w:val="20"/>
              </w:rPr>
              <w:t xml:space="preserve"> </w:t>
            </w:r>
          </w:p>
          <w:p w14:paraId="06131523" w14:textId="77777777" w:rsidR="00C31C82" w:rsidRPr="000A2EB2" w:rsidRDefault="00C31C82" w:rsidP="00C31C82">
            <w:pPr>
              <w:tabs>
                <w:tab w:val="left" w:pos="1900"/>
              </w:tabs>
              <w:spacing w:after="0"/>
              <w:rPr>
                <w:rFonts w:asciiTheme="minorHAnsi" w:hAnsiTheme="minorHAnsi" w:cstheme="minorHAnsi"/>
                <w:b/>
                <w:bCs/>
                <w:sz w:val="20"/>
              </w:rPr>
            </w:pPr>
            <w:r w:rsidRPr="000A2EB2">
              <w:rPr>
                <w:rFonts w:asciiTheme="minorHAnsi" w:hAnsiTheme="minorHAnsi" w:cstheme="minorHAnsi"/>
                <w:b/>
                <w:bCs/>
                <w:sz w:val="20"/>
                <w:szCs w:val="20"/>
              </w:rPr>
              <w:t>Internal</w:t>
            </w:r>
          </w:p>
          <w:p w14:paraId="251E846F" w14:textId="77777777" w:rsidR="00C31C82" w:rsidRPr="000A2EB2" w:rsidRDefault="00C31C82" w:rsidP="00C31C82">
            <w:pPr>
              <w:pStyle w:val="ListParagraph"/>
              <w:numPr>
                <w:ilvl w:val="0"/>
                <w:numId w:val="9"/>
              </w:numPr>
              <w:spacing w:before="60" w:after="0"/>
              <w:rPr>
                <w:rFonts w:asciiTheme="minorHAnsi" w:eastAsia="Frutiger LT Std 45 Light" w:hAnsiTheme="minorHAnsi" w:cstheme="minorHAnsi"/>
                <w:sz w:val="20"/>
              </w:rPr>
            </w:pPr>
            <w:r w:rsidRPr="000A2EB2">
              <w:rPr>
                <w:rFonts w:asciiTheme="minorHAnsi" w:hAnsiTheme="minorHAnsi" w:cstheme="minorHAnsi"/>
                <w:sz w:val="20"/>
              </w:rPr>
              <w:t>Line manager</w:t>
            </w:r>
          </w:p>
          <w:p w14:paraId="1ECB49F4" w14:textId="77777777" w:rsidR="00C31C82" w:rsidRPr="000A2EB2" w:rsidRDefault="00C31C82" w:rsidP="00C31C82">
            <w:pPr>
              <w:pStyle w:val="ListParagraph"/>
              <w:numPr>
                <w:ilvl w:val="0"/>
                <w:numId w:val="9"/>
              </w:numPr>
              <w:spacing w:before="60" w:after="0"/>
              <w:rPr>
                <w:rFonts w:asciiTheme="minorHAnsi" w:eastAsia="Frutiger LT Std 45 Light" w:hAnsiTheme="minorHAnsi" w:cstheme="minorHAnsi"/>
                <w:sz w:val="20"/>
              </w:rPr>
            </w:pPr>
            <w:r w:rsidRPr="000A2EB2">
              <w:rPr>
                <w:rFonts w:asciiTheme="minorHAnsi" w:hAnsiTheme="minorHAnsi" w:cstheme="minorHAnsi"/>
                <w:sz w:val="20"/>
              </w:rPr>
              <w:t>Surrey ACCESS program manager</w:t>
            </w:r>
          </w:p>
          <w:p w14:paraId="77E0CEE2" w14:textId="77777777" w:rsidR="00C31C82" w:rsidRPr="000A2EB2" w:rsidRDefault="00C31C82" w:rsidP="00C31C82">
            <w:pPr>
              <w:pStyle w:val="ListParagraph"/>
              <w:numPr>
                <w:ilvl w:val="0"/>
                <w:numId w:val="9"/>
              </w:numPr>
              <w:spacing w:before="60" w:after="0"/>
              <w:rPr>
                <w:rFonts w:asciiTheme="minorHAnsi" w:eastAsia="Frutiger LT Std 45 Light" w:hAnsiTheme="minorHAnsi" w:cstheme="minorHAnsi"/>
                <w:sz w:val="20"/>
              </w:rPr>
            </w:pPr>
            <w:r w:rsidRPr="000A2EB2">
              <w:rPr>
                <w:rFonts w:asciiTheme="minorHAnsi" w:eastAsia="Frutiger LT Std 45 Light" w:hAnsiTheme="minorHAnsi" w:cstheme="minorHAnsi"/>
                <w:sz w:val="20"/>
              </w:rPr>
              <w:t>Surrey ACCESS COI’s</w:t>
            </w:r>
          </w:p>
          <w:p w14:paraId="066DAB9E" w14:textId="77777777" w:rsidR="00C31C82" w:rsidRPr="000A2EB2" w:rsidRDefault="00C31C82" w:rsidP="00C31C82">
            <w:pPr>
              <w:pStyle w:val="ListParagraph"/>
              <w:numPr>
                <w:ilvl w:val="0"/>
                <w:numId w:val="9"/>
              </w:numPr>
              <w:spacing w:before="60" w:after="0"/>
              <w:rPr>
                <w:rFonts w:asciiTheme="minorHAnsi" w:eastAsia="Frutiger LT Std 45 Light" w:hAnsiTheme="minorHAnsi" w:cstheme="minorHAnsi"/>
                <w:sz w:val="20"/>
              </w:rPr>
            </w:pPr>
            <w:r w:rsidRPr="000A2EB2">
              <w:rPr>
                <w:rFonts w:asciiTheme="minorHAnsi" w:hAnsiTheme="minorHAnsi" w:cstheme="minorHAnsi"/>
                <w:sz w:val="20"/>
              </w:rPr>
              <w:t>ACCESS Fellows</w:t>
            </w:r>
          </w:p>
          <w:p w14:paraId="385D7516" w14:textId="77777777" w:rsidR="00C31C82" w:rsidRPr="000A2EB2" w:rsidRDefault="00C31C82" w:rsidP="00C31C82">
            <w:pPr>
              <w:pStyle w:val="ListParagraph"/>
              <w:numPr>
                <w:ilvl w:val="0"/>
                <w:numId w:val="9"/>
              </w:numPr>
              <w:spacing w:before="60" w:after="0"/>
              <w:rPr>
                <w:rFonts w:asciiTheme="minorHAnsi" w:hAnsiTheme="minorHAnsi" w:cstheme="minorHAnsi"/>
                <w:sz w:val="20"/>
              </w:rPr>
            </w:pPr>
            <w:r w:rsidRPr="000A2EB2">
              <w:rPr>
                <w:rFonts w:asciiTheme="minorHAnsi" w:hAnsiTheme="minorHAnsi" w:cstheme="minorHAnsi"/>
                <w:sz w:val="20"/>
              </w:rPr>
              <w:t>FHMS/FASS/FEPS faculty/school administrators</w:t>
            </w:r>
          </w:p>
          <w:p w14:paraId="746198AB" w14:textId="77777777" w:rsidR="00C31C82" w:rsidRPr="000A2EB2" w:rsidRDefault="00C31C82" w:rsidP="00C31C82">
            <w:pPr>
              <w:pStyle w:val="ListParagraph"/>
              <w:numPr>
                <w:ilvl w:val="0"/>
                <w:numId w:val="9"/>
              </w:numPr>
              <w:spacing w:before="60" w:after="0"/>
              <w:rPr>
                <w:rFonts w:asciiTheme="minorHAnsi" w:hAnsiTheme="minorHAnsi" w:cstheme="minorHAnsi"/>
                <w:sz w:val="20"/>
              </w:rPr>
            </w:pPr>
            <w:r w:rsidRPr="000A2EB2">
              <w:rPr>
                <w:rFonts w:asciiTheme="minorHAnsi" w:hAnsiTheme="minorHAnsi" w:cstheme="minorHAnsi"/>
                <w:sz w:val="20"/>
              </w:rPr>
              <w:t xml:space="preserve">Central Services </w:t>
            </w:r>
            <w:proofErr w:type="gramStart"/>
            <w:r w:rsidRPr="000A2EB2">
              <w:rPr>
                <w:rFonts w:asciiTheme="minorHAnsi" w:hAnsiTheme="minorHAnsi" w:cstheme="minorHAnsi"/>
                <w:sz w:val="20"/>
              </w:rPr>
              <w:t>e.g.</w:t>
            </w:r>
            <w:proofErr w:type="gramEnd"/>
            <w:r w:rsidRPr="000A2EB2">
              <w:rPr>
                <w:rFonts w:asciiTheme="minorHAnsi" w:hAnsiTheme="minorHAnsi" w:cstheme="minorHAnsi"/>
                <w:sz w:val="20"/>
              </w:rPr>
              <w:t xml:space="preserve"> Finance, HR, IT, Catering, Estates and Facilities</w:t>
            </w:r>
          </w:p>
          <w:p w14:paraId="5F2AC37E" w14:textId="77777777" w:rsidR="00C31C82" w:rsidRPr="000A2EB2" w:rsidRDefault="00C31C82" w:rsidP="00C31C82">
            <w:pPr>
              <w:spacing w:before="60" w:after="0"/>
              <w:rPr>
                <w:rFonts w:asciiTheme="minorHAnsi" w:hAnsiTheme="minorHAnsi" w:cstheme="minorHAnsi"/>
                <w:sz w:val="20"/>
              </w:rPr>
            </w:pPr>
          </w:p>
          <w:p w14:paraId="069A9DDB" w14:textId="77777777" w:rsidR="00C31C82" w:rsidRPr="000A2EB2" w:rsidRDefault="00C31C82" w:rsidP="00C31C82">
            <w:pPr>
              <w:spacing w:after="0"/>
              <w:rPr>
                <w:rFonts w:asciiTheme="minorHAnsi" w:hAnsiTheme="minorHAnsi" w:cstheme="minorHAnsi"/>
                <w:b/>
                <w:bCs/>
                <w:sz w:val="20"/>
              </w:rPr>
            </w:pPr>
            <w:r w:rsidRPr="000A2EB2">
              <w:rPr>
                <w:rFonts w:asciiTheme="minorHAnsi" w:hAnsiTheme="minorHAnsi" w:cstheme="minorHAnsi"/>
                <w:b/>
                <w:bCs/>
                <w:sz w:val="20"/>
                <w:szCs w:val="20"/>
              </w:rPr>
              <w:t>External</w:t>
            </w:r>
          </w:p>
          <w:p w14:paraId="74A68F4E" w14:textId="77777777" w:rsidR="00C31C82" w:rsidRPr="000A2EB2" w:rsidRDefault="00C31C82" w:rsidP="00C31C82">
            <w:pPr>
              <w:pStyle w:val="ListParagraph"/>
              <w:numPr>
                <w:ilvl w:val="0"/>
                <w:numId w:val="9"/>
              </w:numPr>
              <w:spacing w:before="60" w:after="0"/>
              <w:rPr>
                <w:rFonts w:asciiTheme="minorHAnsi" w:hAnsiTheme="minorHAnsi" w:cstheme="minorHAnsi"/>
                <w:sz w:val="20"/>
              </w:rPr>
            </w:pPr>
            <w:r w:rsidRPr="000A2EB2">
              <w:rPr>
                <w:rFonts w:asciiTheme="minorHAnsi" w:hAnsiTheme="minorHAnsi" w:cstheme="minorHAnsi"/>
                <w:sz w:val="20"/>
              </w:rPr>
              <w:t xml:space="preserve">Exeter ACCESS team </w:t>
            </w:r>
          </w:p>
          <w:p w14:paraId="34D49EBE" w14:textId="77777777" w:rsidR="00C31C82" w:rsidRPr="000A2EB2" w:rsidRDefault="00C31C82" w:rsidP="00C31C82">
            <w:pPr>
              <w:pStyle w:val="ListParagraph"/>
              <w:numPr>
                <w:ilvl w:val="0"/>
                <w:numId w:val="9"/>
              </w:numPr>
              <w:spacing w:before="60" w:after="0"/>
              <w:rPr>
                <w:rFonts w:asciiTheme="minorHAnsi" w:eastAsia="Frutiger LT Std 45 Light" w:hAnsiTheme="minorHAnsi" w:cstheme="minorHAnsi"/>
                <w:b/>
                <w:bCs/>
                <w:sz w:val="20"/>
              </w:rPr>
            </w:pPr>
            <w:r w:rsidRPr="000A2EB2">
              <w:rPr>
                <w:rFonts w:asciiTheme="minorHAnsi" w:hAnsiTheme="minorHAnsi" w:cstheme="minorHAnsi"/>
                <w:sz w:val="20"/>
              </w:rPr>
              <w:t xml:space="preserve">Visiting </w:t>
            </w:r>
            <w:r w:rsidRPr="000A2EB2">
              <w:rPr>
                <w:rFonts w:asciiTheme="minorHAnsi" w:eastAsia="Calibri Light" w:hAnsiTheme="minorHAnsi" w:cstheme="minorHAnsi"/>
                <w:color w:val="000000" w:themeColor="text1"/>
                <w:sz w:val="22"/>
                <w:szCs w:val="22"/>
              </w:rPr>
              <w:t>staff and students</w:t>
            </w:r>
            <w:r w:rsidRPr="000A2EB2">
              <w:rPr>
                <w:rFonts w:asciiTheme="minorHAnsi" w:hAnsiTheme="minorHAnsi" w:cstheme="minorHAnsi"/>
                <w:sz w:val="20"/>
              </w:rPr>
              <w:t xml:space="preserve"> to the School and the University</w:t>
            </w:r>
          </w:p>
          <w:p w14:paraId="5BDABF28" w14:textId="77777777" w:rsidR="00C31C82" w:rsidRPr="000A2EB2" w:rsidRDefault="00C31C82" w:rsidP="00C31C82">
            <w:pPr>
              <w:pStyle w:val="ListParagraph"/>
              <w:numPr>
                <w:ilvl w:val="0"/>
                <w:numId w:val="9"/>
              </w:numPr>
              <w:spacing w:before="60" w:after="0"/>
              <w:rPr>
                <w:rFonts w:asciiTheme="minorHAnsi" w:hAnsiTheme="minorHAnsi" w:cstheme="minorHAnsi"/>
                <w:b/>
                <w:bCs/>
                <w:sz w:val="20"/>
              </w:rPr>
            </w:pPr>
            <w:r w:rsidRPr="000A2EB2">
              <w:rPr>
                <w:rFonts w:asciiTheme="minorHAnsi" w:hAnsiTheme="minorHAnsi" w:cstheme="minorHAnsi"/>
                <w:sz w:val="20"/>
              </w:rPr>
              <w:t>Guest Speakers</w:t>
            </w:r>
          </w:p>
          <w:p w14:paraId="71E43D17" w14:textId="77777777" w:rsidR="00C31C82" w:rsidRPr="000A2EB2" w:rsidRDefault="00C31C82" w:rsidP="00C31C82">
            <w:pPr>
              <w:pStyle w:val="ListParagraph"/>
              <w:numPr>
                <w:ilvl w:val="0"/>
                <w:numId w:val="9"/>
              </w:numPr>
              <w:spacing w:before="60" w:after="0"/>
              <w:rPr>
                <w:rFonts w:asciiTheme="minorHAnsi" w:eastAsia="Frutiger LT Std 45 Light" w:hAnsiTheme="minorHAnsi" w:cstheme="minorHAnsi"/>
                <w:b/>
                <w:bCs/>
                <w:sz w:val="20"/>
              </w:rPr>
            </w:pPr>
            <w:r w:rsidRPr="000A2EB2">
              <w:rPr>
                <w:rFonts w:asciiTheme="minorHAnsi" w:hAnsiTheme="minorHAnsi" w:cstheme="minorHAnsi"/>
                <w:sz w:val="20"/>
              </w:rPr>
              <w:t>Suppliers</w:t>
            </w:r>
            <w:r w:rsidRPr="000A2EB2">
              <w:rPr>
                <w:rFonts w:asciiTheme="minorHAnsi" w:eastAsia="Calibri Light" w:hAnsiTheme="minorHAnsi" w:cstheme="minorHAnsi"/>
                <w:color w:val="000000" w:themeColor="text1"/>
                <w:sz w:val="22"/>
                <w:szCs w:val="22"/>
              </w:rPr>
              <w:t>/service providers/event and conference organisers</w:t>
            </w:r>
          </w:p>
          <w:p w14:paraId="5C089A35" w14:textId="77777777" w:rsidR="00C31C82" w:rsidRPr="000A2EB2" w:rsidRDefault="00C31C82" w:rsidP="00C31C82">
            <w:pPr>
              <w:pStyle w:val="ListParagraph"/>
              <w:numPr>
                <w:ilvl w:val="0"/>
                <w:numId w:val="9"/>
              </w:numPr>
              <w:spacing w:before="60" w:after="0"/>
              <w:rPr>
                <w:rFonts w:asciiTheme="minorHAnsi" w:hAnsiTheme="minorHAnsi" w:cstheme="minorHAnsi"/>
                <w:b/>
                <w:bCs/>
                <w:sz w:val="20"/>
              </w:rPr>
            </w:pPr>
            <w:r w:rsidRPr="000A2EB2">
              <w:rPr>
                <w:rFonts w:asciiTheme="minorHAnsi" w:eastAsia="Calibri Light" w:hAnsiTheme="minorHAnsi" w:cstheme="minorHAnsi"/>
                <w:color w:val="000000" w:themeColor="text1"/>
                <w:sz w:val="22"/>
                <w:szCs w:val="22"/>
              </w:rPr>
              <w:t>Partner organisations/institutions/stakeholders/research funding bodies</w:t>
            </w:r>
          </w:p>
          <w:p w14:paraId="1B240EDE" w14:textId="77777777" w:rsidR="00C165DF" w:rsidRPr="000A2EB2" w:rsidRDefault="00C165DF" w:rsidP="00880043">
            <w:pPr>
              <w:spacing w:before="60" w:after="0"/>
              <w:ind w:left="360"/>
              <w:jc w:val="both"/>
              <w:rPr>
                <w:rFonts w:asciiTheme="minorHAnsi" w:hAnsiTheme="minorHAnsi" w:cstheme="minorHAnsi"/>
                <w:noProof/>
              </w:rPr>
            </w:pPr>
          </w:p>
        </w:tc>
      </w:tr>
    </w:tbl>
    <w:p w14:paraId="2E02EA3F" w14:textId="77777777" w:rsidR="0013681E" w:rsidRPr="000A2EB2" w:rsidRDefault="00A47A88" w:rsidP="00880043">
      <w:pPr>
        <w:spacing w:after="0"/>
        <w:ind w:left="-137"/>
        <w:jc w:val="both"/>
        <w:rPr>
          <w:rFonts w:asciiTheme="minorHAnsi" w:hAnsiTheme="minorHAnsi" w:cstheme="minorHAnsi"/>
        </w:rPr>
      </w:pPr>
      <w:r w:rsidRPr="000A2EB2">
        <w:rPr>
          <w:rFonts w:asciiTheme="minorHAnsi" w:eastAsia="Times New Roman" w:hAnsiTheme="minorHAnsi" w:cstheme="minorHAnsi"/>
          <w:sz w:val="24"/>
        </w:rPr>
        <w:t xml:space="preserve"> </w:t>
      </w:r>
    </w:p>
    <w:sectPr w:rsidR="0013681E" w:rsidRPr="000A2EB2">
      <w:headerReference w:type="even" r:id="rId11"/>
      <w:headerReference w:type="default" r:id="rId12"/>
      <w:headerReference w:type="first" r:id="rId13"/>
      <w:pgSz w:w="11909" w:h="16834"/>
      <w:pgMar w:top="790" w:right="1440" w:bottom="36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DB733" w14:textId="77777777" w:rsidR="009559BC" w:rsidRDefault="009559BC">
      <w:pPr>
        <w:spacing w:after="0" w:line="240" w:lineRule="auto"/>
      </w:pPr>
      <w:r>
        <w:separator/>
      </w:r>
    </w:p>
  </w:endnote>
  <w:endnote w:type="continuationSeparator" w:id="0">
    <w:p w14:paraId="39043B9A" w14:textId="77777777" w:rsidR="009559BC" w:rsidRDefault="00955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Frutiger LT Std 45 Light">
    <w:altName w:val="Calibri"/>
    <w:panose1 w:val="00000000000000000000"/>
    <w:charset w:val="00"/>
    <w:family w:val="swiss"/>
    <w:notTrueType/>
    <w:pitch w:val="variable"/>
    <w:sig w:usb0="00000003"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2A898" w14:textId="77777777" w:rsidR="009559BC" w:rsidRDefault="009559BC">
      <w:pPr>
        <w:spacing w:after="0" w:line="240" w:lineRule="auto"/>
      </w:pPr>
      <w:r>
        <w:separator/>
      </w:r>
    </w:p>
  </w:footnote>
  <w:footnote w:type="continuationSeparator" w:id="0">
    <w:p w14:paraId="57C0A7E5" w14:textId="77777777" w:rsidR="009559BC" w:rsidRDefault="009559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C928B" w14:textId="77777777" w:rsidR="0013681E" w:rsidRDefault="00A47A88">
    <w:pPr>
      <w:spacing w:after="0"/>
      <w:ind w:left="-1440" w:right="7964"/>
    </w:pPr>
    <w:r>
      <w:rPr>
        <w:noProof/>
      </w:rPr>
      <mc:AlternateContent>
        <mc:Choice Requires="wpg">
          <w:drawing>
            <wp:anchor distT="0" distB="0" distL="114300" distR="114300" simplePos="0" relativeHeight="251658240" behindDoc="0" locked="0" layoutInCell="1" allowOverlap="1" wp14:anchorId="6B5EF78A" wp14:editId="354B5C86">
              <wp:simplePos x="0" y="0"/>
              <wp:positionH relativeFrom="page">
                <wp:posOffset>18028</wp:posOffset>
              </wp:positionH>
              <wp:positionV relativeFrom="page">
                <wp:posOffset>-398</wp:posOffset>
              </wp:positionV>
              <wp:extent cx="1572259" cy="690880"/>
              <wp:effectExtent l="0" t="0" r="0" b="0"/>
              <wp:wrapSquare wrapText="bothSides"/>
              <wp:docPr id="6307" name="Group 6307"/>
              <wp:cNvGraphicFramePr/>
              <a:graphic xmlns:a="http://schemas.openxmlformats.org/drawingml/2006/main">
                <a:graphicData uri="http://schemas.microsoft.com/office/word/2010/wordprocessingGroup">
                  <wpg:wgp>
                    <wpg:cNvGrpSpPr/>
                    <wpg:grpSpPr>
                      <a:xfrm>
                        <a:off x="0" y="0"/>
                        <a:ext cx="1572259" cy="690880"/>
                        <a:chOff x="0" y="0"/>
                        <a:chExt cx="1572259" cy="690880"/>
                      </a:xfrm>
                    </wpg:grpSpPr>
                    <wps:wsp>
                      <wps:cNvPr id="6309" name="Rectangle 6309"/>
                      <wps:cNvSpPr/>
                      <wps:spPr>
                        <a:xfrm>
                          <a:off x="809504" y="86030"/>
                          <a:ext cx="51841" cy="216499"/>
                        </a:xfrm>
                        <a:prstGeom prst="rect">
                          <a:avLst/>
                        </a:prstGeom>
                        <a:ln>
                          <a:noFill/>
                        </a:ln>
                      </wps:spPr>
                      <wps:txbx>
                        <w:txbxContent>
                          <w:p w14:paraId="236F5BE6" w14:textId="77777777" w:rsidR="0013681E" w:rsidRDefault="00A47A88">
                            <w:r>
                              <w:t xml:space="preserve"> </w:t>
                            </w:r>
                          </w:p>
                        </w:txbxContent>
                      </wps:txbx>
                      <wps:bodyPr horzOverflow="overflow" vert="horz" lIns="0" tIns="0" rIns="0" bIns="0" rtlCol="0">
                        <a:noAutofit/>
                      </wps:bodyPr>
                    </wps:wsp>
                    <pic:pic xmlns:pic="http://schemas.openxmlformats.org/drawingml/2006/picture">
                      <pic:nvPicPr>
                        <pic:cNvPr id="6308" name="Picture 6308"/>
                        <pic:cNvPicPr/>
                      </pic:nvPicPr>
                      <pic:blipFill>
                        <a:blip r:embed="rId1"/>
                        <a:stretch>
                          <a:fillRect/>
                        </a:stretch>
                      </pic:blipFill>
                      <pic:spPr>
                        <a:xfrm>
                          <a:off x="0" y="0"/>
                          <a:ext cx="1572259" cy="690880"/>
                        </a:xfrm>
                        <a:prstGeom prst="rect">
                          <a:avLst/>
                        </a:prstGeom>
                      </pic:spPr>
                    </pic:pic>
                  </wpg:wgp>
                </a:graphicData>
              </a:graphic>
            </wp:anchor>
          </w:drawing>
        </mc:Choice>
        <mc:Fallback>
          <w:pict>
            <v:group w14:anchorId="6B5EF78A" id="Group 6307" o:spid="_x0000_s1026" style="position:absolute;left:0;text-align:left;margin-left:1.4pt;margin-top:-.05pt;width:123.8pt;height:54.4pt;z-index:251658240;mso-position-horizontal-relative:page;mso-position-vertical-relative:page" coordsize="15722,690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">
              <v:rect id="Rectangle 6309" o:spid="_x0000_s1027" style="position:absolute;left:8095;top:860;width:518;height:2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" filled="f" stroked="f">
                <v:textbox inset="0,0,0,0">
                  <w:txbxContent>
                    <w:p w14:paraId="236F5BE6" w14:textId="77777777" w:rsidR="0013681E" w:rsidRDefault="00A47A88">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08" o:spid="_x0000_s1028" type="#_x0000_t75" style="position:absolute;width:15722;height:6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">
                <v:imagedata r:id="rId2"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CE19" w14:textId="77777777" w:rsidR="0013681E" w:rsidRDefault="00A47A88">
    <w:pPr>
      <w:spacing w:after="0"/>
      <w:ind w:left="-1440" w:right="7964"/>
    </w:pPr>
    <w:r>
      <w:rPr>
        <w:noProof/>
      </w:rPr>
      <mc:AlternateContent>
        <mc:Choice Requires="wpg">
          <w:drawing>
            <wp:anchor distT="0" distB="0" distL="114300" distR="114300" simplePos="0" relativeHeight="251659264" behindDoc="0" locked="0" layoutInCell="1" allowOverlap="1" wp14:anchorId="27295008" wp14:editId="76F00417">
              <wp:simplePos x="0" y="0"/>
              <wp:positionH relativeFrom="page">
                <wp:posOffset>18028</wp:posOffset>
              </wp:positionH>
              <wp:positionV relativeFrom="page">
                <wp:posOffset>-398</wp:posOffset>
              </wp:positionV>
              <wp:extent cx="1572259" cy="690880"/>
              <wp:effectExtent l="0" t="0" r="0" b="0"/>
              <wp:wrapSquare wrapText="bothSides"/>
              <wp:docPr id="6300" name="Group 6300"/>
              <wp:cNvGraphicFramePr/>
              <a:graphic xmlns:a="http://schemas.openxmlformats.org/drawingml/2006/main">
                <a:graphicData uri="http://schemas.microsoft.com/office/word/2010/wordprocessingGroup">
                  <wpg:wgp>
                    <wpg:cNvGrpSpPr/>
                    <wpg:grpSpPr>
                      <a:xfrm>
                        <a:off x="0" y="0"/>
                        <a:ext cx="1572259" cy="690880"/>
                        <a:chOff x="0" y="0"/>
                        <a:chExt cx="1572259" cy="690880"/>
                      </a:xfrm>
                    </wpg:grpSpPr>
                    <wps:wsp>
                      <wps:cNvPr id="6302" name="Rectangle 6302"/>
                      <wps:cNvSpPr/>
                      <wps:spPr>
                        <a:xfrm>
                          <a:off x="809504" y="86030"/>
                          <a:ext cx="51841" cy="216499"/>
                        </a:xfrm>
                        <a:prstGeom prst="rect">
                          <a:avLst/>
                        </a:prstGeom>
                        <a:ln>
                          <a:noFill/>
                        </a:ln>
                      </wps:spPr>
                      <wps:txbx>
                        <w:txbxContent>
                          <w:p w14:paraId="7E2E91E4" w14:textId="77777777" w:rsidR="0013681E" w:rsidRDefault="00A47A88">
                            <w:r>
                              <w:t xml:space="preserve"> </w:t>
                            </w:r>
                          </w:p>
                        </w:txbxContent>
                      </wps:txbx>
                      <wps:bodyPr horzOverflow="overflow" vert="horz" lIns="0" tIns="0" rIns="0" bIns="0" rtlCol="0">
                        <a:noAutofit/>
                      </wps:bodyPr>
                    </wps:wsp>
                    <pic:pic xmlns:pic="http://schemas.openxmlformats.org/drawingml/2006/picture">
                      <pic:nvPicPr>
                        <pic:cNvPr id="6301" name="Picture 6301"/>
                        <pic:cNvPicPr/>
                      </pic:nvPicPr>
                      <pic:blipFill>
                        <a:blip r:embed="rId1"/>
                        <a:stretch>
                          <a:fillRect/>
                        </a:stretch>
                      </pic:blipFill>
                      <pic:spPr>
                        <a:xfrm>
                          <a:off x="0" y="0"/>
                          <a:ext cx="1572259" cy="690880"/>
                        </a:xfrm>
                        <a:prstGeom prst="rect">
                          <a:avLst/>
                        </a:prstGeom>
                      </pic:spPr>
                    </pic:pic>
                  </wpg:wgp>
                </a:graphicData>
              </a:graphic>
            </wp:anchor>
          </w:drawing>
        </mc:Choice>
        <mc:Fallback>
          <w:pict>
            <v:group w14:anchorId="27295008" id="Group 6300" o:spid="_x0000_s1029" style="position:absolute;left:0;text-align:left;margin-left:1.4pt;margin-top:-.05pt;width:123.8pt;height:54.4pt;z-index:251659264;mso-position-horizontal-relative:page;mso-position-vertical-relative:page" coordsize="15722,690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">
              <v:rect id="Rectangle 6302" o:spid="_x0000_s1030" style="position:absolute;left:8095;top:860;width:518;height:2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" filled="f" stroked="f">
                <v:textbox inset="0,0,0,0">
                  <w:txbxContent>
                    <w:p w14:paraId="7E2E91E4" w14:textId="77777777" w:rsidR="0013681E" w:rsidRDefault="00A47A88">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01" o:spid="_x0000_s1031" type="#_x0000_t75" style="position:absolute;width:15722;height:6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">
                <v:imagedata r:id="rId2" o:title=""/>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A1E7" w14:textId="77777777" w:rsidR="0013681E" w:rsidRDefault="00A47A88">
    <w:pPr>
      <w:spacing w:after="0"/>
      <w:ind w:left="-1440" w:right="7964"/>
    </w:pPr>
    <w:r>
      <w:rPr>
        <w:noProof/>
      </w:rPr>
      <mc:AlternateContent>
        <mc:Choice Requires="wpg">
          <w:drawing>
            <wp:anchor distT="0" distB="0" distL="114300" distR="114300" simplePos="0" relativeHeight="251660288" behindDoc="0" locked="0" layoutInCell="1" allowOverlap="1" wp14:anchorId="70D9E79B" wp14:editId="72970BE2">
              <wp:simplePos x="0" y="0"/>
              <wp:positionH relativeFrom="page">
                <wp:posOffset>18028</wp:posOffset>
              </wp:positionH>
              <wp:positionV relativeFrom="page">
                <wp:posOffset>-398</wp:posOffset>
              </wp:positionV>
              <wp:extent cx="1572259" cy="690880"/>
              <wp:effectExtent l="0" t="0" r="0" b="0"/>
              <wp:wrapSquare wrapText="bothSides"/>
              <wp:docPr id="6293" name="Group 6293"/>
              <wp:cNvGraphicFramePr/>
              <a:graphic xmlns:a="http://schemas.openxmlformats.org/drawingml/2006/main">
                <a:graphicData uri="http://schemas.microsoft.com/office/word/2010/wordprocessingGroup">
                  <wpg:wgp>
                    <wpg:cNvGrpSpPr/>
                    <wpg:grpSpPr>
                      <a:xfrm>
                        <a:off x="0" y="0"/>
                        <a:ext cx="1572259" cy="690880"/>
                        <a:chOff x="0" y="0"/>
                        <a:chExt cx="1572259" cy="690880"/>
                      </a:xfrm>
                    </wpg:grpSpPr>
                    <wps:wsp>
                      <wps:cNvPr id="6295" name="Rectangle 6295"/>
                      <wps:cNvSpPr/>
                      <wps:spPr>
                        <a:xfrm>
                          <a:off x="809504" y="86030"/>
                          <a:ext cx="51841" cy="216499"/>
                        </a:xfrm>
                        <a:prstGeom prst="rect">
                          <a:avLst/>
                        </a:prstGeom>
                        <a:ln>
                          <a:noFill/>
                        </a:ln>
                      </wps:spPr>
                      <wps:txbx>
                        <w:txbxContent>
                          <w:p w14:paraId="1118EB2A" w14:textId="77777777" w:rsidR="0013681E" w:rsidRDefault="00A47A88">
                            <w:r>
                              <w:t xml:space="preserve"> </w:t>
                            </w:r>
                          </w:p>
                        </w:txbxContent>
                      </wps:txbx>
                      <wps:bodyPr horzOverflow="overflow" vert="horz" lIns="0" tIns="0" rIns="0" bIns="0" rtlCol="0">
                        <a:noAutofit/>
                      </wps:bodyPr>
                    </wps:wsp>
                    <pic:pic xmlns:pic="http://schemas.openxmlformats.org/drawingml/2006/picture">
                      <pic:nvPicPr>
                        <pic:cNvPr id="6294" name="Picture 6294"/>
                        <pic:cNvPicPr/>
                      </pic:nvPicPr>
                      <pic:blipFill>
                        <a:blip r:embed="rId1"/>
                        <a:stretch>
                          <a:fillRect/>
                        </a:stretch>
                      </pic:blipFill>
                      <pic:spPr>
                        <a:xfrm>
                          <a:off x="0" y="0"/>
                          <a:ext cx="1572259" cy="690880"/>
                        </a:xfrm>
                        <a:prstGeom prst="rect">
                          <a:avLst/>
                        </a:prstGeom>
                      </pic:spPr>
                    </pic:pic>
                  </wpg:wgp>
                </a:graphicData>
              </a:graphic>
            </wp:anchor>
          </w:drawing>
        </mc:Choice>
        <mc:Fallback>
          <w:pict>
            <v:group w14:anchorId="70D9E79B" id="Group 6293" o:spid="_x0000_s1032" style="position:absolute;left:0;text-align:left;margin-left:1.4pt;margin-top:-.05pt;width:123.8pt;height:54.4pt;z-index:251660288;mso-position-horizontal-relative:page;mso-position-vertical-relative:page" coordsize="15722,690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">
              <v:rect id="Rectangle 6295" o:spid="_x0000_s1033" style="position:absolute;left:8095;top:860;width:518;height:2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fPs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" filled="f" stroked="f">
                <v:textbox inset="0,0,0,0">
                  <w:txbxContent>
                    <w:p w14:paraId="1118EB2A" w14:textId="77777777" w:rsidR="0013681E" w:rsidRDefault="00A47A88">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94" o:spid="_x0000_s1034" type="#_x0000_t75" style="position:absolute;width:15722;height:6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">
                <v:imagedata r:id="rId2"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A2C84"/>
    <w:multiLevelType w:val="hybridMultilevel"/>
    <w:tmpl w:val="DB5AC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B30FCE"/>
    <w:multiLevelType w:val="hybridMultilevel"/>
    <w:tmpl w:val="EED4FD98"/>
    <w:lvl w:ilvl="0" w:tplc="BBC6526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854CB7"/>
    <w:multiLevelType w:val="hybridMultilevel"/>
    <w:tmpl w:val="AB40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76395A"/>
    <w:multiLevelType w:val="hybridMultilevel"/>
    <w:tmpl w:val="65140BA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B43808"/>
    <w:multiLevelType w:val="hybridMultilevel"/>
    <w:tmpl w:val="C71284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891A87"/>
    <w:multiLevelType w:val="hybridMultilevel"/>
    <w:tmpl w:val="BCD6F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8B6176"/>
    <w:multiLevelType w:val="hybridMultilevel"/>
    <w:tmpl w:val="7AFC9A0A"/>
    <w:lvl w:ilvl="0" w:tplc="186AFC06">
      <w:start w:val="1"/>
      <w:numFmt w:val="decimal"/>
      <w:lvlText w:val="%1."/>
      <w:lvlJc w:val="left"/>
      <w:pPr>
        <w:ind w:left="3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6A4AEFA">
      <w:start w:val="1"/>
      <w:numFmt w:val="lowerLetter"/>
      <w:lvlText w:val="%2"/>
      <w:lvlJc w:val="left"/>
      <w:pPr>
        <w:ind w:left="1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B21B30">
      <w:start w:val="1"/>
      <w:numFmt w:val="lowerRoman"/>
      <w:lvlText w:val="%3"/>
      <w:lvlJc w:val="left"/>
      <w:pPr>
        <w:ind w:left="1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98A5AE">
      <w:start w:val="1"/>
      <w:numFmt w:val="decimal"/>
      <w:lvlText w:val="%4"/>
      <w:lvlJc w:val="left"/>
      <w:pPr>
        <w:ind w:left="2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3630C2">
      <w:start w:val="1"/>
      <w:numFmt w:val="lowerLetter"/>
      <w:lvlText w:val="%5"/>
      <w:lvlJc w:val="left"/>
      <w:pPr>
        <w:ind w:left="3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38A49C">
      <w:start w:val="1"/>
      <w:numFmt w:val="lowerRoman"/>
      <w:lvlText w:val="%6"/>
      <w:lvlJc w:val="left"/>
      <w:pPr>
        <w:ind w:left="40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62C2E4">
      <w:start w:val="1"/>
      <w:numFmt w:val="decimal"/>
      <w:lvlText w:val="%7"/>
      <w:lvlJc w:val="left"/>
      <w:pPr>
        <w:ind w:left="47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CCAF14E">
      <w:start w:val="1"/>
      <w:numFmt w:val="lowerLetter"/>
      <w:lvlText w:val="%8"/>
      <w:lvlJc w:val="left"/>
      <w:pPr>
        <w:ind w:left="5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B3CFB78">
      <w:start w:val="1"/>
      <w:numFmt w:val="lowerRoman"/>
      <w:lvlText w:val="%9"/>
      <w:lvlJc w:val="left"/>
      <w:pPr>
        <w:ind w:left="6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BAF17C1"/>
    <w:multiLevelType w:val="hybridMultilevel"/>
    <w:tmpl w:val="DA1AB4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89191F"/>
    <w:multiLevelType w:val="hybridMultilevel"/>
    <w:tmpl w:val="CC7E7F4E"/>
    <w:lvl w:ilvl="0" w:tplc="4ABED6DA">
      <w:start w:val="1"/>
      <w:numFmt w:val="bullet"/>
      <w:lvlText w:val="•"/>
      <w:lvlJc w:val="left"/>
      <w:pPr>
        <w:ind w:left="3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4E6607C">
      <w:start w:val="1"/>
      <w:numFmt w:val="bullet"/>
      <w:lvlText w:val="o"/>
      <w:lvlJc w:val="left"/>
      <w:pPr>
        <w:ind w:left="118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0B808944">
      <w:start w:val="1"/>
      <w:numFmt w:val="bullet"/>
      <w:lvlText w:val="▪"/>
      <w:lvlJc w:val="left"/>
      <w:pPr>
        <w:ind w:left="190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E027920">
      <w:start w:val="1"/>
      <w:numFmt w:val="bullet"/>
      <w:lvlText w:val="•"/>
      <w:lvlJc w:val="left"/>
      <w:pPr>
        <w:ind w:left="262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B50F3A6">
      <w:start w:val="1"/>
      <w:numFmt w:val="bullet"/>
      <w:lvlText w:val="o"/>
      <w:lvlJc w:val="left"/>
      <w:pPr>
        <w:ind w:left="334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F1DABD80">
      <w:start w:val="1"/>
      <w:numFmt w:val="bullet"/>
      <w:lvlText w:val="▪"/>
      <w:lvlJc w:val="left"/>
      <w:pPr>
        <w:ind w:left="406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8F94CDAC">
      <w:start w:val="1"/>
      <w:numFmt w:val="bullet"/>
      <w:lvlText w:val="•"/>
      <w:lvlJc w:val="left"/>
      <w:pPr>
        <w:ind w:left="47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69ABACE">
      <w:start w:val="1"/>
      <w:numFmt w:val="bullet"/>
      <w:lvlText w:val="o"/>
      <w:lvlJc w:val="left"/>
      <w:pPr>
        <w:ind w:left="550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E8087FC">
      <w:start w:val="1"/>
      <w:numFmt w:val="bullet"/>
      <w:lvlText w:val="▪"/>
      <w:lvlJc w:val="left"/>
      <w:pPr>
        <w:ind w:left="622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num w:numId="1" w16cid:durableId="52387820">
    <w:abstractNumId w:val="8"/>
  </w:num>
  <w:num w:numId="2" w16cid:durableId="692535056">
    <w:abstractNumId w:val="6"/>
  </w:num>
  <w:num w:numId="3" w16cid:durableId="436365955">
    <w:abstractNumId w:val="5"/>
  </w:num>
  <w:num w:numId="4" w16cid:durableId="1116485309">
    <w:abstractNumId w:val="4"/>
  </w:num>
  <w:num w:numId="5" w16cid:durableId="1513450494">
    <w:abstractNumId w:val="1"/>
  </w:num>
  <w:num w:numId="6" w16cid:durableId="1031340053">
    <w:abstractNumId w:val="3"/>
  </w:num>
  <w:num w:numId="7" w16cid:durableId="1625502101">
    <w:abstractNumId w:val="7"/>
  </w:num>
  <w:num w:numId="8" w16cid:durableId="1655716799">
    <w:abstractNumId w:val="0"/>
  </w:num>
  <w:num w:numId="9" w16cid:durableId="1494877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81E"/>
    <w:rsid w:val="00025F4C"/>
    <w:rsid w:val="0003730E"/>
    <w:rsid w:val="00064EE6"/>
    <w:rsid w:val="00096C6C"/>
    <w:rsid w:val="000A2EB2"/>
    <w:rsid w:val="000A440A"/>
    <w:rsid w:val="000C3478"/>
    <w:rsid w:val="00100340"/>
    <w:rsid w:val="00127AD9"/>
    <w:rsid w:val="00130C6E"/>
    <w:rsid w:val="0013681E"/>
    <w:rsid w:val="00183E33"/>
    <w:rsid w:val="0018622C"/>
    <w:rsid w:val="001C1EF0"/>
    <w:rsid w:val="001F7D5D"/>
    <w:rsid w:val="002076CB"/>
    <w:rsid w:val="00280006"/>
    <w:rsid w:val="002832A6"/>
    <w:rsid w:val="0028360C"/>
    <w:rsid w:val="002A13B5"/>
    <w:rsid w:val="002B6A1D"/>
    <w:rsid w:val="002C2496"/>
    <w:rsid w:val="00325768"/>
    <w:rsid w:val="00341AF0"/>
    <w:rsid w:val="00353FE4"/>
    <w:rsid w:val="00354E14"/>
    <w:rsid w:val="003777CC"/>
    <w:rsid w:val="003A4796"/>
    <w:rsid w:val="003C4B6D"/>
    <w:rsid w:val="00401DBB"/>
    <w:rsid w:val="0041102D"/>
    <w:rsid w:val="004279DE"/>
    <w:rsid w:val="0044196A"/>
    <w:rsid w:val="00446456"/>
    <w:rsid w:val="0045465D"/>
    <w:rsid w:val="00464F0F"/>
    <w:rsid w:val="004A2DCF"/>
    <w:rsid w:val="004B1AD9"/>
    <w:rsid w:val="004B4C90"/>
    <w:rsid w:val="004E499B"/>
    <w:rsid w:val="00511D82"/>
    <w:rsid w:val="005242D2"/>
    <w:rsid w:val="00533776"/>
    <w:rsid w:val="0054529D"/>
    <w:rsid w:val="0054640D"/>
    <w:rsid w:val="00553DEA"/>
    <w:rsid w:val="00555EC9"/>
    <w:rsid w:val="005E2525"/>
    <w:rsid w:val="005E5FBE"/>
    <w:rsid w:val="006002D1"/>
    <w:rsid w:val="00613346"/>
    <w:rsid w:val="00657BDA"/>
    <w:rsid w:val="006671EA"/>
    <w:rsid w:val="0067272C"/>
    <w:rsid w:val="006907C4"/>
    <w:rsid w:val="006915C4"/>
    <w:rsid w:val="006B38B8"/>
    <w:rsid w:val="006C6ACC"/>
    <w:rsid w:val="006D1AA7"/>
    <w:rsid w:val="006D5318"/>
    <w:rsid w:val="006E02E4"/>
    <w:rsid w:val="0076186B"/>
    <w:rsid w:val="007973BB"/>
    <w:rsid w:val="007C313E"/>
    <w:rsid w:val="007C35FF"/>
    <w:rsid w:val="007C5F52"/>
    <w:rsid w:val="007D1D75"/>
    <w:rsid w:val="007D453F"/>
    <w:rsid w:val="007F474F"/>
    <w:rsid w:val="00800A5A"/>
    <w:rsid w:val="008125A6"/>
    <w:rsid w:val="0082309F"/>
    <w:rsid w:val="00866D52"/>
    <w:rsid w:val="0087695F"/>
    <w:rsid w:val="00880043"/>
    <w:rsid w:val="008802F4"/>
    <w:rsid w:val="00890682"/>
    <w:rsid w:val="008A68F1"/>
    <w:rsid w:val="00907AC3"/>
    <w:rsid w:val="00920377"/>
    <w:rsid w:val="0093643D"/>
    <w:rsid w:val="00953E73"/>
    <w:rsid w:val="009559BC"/>
    <w:rsid w:val="00970975"/>
    <w:rsid w:val="009775A1"/>
    <w:rsid w:val="009B4EEB"/>
    <w:rsid w:val="009C0D0F"/>
    <w:rsid w:val="00A14237"/>
    <w:rsid w:val="00A3236B"/>
    <w:rsid w:val="00A331D7"/>
    <w:rsid w:val="00A34DE1"/>
    <w:rsid w:val="00A47A88"/>
    <w:rsid w:val="00A67FB0"/>
    <w:rsid w:val="00A84D51"/>
    <w:rsid w:val="00AC710E"/>
    <w:rsid w:val="00AF4EED"/>
    <w:rsid w:val="00AF6F18"/>
    <w:rsid w:val="00B242E2"/>
    <w:rsid w:val="00B31DB2"/>
    <w:rsid w:val="00B31E22"/>
    <w:rsid w:val="00B4176A"/>
    <w:rsid w:val="00B46D4A"/>
    <w:rsid w:val="00B477B6"/>
    <w:rsid w:val="00B56D34"/>
    <w:rsid w:val="00B61A3D"/>
    <w:rsid w:val="00B73EDA"/>
    <w:rsid w:val="00B94684"/>
    <w:rsid w:val="00BA4C9D"/>
    <w:rsid w:val="00BC32C3"/>
    <w:rsid w:val="00BC4096"/>
    <w:rsid w:val="00BD0C5B"/>
    <w:rsid w:val="00BE79CE"/>
    <w:rsid w:val="00BF5CBB"/>
    <w:rsid w:val="00C00B2E"/>
    <w:rsid w:val="00C07A45"/>
    <w:rsid w:val="00C165DF"/>
    <w:rsid w:val="00C31C82"/>
    <w:rsid w:val="00C36085"/>
    <w:rsid w:val="00C441F4"/>
    <w:rsid w:val="00C477B7"/>
    <w:rsid w:val="00C519CF"/>
    <w:rsid w:val="00C52CAC"/>
    <w:rsid w:val="00C627C1"/>
    <w:rsid w:val="00C63F80"/>
    <w:rsid w:val="00C7268A"/>
    <w:rsid w:val="00C75EC6"/>
    <w:rsid w:val="00C94B49"/>
    <w:rsid w:val="00CA5DDA"/>
    <w:rsid w:val="00CB5CC9"/>
    <w:rsid w:val="00D02A5A"/>
    <w:rsid w:val="00D35CEE"/>
    <w:rsid w:val="00D41C0A"/>
    <w:rsid w:val="00D42135"/>
    <w:rsid w:val="00D431F0"/>
    <w:rsid w:val="00D63BCE"/>
    <w:rsid w:val="00D70143"/>
    <w:rsid w:val="00D707E2"/>
    <w:rsid w:val="00DD06FE"/>
    <w:rsid w:val="00DD50DC"/>
    <w:rsid w:val="00E02060"/>
    <w:rsid w:val="00E16231"/>
    <w:rsid w:val="00E25E52"/>
    <w:rsid w:val="00E35549"/>
    <w:rsid w:val="00E65E0D"/>
    <w:rsid w:val="00E76CC5"/>
    <w:rsid w:val="00E7719A"/>
    <w:rsid w:val="00E95819"/>
    <w:rsid w:val="00EA24D6"/>
    <w:rsid w:val="00EA46A8"/>
    <w:rsid w:val="00EA6F0E"/>
    <w:rsid w:val="00EC4806"/>
    <w:rsid w:val="00EF6E10"/>
    <w:rsid w:val="00F1024B"/>
    <w:rsid w:val="00F17272"/>
    <w:rsid w:val="00F21E95"/>
    <w:rsid w:val="00F251B2"/>
    <w:rsid w:val="00F609F2"/>
    <w:rsid w:val="00FA05ED"/>
    <w:rsid w:val="00FB01A0"/>
    <w:rsid w:val="00FC0A28"/>
    <w:rsid w:val="00FC7D2F"/>
    <w:rsid w:val="00FD3CE9"/>
    <w:rsid w:val="00FF2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BD5C5"/>
  <w15:docId w15:val="{135B33B4-10DE-5F46-B3CD-D293970D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Heading4">
    <w:name w:val="heading 4"/>
    <w:basedOn w:val="Normal"/>
    <w:next w:val="Normal"/>
    <w:link w:val="Heading4Char"/>
    <w:qFormat/>
    <w:rsid w:val="00280006"/>
    <w:pPr>
      <w:keepNext/>
      <w:spacing w:after="0" w:line="240" w:lineRule="auto"/>
      <w:outlineLvl w:val="3"/>
    </w:pPr>
    <w:rPr>
      <w:rFonts w:ascii="Arial" w:eastAsia="Times New Roman" w:hAnsi="Arial" w:cs="Times New Roman"/>
      <w:b/>
      <w:color w:val="auto"/>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NoSpacing">
    <w:name w:val="No Spacing"/>
    <w:uiPriority w:val="1"/>
    <w:qFormat/>
    <w:rsid w:val="001C1EF0"/>
    <w:rPr>
      <w:rFonts w:ascii="Calibri" w:eastAsia="Calibri" w:hAnsi="Calibri" w:cs="Calibri"/>
      <w:color w:val="000000"/>
      <w:sz w:val="22"/>
    </w:rPr>
  </w:style>
  <w:style w:type="character" w:customStyle="1" w:styleId="Heading4Char">
    <w:name w:val="Heading 4 Char"/>
    <w:basedOn w:val="DefaultParagraphFont"/>
    <w:link w:val="Heading4"/>
    <w:rsid w:val="00280006"/>
    <w:rPr>
      <w:rFonts w:ascii="Arial" w:eastAsia="Times New Roman" w:hAnsi="Arial" w:cs="Times New Roman"/>
      <w:b/>
      <w:sz w:val="22"/>
      <w:szCs w:val="20"/>
      <w:lang w:eastAsia="en-US"/>
    </w:rPr>
  </w:style>
  <w:style w:type="paragraph" w:customStyle="1" w:styleId="Default">
    <w:name w:val="Default"/>
    <w:basedOn w:val="Normal"/>
    <w:rsid w:val="00280006"/>
    <w:pPr>
      <w:autoSpaceDE w:val="0"/>
      <w:autoSpaceDN w:val="0"/>
      <w:spacing w:after="0" w:line="240" w:lineRule="auto"/>
    </w:pPr>
    <w:rPr>
      <w:rFonts w:ascii="Times New Roman" w:hAnsi="Times New Roman" w:cs="Times New Roman"/>
      <w:sz w:val="24"/>
      <w:lang w:eastAsia="en-US"/>
    </w:rPr>
  </w:style>
  <w:style w:type="paragraph" w:styleId="ListParagraph">
    <w:name w:val="List Paragraph"/>
    <w:basedOn w:val="Normal"/>
    <w:uiPriority w:val="34"/>
    <w:qFormat/>
    <w:rsid w:val="00280006"/>
    <w:pPr>
      <w:spacing w:after="240" w:line="240" w:lineRule="auto"/>
      <w:ind w:left="720"/>
      <w:contextualSpacing/>
      <w:jc w:val="both"/>
    </w:pPr>
    <w:rPr>
      <w:rFonts w:ascii="Times New Roman" w:eastAsia="Times New Roman" w:hAnsi="Times New Roman" w:cs="Times New Roman"/>
      <w:color w:val="auto"/>
      <w:sz w:val="24"/>
      <w:szCs w:val="20"/>
      <w:lang w:eastAsia="en-US"/>
    </w:rPr>
  </w:style>
  <w:style w:type="paragraph" w:styleId="Footer">
    <w:name w:val="footer"/>
    <w:basedOn w:val="Normal"/>
    <w:link w:val="FooterChar"/>
    <w:uiPriority w:val="99"/>
    <w:unhideWhenUsed/>
    <w:rsid w:val="00A142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237"/>
    <w:rPr>
      <w:rFonts w:ascii="Calibri" w:eastAsia="Calibri" w:hAnsi="Calibri" w:cs="Calibri"/>
      <w:color w:val="000000"/>
      <w:sz w:val="22"/>
    </w:rPr>
  </w:style>
  <w:style w:type="paragraph" w:styleId="BalloonText">
    <w:name w:val="Balloon Text"/>
    <w:basedOn w:val="Normal"/>
    <w:link w:val="BalloonTextChar"/>
    <w:uiPriority w:val="99"/>
    <w:semiHidden/>
    <w:unhideWhenUsed/>
    <w:rsid w:val="00A331D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331D7"/>
    <w:rPr>
      <w:rFonts w:ascii="Times New Roman" w:eastAsia="Calibri"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457772">
      <w:bodyDiv w:val="1"/>
      <w:marLeft w:val="0"/>
      <w:marRight w:val="0"/>
      <w:marTop w:val="0"/>
      <w:marBottom w:val="0"/>
      <w:divBdr>
        <w:top w:val="none" w:sz="0" w:space="0" w:color="auto"/>
        <w:left w:val="none" w:sz="0" w:space="0" w:color="auto"/>
        <w:bottom w:val="none" w:sz="0" w:space="0" w:color="auto"/>
        <w:right w:val="none" w:sz="0" w:space="0" w:color="auto"/>
      </w:divBdr>
    </w:div>
    <w:div w:id="781190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DF5EB48854447907B54A8158466A6" ma:contentTypeVersion="7" ma:contentTypeDescription="Create a new document." ma:contentTypeScope="" ma:versionID="c93c69b762658a23afa830a574f12181">
  <xsd:schema xmlns:xsd="http://www.w3.org/2001/XMLSchema" xmlns:xs="http://www.w3.org/2001/XMLSchema" xmlns:p="http://schemas.microsoft.com/office/2006/metadata/properties" xmlns:ns3="71b19a6a-c680-43b4-98cc-150b3d6dad33" xmlns:ns4="bb95322f-cee0-4904-8701-a63efa19cab6" targetNamespace="http://schemas.microsoft.com/office/2006/metadata/properties" ma:root="true" ma:fieldsID="c21ab4f0f7fec247432143926d08fc26" ns3:_="" ns4:_="">
    <xsd:import namespace="71b19a6a-c680-43b4-98cc-150b3d6dad33"/>
    <xsd:import namespace="bb95322f-cee0-4904-8701-a63efa19cab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19a6a-c680-43b4-98cc-150b3d6da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95322f-cee0-4904-8701-a63efa19ca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2F7BE-7C12-4A50-A239-9DD80492F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19a6a-c680-43b4-98cc-150b3d6dad33"/>
    <ds:schemaRef ds:uri="bb95322f-cee0-4904-8701-a63efa19c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BDC3E0-844D-4275-976E-0D113875066F}">
  <ds:schemaRefs>
    <ds:schemaRef ds:uri="http://schemas.microsoft.com/sharepoint/v3/contenttype/forms"/>
  </ds:schemaRefs>
</ds:datastoreItem>
</file>

<file path=customXml/itemProps3.xml><?xml version="1.0" encoding="utf-8"?>
<ds:datastoreItem xmlns:ds="http://schemas.openxmlformats.org/officeDocument/2006/customXml" ds:itemID="{66E68A03-5A46-4BF7-9556-334A5C17D0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418E9-E09B-430C-A290-4DA5C09C2A61}">
  <ds:schemaRefs>
    <ds:schemaRef ds:uri="http://schemas.openxmlformats.org/officeDocument/2006/bibliograph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66</TotalTime>
  <Pages>6</Pages>
  <Words>2300</Words>
  <Characters>13115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Faculty/Administrative/Service Department:</vt:lpstr>
    </vt:vector>
  </TitlesOfParts>
  <Company/>
  <LinksUpToDate>false</LinksUpToDate>
  <CharactersWithSpaces>15385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Faculty/Administrative/Service Department:</dc:title>
  <dc:subject/>
  <dc:creator>eex120</dc:creator>
  <cp:keywords/>
  <cp:lastModifiedBy>Gatersleben, Birgitta Prof (Psychology)</cp:lastModifiedBy>
  <cp:revision>76</cp:revision>
  <dcterms:created xsi:type="dcterms:W3CDTF">2022-03-08T16:20:00Z</dcterms:created>
  <dcterms:modified xsi:type="dcterms:W3CDTF">2023-05-05T11:16:00Z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0x0101001BCDF5EB48854447907B54A8158466A6</vt:lpwstr>
  </property>
</Properties>
</file>