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586"/>
        <w:gridCol w:w="1143"/>
        <w:gridCol w:w="1280"/>
        <w:gridCol w:w="1615"/>
        <w:gridCol w:w="1540"/>
      </w:tblGrid>
      <w:tr w:rsidR="00C71CA3" w:rsidRPr="00687A6A" w14:paraId="63295356" w14:textId="77777777" w:rsidTr="4E1A1864">
        <w:tc>
          <w:tcPr>
            <w:tcW w:w="3324" w:type="dxa"/>
            <w:gridSpan w:val="2"/>
            <w:shd w:val="clear" w:color="auto" w:fill="99CCFF"/>
            <w:vAlign w:val="center"/>
          </w:tcPr>
          <w:p w14:paraId="34816F84" w14:textId="77777777" w:rsidR="00C71CA3" w:rsidRPr="00866204" w:rsidRDefault="00C71CA3" w:rsidP="459ADBED">
            <w:pPr>
              <w:spacing w:before="60" w:after="60"/>
              <w:jc w:val="left"/>
              <w:rPr>
                <w:rFonts w:asciiTheme="minorHAnsi" w:hAnsiTheme="minorHAnsi" w:cstheme="minorBidi"/>
                <w:sz w:val="20"/>
              </w:rPr>
            </w:pPr>
            <w:r w:rsidRPr="459ADBED">
              <w:rPr>
                <w:rFonts w:asciiTheme="minorHAnsi" w:hAnsiTheme="minorHAnsi" w:cstheme="minorBidi"/>
                <w:b/>
                <w:bCs/>
                <w:sz w:val="20"/>
              </w:rPr>
              <w:t>Post Details</w:t>
            </w:r>
          </w:p>
        </w:tc>
        <w:tc>
          <w:tcPr>
            <w:tcW w:w="6648" w:type="dxa"/>
            <w:gridSpan w:val="4"/>
            <w:shd w:val="clear" w:color="auto" w:fill="99CCFF"/>
            <w:vAlign w:val="center"/>
          </w:tcPr>
          <w:p w14:paraId="649FD7DE" w14:textId="6C96522C" w:rsidR="00C71CA3" w:rsidRPr="00866204" w:rsidRDefault="00C71CA3" w:rsidP="459ADBED">
            <w:pPr>
              <w:spacing w:before="60" w:after="60"/>
              <w:jc w:val="left"/>
              <w:rPr>
                <w:rFonts w:asciiTheme="minorHAnsi" w:hAnsiTheme="minorHAnsi" w:cstheme="minorBidi"/>
                <w:b/>
                <w:bCs/>
                <w:sz w:val="20"/>
              </w:rPr>
            </w:pPr>
            <w:r w:rsidRPr="4E1A1864">
              <w:rPr>
                <w:rFonts w:asciiTheme="minorHAnsi" w:hAnsiTheme="minorHAnsi" w:cstheme="minorBidi"/>
                <w:b/>
                <w:bCs/>
                <w:sz w:val="20"/>
              </w:rPr>
              <w:t xml:space="preserve">Last Updated:       </w:t>
            </w:r>
            <w:r w:rsidR="723FBDB8" w:rsidRPr="4E1A1864">
              <w:rPr>
                <w:rFonts w:asciiTheme="minorHAnsi" w:hAnsiTheme="minorHAnsi" w:cstheme="minorBidi"/>
                <w:b/>
                <w:bCs/>
                <w:sz w:val="20"/>
              </w:rPr>
              <w:t>10</w:t>
            </w:r>
            <w:r w:rsidR="00B65F11" w:rsidRPr="4E1A1864">
              <w:rPr>
                <w:rFonts w:asciiTheme="minorHAnsi" w:hAnsiTheme="minorHAnsi" w:cstheme="minorBidi"/>
                <w:b/>
                <w:bCs/>
                <w:sz w:val="20"/>
              </w:rPr>
              <w:t>/10/20</w:t>
            </w:r>
            <w:r w:rsidR="00F736E3" w:rsidRPr="4E1A1864">
              <w:rPr>
                <w:rFonts w:asciiTheme="minorHAnsi" w:hAnsiTheme="minorHAnsi" w:cstheme="minorBidi"/>
                <w:b/>
                <w:bCs/>
                <w:sz w:val="20"/>
              </w:rPr>
              <w:t>24</w:t>
            </w:r>
          </w:p>
        </w:tc>
      </w:tr>
      <w:tr w:rsidR="00C71CA3" w:rsidRPr="00687A6A" w14:paraId="2AC418FF" w14:textId="77777777" w:rsidTr="4E1A1864">
        <w:tblPrEx>
          <w:tblBorders>
            <w:right w:val="none" w:sz="0" w:space="0" w:color="000000"/>
            <w:insideH w:val="none" w:sz="0" w:space="0" w:color="000000"/>
            <w:insideV w:val="none" w:sz="0" w:space="0" w:color="000000"/>
          </w:tblBorders>
        </w:tblPrEx>
        <w:tc>
          <w:tcPr>
            <w:tcW w:w="1662" w:type="dxa"/>
            <w:tcBorders>
              <w:right w:val="single" w:sz="4" w:space="0" w:color="auto"/>
            </w:tcBorders>
          </w:tcPr>
          <w:p w14:paraId="436EF577" w14:textId="77777777" w:rsidR="00C71CA3" w:rsidRPr="00866204" w:rsidRDefault="00C71CA3" w:rsidP="00C15BA2">
            <w:pPr>
              <w:jc w:val="left"/>
              <w:rPr>
                <w:rFonts w:asciiTheme="minorHAnsi" w:hAnsiTheme="minorHAnsi" w:cstheme="minorBidi"/>
                <w:b/>
                <w:sz w:val="20"/>
              </w:rPr>
            </w:pPr>
            <w:r w:rsidRPr="616BF3B4">
              <w:rPr>
                <w:rFonts w:asciiTheme="minorHAnsi" w:hAnsiTheme="minorHAnsi" w:cstheme="minorBidi"/>
                <w:b/>
                <w:sz w:val="20"/>
              </w:rPr>
              <w:t>Faculty/Administrative/Service Department</w:t>
            </w:r>
          </w:p>
        </w:tc>
        <w:tc>
          <w:tcPr>
            <w:tcW w:w="8310" w:type="dxa"/>
            <w:gridSpan w:val="5"/>
            <w:tcBorders>
              <w:top w:val="single" w:sz="4" w:space="0" w:color="auto"/>
              <w:left w:val="single" w:sz="4" w:space="0" w:color="auto"/>
              <w:bottom w:val="single" w:sz="4" w:space="0" w:color="auto"/>
              <w:right w:val="single" w:sz="4" w:space="0" w:color="auto"/>
            </w:tcBorders>
          </w:tcPr>
          <w:p w14:paraId="12CBAD4D" w14:textId="1B2A6102" w:rsidR="00C71CA3" w:rsidRPr="00866204" w:rsidRDefault="0067175E" w:rsidP="00502F14">
            <w:pPr>
              <w:spacing w:before="60" w:after="60"/>
              <w:jc w:val="left"/>
              <w:rPr>
                <w:rFonts w:asciiTheme="minorHAnsi" w:hAnsiTheme="minorHAnsi" w:cstheme="minorBidi"/>
                <w:sz w:val="20"/>
              </w:rPr>
            </w:pPr>
            <w:r w:rsidRPr="616BF3B4">
              <w:rPr>
                <w:rFonts w:asciiTheme="minorHAnsi" w:hAnsiTheme="minorHAnsi" w:cstheme="minorBidi"/>
                <w:sz w:val="20"/>
              </w:rPr>
              <w:t>H</w:t>
            </w:r>
            <w:r w:rsidR="00063432" w:rsidRPr="616BF3B4">
              <w:rPr>
                <w:rFonts w:asciiTheme="minorHAnsi" w:hAnsiTheme="minorHAnsi" w:cstheme="minorBidi"/>
                <w:sz w:val="20"/>
              </w:rPr>
              <w:t>R</w:t>
            </w:r>
            <w:r w:rsidRPr="616BF3B4">
              <w:rPr>
                <w:rFonts w:asciiTheme="minorHAnsi" w:hAnsiTheme="minorHAnsi" w:cstheme="minorBidi"/>
                <w:sz w:val="20"/>
              </w:rPr>
              <w:t xml:space="preserve"> Services</w:t>
            </w:r>
          </w:p>
        </w:tc>
      </w:tr>
      <w:tr w:rsidR="00C71CA3" w:rsidRPr="00687A6A" w14:paraId="32772ABE" w14:textId="77777777" w:rsidTr="4E1A1864">
        <w:trPr>
          <w:trHeight w:val="223"/>
        </w:trPr>
        <w:tc>
          <w:tcPr>
            <w:tcW w:w="1662" w:type="dxa"/>
            <w:vAlign w:val="center"/>
          </w:tcPr>
          <w:p w14:paraId="3FFFC70D" w14:textId="77777777" w:rsidR="00C71CA3" w:rsidRPr="00866204" w:rsidRDefault="00C71CA3" w:rsidP="00C15BA2">
            <w:pPr>
              <w:jc w:val="left"/>
              <w:rPr>
                <w:rFonts w:asciiTheme="minorHAnsi" w:hAnsiTheme="minorHAnsi" w:cstheme="minorBidi"/>
                <w:b/>
                <w:sz w:val="20"/>
              </w:rPr>
            </w:pPr>
            <w:r w:rsidRPr="616BF3B4">
              <w:rPr>
                <w:rFonts w:asciiTheme="minorHAnsi" w:hAnsiTheme="minorHAnsi" w:cstheme="minorBidi"/>
                <w:b/>
                <w:sz w:val="20"/>
              </w:rPr>
              <w:t>Job Title</w:t>
            </w:r>
          </w:p>
        </w:tc>
        <w:tc>
          <w:tcPr>
            <w:tcW w:w="8310" w:type="dxa"/>
            <w:gridSpan w:val="5"/>
          </w:tcPr>
          <w:p w14:paraId="52842473" w14:textId="56545DB5" w:rsidR="00C71CA3" w:rsidRPr="00866204" w:rsidRDefault="00E71679" w:rsidP="4E1A1864">
            <w:pPr>
              <w:spacing w:before="60" w:after="60"/>
              <w:jc w:val="left"/>
              <w:rPr>
                <w:rFonts w:asciiTheme="minorHAnsi" w:hAnsiTheme="minorHAnsi" w:cstheme="minorBidi"/>
                <w:sz w:val="20"/>
              </w:rPr>
            </w:pPr>
            <w:r w:rsidRPr="4E1A1864">
              <w:rPr>
                <w:rFonts w:asciiTheme="minorHAnsi" w:hAnsiTheme="minorHAnsi" w:cstheme="minorBidi"/>
                <w:sz w:val="20"/>
              </w:rPr>
              <w:t>Payroll</w:t>
            </w:r>
            <w:r w:rsidR="003D1154" w:rsidRPr="4E1A1864">
              <w:rPr>
                <w:rFonts w:asciiTheme="minorHAnsi" w:hAnsiTheme="minorHAnsi" w:cstheme="minorBidi"/>
                <w:sz w:val="20"/>
              </w:rPr>
              <w:t xml:space="preserve"> Team</w:t>
            </w:r>
            <w:r w:rsidRPr="4E1A1864">
              <w:rPr>
                <w:rFonts w:asciiTheme="minorHAnsi" w:hAnsiTheme="minorHAnsi" w:cstheme="minorBidi"/>
                <w:sz w:val="20"/>
              </w:rPr>
              <w:t xml:space="preserve"> </w:t>
            </w:r>
            <w:r w:rsidR="003D1154" w:rsidRPr="4E1A1864">
              <w:rPr>
                <w:rFonts w:asciiTheme="minorHAnsi" w:hAnsiTheme="minorHAnsi" w:cstheme="minorBidi"/>
                <w:sz w:val="20"/>
              </w:rPr>
              <w:t>Leader</w:t>
            </w:r>
          </w:p>
        </w:tc>
      </w:tr>
      <w:tr w:rsidR="0054031A" w:rsidRPr="00687A6A" w14:paraId="3D9F6FE0" w14:textId="77777777" w:rsidTr="4E1A1864">
        <w:tc>
          <w:tcPr>
            <w:tcW w:w="1662" w:type="dxa"/>
            <w:vAlign w:val="center"/>
          </w:tcPr>
          <w:p w14:paraId="20AF8222" w14:textId="77777777" w:rsidR="0054031A" w:rsidRPr="00866204" w:rsidRDefault="0054031A" w:rsidP="0054031A">
            <w:pPr>
              <w:jc w:val="left"/>
              <w:rPr>
                <w:rFonts w:asciiTheme="minorHAnsi" w:hAnsiTheme="minorHAnsi" w:cstheme="minorBidi"/>
                <w:b/>
                <w:sz w:val="20"/>
              </w:rPr>
            </w:pPr>
            <w:r w:rsidRPr="616BF3B4">
              <w:rPr>
                <w:rFonts w:asciiTheme="minorHAnsi" w:hAnsiTheme="minorHAnsi" w:cstheme="minorBidi"/>
                <w:b/>
                <w:sz w:val="20"/>
              </w:rPr>
              <w:t xml:space="preserve">Job Family </w:t>
            </w:r>
          </w:p>
        </w:tc>
        <w:tc>
          <w:tcPr>
            <w:tcW w:w="3324" w:type="dxa"/>
            <w:gridSpan w:val="2"/>
            <w:vAlign w:val="center"/>
          </w:tcPr>
          <w:p w14:paraId="0820144B" w14:textId="77777777" w:rsidR="0054031A" w:rsidRPr="00866204" w:rsidRDefault="00E645DD" w:rsidP="00B94639">
            <w:pPr>
              <w:spacing w:before="60" w:after="60"/>
              <w:jc w:val="left"/>
              <w:rPr>
                <w:rFonts w:asciiTheme="minorHAnsi" w:hAnsiTheme="minorHAnsi" w:cstheme="minorBidi"/>
                <w:sz w:val="20"/>
              </w:rPr>
            </w:pPr>
            <w:r w:rsidRPr="616BF3B4">
              <w:rPr>
                <w:rFonts w:asciiTheme="minorHAnsi" w:hAnsiTheme="minorHAnsi" w:cstheme="minorBidi"/>
                <w:sz w:val="20"/>
              </w:rPr>
              <w:t>Professional Services</w:t>
            </w:r>
          </w:p>
        </w:tc>
        <w:tc>
          <w:tcPr>
            <w:tcW w:w="1662" w:type="dxa"/>
          </w:tcPr>
          <w:p w14:paraId="51B72EBA" w14:textId="77777777" w:rsidR="0054031A" w:rsidRPr="00866204" w:rsidRDefault="0054031A" w:rsidP="0054031A">
            <w:pPr>
              <w:spacing w:before="60" w:after="60"/>
              <w:jc w:val="left"/>
              <w:rPr>
                <w:rFonts w:asciiTheme="minorHAnsi" w:hAnsiTheme="minorHAnsi" w:cstheme="minorBidi"/>
                <w:sz w:val="20"/>
              </w:rPr>
            </w:pPr>
            <w:r w:rsidRPr="616BF3B4">
              <w:rPr>
                <w:rFonts w:asciiTheme="minorHAnsi" w:hAnsiTheme="minorHAnsi" w:cstheme="minorBidi"/>
                <w:b/>
                <w:sz w:val="20"/>
              </w:rPr>
              <w:t>Job Level</w:t>
            </w:r>
            <w:r w:rsidRPr="616BF3B4">
              <w:rPr>
                <w:rFonts w:asciiTheme="minorHAnsi" w:hAnsiTheme="minorHAnsi" w:cstheme="minorBidi"/>
                <w:sz w:val="20"/>
              </w:rPr>
              <w:t xml:space="preserve"> </w:t>
            </w:r>
          </w:p>
        </w:tc>
        <w:tc>
          <w:tcPr>
            <w:tcW w:w="3324" w:type="dxa"/>
            <w:gridSpan w:val="2"/>
          </w:tcPr>
          <w:p w14:paraId="7B887939" w14:textId="0CCE4E3B" w:rsidR="0054031A" w:rsidRPr="00866204" w:rsidRDefault="00063432" w:rsidP="00B94639">
            <w:pPr>
              <w:spacing w:before="60" w:after="60"/>
              <w:jc w:val="left"/>
              <w:rPr>
                <w:rFonts w:asciiTheme="minorHAnsi" w:hAnsiTheme="minorHAnsi" w:cstheme="minorBidi"/>
                <w:sz w:val="20"/>
              </w:rPr>
            </w:pPr>
            <w:r w:rsidRPr="616BF3B4">
              <w:rPr>
                <w:rFonts w:asciiTheme="minorHAnsi" w:hAnsiTheme="minorHAnsi" w:cstheme="minorBidi"/>
                <w:sz w:val="20"/>
              </w:rPr>
              <w:t>L0</w:t>
            </w:r>
            <w:r w:rsidR="00563A5B" w:rsidRPr="00866204">
              <w:rPr>
                <w:rFonts w:asciiTheme="minorHAnsi" w:hAnsiTheme="minorHAnsi" w:cstheme="minorBidi"/>
                <w:sz w:val="20"/>
              </w:rPr>
              <w:t>4</w:t>
            </w:r>
          </w:p>
        </w:tc>
      </w:tr>
      <w:tr w:rsidR="00C71CA3" w:rsidRPr="00687A6A" w14:paraId="2BBF21A7" w14:textId="77777777" w:rsidTr="4E1A1864">
        <w:tc>
          <w:tcPr>
            <w:tcW w:w="1662" w:type="dxa"/>
            <w:vAlign w:val="center"/>
          </w:tcPr>
          <w:p w14:paraId="2893BB12" w14:textId="77777777" w:rsidR="00C71CA3" w:rsidRPr="00866204" w:rsidRDefault="00C71CA3" w:rsidP="00C15BA2">
            <w:pPr>
              <w:jc w:val="left"/>
              <w:rPr>
                <w:rFonts w:asciiTheme="minorHAnsi" w:hAnsiTheme="minorHAnsi" w:cstheme="minorHAnsi"/>
                <w:b/>
                <w:sz w:val="20"/>
              </w:rPr>
            </w:pPr>
            <w:r w:rsidRPr="00866204">
              <w:rPr>
                <w:rFonts w:asciiTheme="minorHAnsi" w:hAnsiTheme="minorHAnsi" w:cstheme="minorHAnsi"/>
                <w:b/>
                <w:sz w:val="20"/>
              </w:rPr>
              <w:t>Responsible to</w:t>
            </w:r>
          </w:p>
        </w:tc>
        <w:tc>
          <w:tcPr>
            <w:tcW w:w="8310" w:type="dxa"/>
            <w:gridSpan w:val="5"/>
          </w:tcPr>
          <w:p w14:paraId="467C5B15" w14:textId="77777777" w:rsidR="00C71CA3" w:rsidRPr="00866204" w:rsidRDefault="00E71679" w:rsidP="00502F14">
            <w:pPr>
              <w:spacing w:before="60" w:after="60"/>
              <w:jc w:val="left"/>
              <w:rPr>
                <w:rFonts w:asciiTheme="minorHAnsi" w:hAnsiTheme="minorHAnsi" w:cstheme="minorHAnsi"/>
                <w:sz w:val="20"/>
              </w:rPr>
            </w:pPr>
            <w:r w:rsidRPr="00866204">
              <w:rPr>
                <w:rFonts w:asciiTheme="minorHAnsi" w:hAnsiTheme="minorHAnsi" w:cstheme="minorHAnsi"/>
                <w:sz w:val="20"/>
              </w:rPr>
              <w:t>Payroll Manager</w:t>
            </w:r>
          </w:p>
        </w:tc>
      </w:tr>
      <w:tr w:rsidR="00C71CA3" w:rsidRPr="00687A6A" w14:paraId="4D6E77DA" w14:textId="77777777" w:rsidTr="4E1A1864">
        <w:trPr>
          <w:trHeight w:val="296"/>
        </w:trPr>
        <w:tc>
          <w:tcPr>
            <w:tcW w:w="1662" w:type="dxa"/>
            <w:vAlign w:val="center"/>
          </w:tcPr>
          <w:p w14:paraId="5E7AC228" w14:textId="77777777" w:rsidR="00C71CA3" w:rsidRPr="00866204" w:rsidRDefault="00C71CA3" w:rsidP="00C15BA2">
            <w:pPr>
              <w:jc w:val="left"/>
              <w:rPr>
                <w:rFonts w:asciiTheme="minorHAnsi" w:hAnsiTheme="minorHAnsi" w:cstheme="minorHAnsi"/>
                <w:b/>
                <w:sz w:val="20"/>
              </w:rPr>
            </w:pPr>
            <w:r w:rsidRPr="00866204">
              <w:rPr>
                <w:rFonts w:asciiTheme="minorHAnsi" w:hAnsiTheme="minorHAnsi" w:cstheme="minorHAnsi"/>
                <w:b/>
                <w:sz w:val="20"/>
              </w:rPr>
              <w:t>Responsible for</w:t>
            </w:r>
            <w:r w:rsidR="006C2FB7" w:rsidRPr="00866204">
              <w:rPr>
                <w:rFonts w:asciiTheme="minorHAnsi" w:hAnsiTheme="minorHAnsi" w:cstheme="minorHAnsi"/>
                <w:b/>
                <w:sz w:val="20"/>
              </w:rPr>
              <w:t xml:space="preserve"> (Staff)</w:t>
            </w:r>
          </w:p>
        </w:tc>
        <w:tc>
          <w:tcPr>
            <w:tcW w:w="8310" w:type="dxa"/>
            <w:gridSpan w:val="5"/>
          </w:tcPr>
          <w:p w14:paraId="2677651B" w14:textId="2EF0EA67" w:rsidR="00C71CA3" w:rsidRPr="00866204" w:rsidRDefault="00E71679" w:rsidP="00563A5B">
            <w:pPr>
              <w:spacing w:before="60" w:after="60"/>
              <w:jc w:val="left"/>
              <w:rPr>
                <w:rFonts w:asciiTheme="minorHAnsi" w:hAnsiTheme="minorHAnsi" w:cstheme="minorHAnsi"/>
                <w:sz w:val="20"/>
              </w:rPr>
            </w:pPr>
            <w:r w:rsidRPr="00866204">
              <w:rPr>
                <w:rFonts w:asciiTheme="minorHAnsi" w:hAnsiTheme="minorHAnsi" w:cstheme="minorHAnsi"/>
                <w:sz w:val="20"/>
              </w:rPr>
              <w:t>Day</w:t>
            </w:r>
            <w:r w:rsidR="00B65F11" w:rsidRPr="00866204">
              <w:rPr>
                <w:rFonts w:asciiTheme="minorHAnsi" w:hAnsiTheme="minorHAnsi" w:cstheme="minorHAnsi"/>
                <w:sz w:val="20"/>
              </w:rPr>
              <w:t>-</w:t>
            </w:r>
            <w:r w:rsidRPr="00866204">
              <w:rPr>
                <w:rFonts w:asciiTheme="minorHAnsi" w:hAnsiTheme="minorHAnsi" w:cstheme="minorHAnsi"/>
                <w:sz w:val="20"/>
              </w:rPr>
              <w:t>to</w:t>
            </w:r>
            <w:r w:rsidR="00B65F11" w:rsidRPr="00866204">
              <w:rPr>
                <w:rFonts w:asciiTheme="minorHAnsi" w:hAnsiTheme="minorHAnsi" w:cstheme="minorHAnsi"/>
                <w:sz w:val="20"/>
              </w:rPr>
              <w:t xml:space="preserve">-day </w:t>
            </w:r>
            <w:r w:rsidRPr="00866204">
              <w:rPr>
                <w:rFonts w:asciiTheme="minorHAnsi" w:hAnsiTheme="minorHAnsi" w:cstheme="minorHAnsi"/>
                <w:sz w:val="20"/>
              </w:rPr>
              <w:t>operational management of payroll team</w:t>
            </w:r>
            <w:r w:rsidR="00B65F11" w:rsidRPr="00866204">
              <w:rPr>
                <w:rFonts w:asciiTheme="minorHAnsi" w:hAnsiTheme="minorHAnsi" w:cstheme="minorHAnsi"/>
                <w:sz w:val="20"/>
              </w:rPr>
              <w:t xml:space="preserve"> </w:t>
            </w:r>
          </w:p>
        </w:tc>
      </w:tr>
      <w:tr w:rsidR="00C71CA3" w:rsidRPr="00687A6A" w14:paraId="4C44A3EA" w14:textId="77777777" w:rsidTr="4E1A1864">
        <w:trPr>
          <w:trHeight w:val="70"/>
        </w:trPr>
        <w:tc>
          <w:tcPr>
            <w:tcW w:w="9972" w:type="dxa"/>
            <w:gridSpan w:val="6"/>
          </w:tcPr>
          <w:p w14:paraId="3920CC20" w14:textId="6DA5D8F7" w:rsidR="00B65F11" w:rsidRPr="00866204" w:rsidRDefault="00C71CA3" w:rsidP="00C14F36">
            <w:pPr>
              <w:autoSpaceDE w:val="0"/>
              <w:autoSpaceDN w:val="0"/>
              <w:adjustRightInd w:val="0"/>
              <w:spacing w:after="0"/>
              <w:jc w:val="left"/>
              <w:rPr>
                <w:rFonts w:asciiTheme="minorHAnsi" w:hAnsiTheme="minorHAnsi" w:cstheme="minorHAnsi"/>
                <w:sz w:val="20"/>
              </w:rPr>
            </w:pPr>
            <w:r w:rsidRPr="00866204">
              <w:rPr>
                <w:rFonts w:asciiTheme="minorHAnsi" w:hAnsiTheme="minorHAnsi" w:cstheme="minorHAnsi"/>
                <w:b/>
                <w:sz w:val="20"/>
                <w:u w:val="single"/>
              </w:rPr>
              <w:t>Job Purpose Statement</w:t>
            </w:r>
            <w:r w:rsidRPr="00866204">
              <w:rPr>
                <w:rFonts w:asciiTheme="minorHAnsi" w:hAnsiTheme="minorHAnsi" w:cstheme="minorHAnsi"/>
                <w:i/>
                <w:sz w:val="18"/>
              </w:rPr>
              <w:t xml:space="preserve"> </w:t>
            </w:r>
          </w:p>
          <w:tbl>
            <w:tblPr>
              <w:tblW w:w="0" w:type="auto"/>
              <w:tblBorders>
                <w:top w:val="nil"/>
                <w:left w:val="nil"/>
                <w:bottom w:val="nil"/>
                <w:right w:val="nil"/>
              </w:tblBorders>
              <w:tblLook w:val="0000" w:firstRow="0" w:lastRow="0" w:firstColumn="0" w:lastColumn="0" w:noHBand="0" w:noVBand="0"/>
            </w:tblPr>
            <w:tblGrid>
              <w:gridCol w:w="9756"/>
            </w:tblGrid>
            <w:tr w:rsidR="00C34A9A" w:rsidRPr="00671AE2" w14:paraId="07F41EFA" w14:textId="77777777" w:rsidTr="459ADBED">
              <w:trPr>
                <w:trHeight w:val="322"/>
              </w:trPr>
              <w:tc>
                <w:tcPr>
                  <w:tcW w:w="0" w:type="auto"/>
                </w:tcPr>
                <w:p w14:paraId="1205EA24" w14:textId="2C59F4C5" w:rsidR="00D22C97" w:rsidRPr="00866204" w:rsidRDefault="4AAD3701" w:rsidP="459ADBED">
                  <w:pPr>
                    <w:autoSpaceDE w:val="0"/>
                    <w:autoSpaceDN w:val="0"/>
                    <w:adjustRightInd w:val="0"/>
                    <w:spacing w:after="0"/>
                    <w:rPr>
                      <w:rFonts w:asciiTheme="minorHAnsi" w:hAnsiTheme="minorHAnsi" w:cstheme="minorBidi"/>
                      <w:color w:val="000000"/>
                      <w:sz w:val="22"/>
                      <w:szCs w:val="22"/>
                      <w:lang w:eastAsia="en-GB"/>
                    </w:rPr>
                  </w:pPr>
                  <w:r w:rsidRPr="459ADBED">
                    <w:rPr>
                      <w:rFonts w:asciiTheme="minorHAnsi" w:hAnsiTheme="minorHAnsi" w:cstheme="minorBidi"/>
                      <w:color w:val="000000" w:themeColor="text1"/>
                      <w:sz w:val="22"/>
                      <w:szCs w:val="22"/>
                      <w:lang w:eastAsia="en-GB"/>
                    </w:rPr>
                    <w:t xml:space="preserve">To manage and provide professional advice on payroll matters and issues within </w:t>
                  </w:r>
                  <w:r w:rsidR="73DEAB8B" w:rsidRPr="459ADBED">
                    <w:rPr>
                      <w:rFonts w:asciiTheme="minorHAnsi" w:hAnsiTheme="minorHAnsi" w:cstheme="minorBidi"/>
                      <w:color w:val="000000" w:themeColor="text1"/>
                      <w:sz w:val="22"/>
                      <w:szCs w:val="22"/>
                      <w:lang w:eastAsia="en-GB"/>
                    </w:rPr>
                    <w:t>the context of university policies, statutory</w:t>
                  </w:r>
                  <w:r w:rsidR="007737B8" w:rsidRPr="459ADBED">
                    <w:rPr>
                      <w:rFonts w:asciiTheme="minorHAnsi" w:hAnsiTheme="minorHAnsi" w:cstheme="minorBidi"/>
                      <w:color w:val="000000" w:themeColor="text1"/>
                      <w:sz w:val="22"/>
                      <w:szCs w:val="22"/>
                      <w:lang w:eastAsia="en-GB"/>
                    </w:rPr>
                    <w:t xml:space="preserve"> </w:t>
                  </w:r>
                  <w:r w:rsidR="73DEAB8B" w:rsidRPr="459ADBED">
                    <w:rPr>
                      <w:rFonts w:asciiTheme="minorHAnsi" w:hAnsiTheme="minorHAnsi" w:cstheme="minorBidi"/>
                      <w:color w:val="000000" w:themeColor="text1"/>
                      <w:sz w:val="22"/>
                      <w:szCs w:val="22"/>
                      <w:lang w:eastAsia="en-GB"/>
                    </w:rPr>
                    <w:t>legislation and procedures. The post holder</w:t>
                  </w:r>
                  <w:r w:rsidR="00B65F11" w:rsidRPr="459ADBED">
                    <w:rPr>
                      <w:rFonts w:asciiTheme="minorHAnsi" w:hAnsiTheme="minorHAnsi" w:cstheme="minorBidi"/>
                      <w:color w:val="000000" w:themeColor="text1"/>
                      <w:sz w:val="22"/>
                      <w:szCs w:val="22"/>
                      <w:lang w:eastAsia="en-GB"/>
                    </w:rPr>
                    <w:t xml:space="preserve"> will be responsible for the day-to-day management of the Payroll team, ensuring</w:t>
                  </w:r>
                  <w:r w:rsidR="73DEAB8B" w:rsidRPr="459ADBED">
                    <w:rPr>
                      <w:rFonts w:asciiTheme="minorHAnsi" w:hAnsiTheme="minorHAnsi" w:cstheme="minorBidi"/>
                      <w:color w:val="000000" w:themeColor="text1"/>
                      <w:sz w:val="22"/>
                      <w:szCs w:val="22"/>
                      <w:lang w:eastAsia="en-GB"/>
                    </w:rPr>
                    <w:t xml:space="preserve"> a high level,</w:t>
                  </w:r>
                  <w:r w:rsidR="00193599" w:rsidRPr="459ADBED">
                    <w:rPr>
                      <w:rFonts w:asciiTheme="minorHAnsi" w:hAnsiTheme="minorHAnsi" w:cstheme="minorBidi"/>
                      <w:color w:val="000000" w:themeColor="text1"/>
                      <w:sz w:val="22"/>
                      <w:szCs w:val="22"/>
                      <w:lang w:eastAsia="en-GB"/>
                    </w:rPr>
                    <w:t xml:space="preserve"> timely and </w:t>
                  </w:r>
                  <w:r w:rsidR="73DEAB8B" w:rsidRPr="459ADBED">
                    <w:rPr>
                      <w:rFonts w:asciiTheme="minorHAnsi" w:hAnsiTheme="minorHAnsi" w:cstheme="minorBidi"/>
                      <w:color w:val="000000" w:themeColor="text1"/>
                      <w:sz w:val="22"/>
                      <w:szCs w:val="22"/>
                      <w:lang w:eastAsia="en-GB"/>
                    </w:rPr>
                    <w:t xml:space="preserve">efficient payroll </w:t>
                  </w:r>
                  <w:r w:rsidR="00193599" w:rsidRPr="459ADBED">
                    <w:rPr>
                      <w:rFonts w:asciiTheme="minorHAnsi" w:hAnsiTheme="minorHAnsi" w:cstheme="minorBidi"/>
                      <w:color w:val="000000" w:themeColor="text1"/>
                      <w:sz w:val="22"/>
                      <w:szCs w:val="22"/>
                      <w:lang w:eastAsia="en-GB"/>
                    </w:rPr>
                    <w:t>advisory and operational support service to management, staff and external agencies</w:t>
                  </w:r>
                  <w:r w:rsidR="00B65F11" w:rsidRPr="459ADBED">
                    <w:rPr>
                      <w:rFonts w:asciiTheme="minorHAnsi" w:hAnsiTheme="minorHAnsi" w:cstheme="minorBidi"/>
                      <w:color w:val="000000" w:themeColor="text1"/>
                      <w:sz w:val="22"/>
                      <w:szCs w:val="22"/>
                      <w:lang w:eastAsia="en-GB"/>
                    </w:rPr>
                    <w:t>.</w:t>
                  </w:r>
                </w:p>
              </w:tc>
            </w:tr>
          </w:tbl>
          <w:p w14:paraId="3B5523A1" w14:textId="77777777" w:rsidR="00C71CA3" w:rsidRPr="00866204" w:rsidRDefault="00C71CA3" w:rsidP="00247892">
            <w:pPr>
              <w:spacing w:before="60" w:after="60" w:line="240" w:lineRule="exact"/>
              <w:rPr>
                <w:rFonts w:asciiTheme="minorHAnsi" w:hAnsiTheme="minorHAnsi" w:cstheme="minorHAnsi"/>
                <w:sz w:val="20"/>
              </w:rPr>
            </w:pPr>
          </w:p>
        </w:tc>
      </w:tr>
      <w:tr w:rsidR="002237A4" w:rsidRPr="00400AAA" w14:paraId="451EC166" w14:textId="77777777" w:rsidTr="4E1A1864">
        <w:trPr>
          <w:trHeight w:val="70"/>
        </w:trPr>
        <w:tc>
          <w:tcPr>
            <w:tcW w:w="9972" w:type="dxa"/>
            <w:gridSpan w:val="6"/>
            <w:tcBorders>
              <w:top w:val="single" w:sz="4" w:space="0" w:color="auto"/>
              <w:left w:val="single" w:sz="4" w:space="0" w:color="auto"/>
              <w:bottom w:val="single" w:sz="4" w:space="0" w:color="auto"/>
              <w:right w:val="single" w:sz="4" w:space="0" w:color="auto"/>
            </w:tcBorders>
            <w:shd w:val="clear" w:color="auto" w:fill="99CCFF"/>
          </w:tcPr>
          <w:p w14:paraId="00512C57"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529F08A1" w14:textId="77777777" w:rsidTr="4E1A1864">
        <w:trPr>
          <w:trHeight w:val="70"/>
        </w:trPr>
        <w:tc>
          <w:tcPr>
            <w:tcW w:w="9972" w:type="dxa"/>
            <w:gridSpan w:val="6"/>
            <w:tcBorders>
              <w:top w:val="single" w:sz="4" w:space="0" w:color="auto"/>
              <w:left w:val="single" w:sz="4" w:space="0" w:color="auto"/>
              <w:bottom w:val="single" w:sz="4" w:space="0" w:color="auto"/>
              <w:right w:val="single" w:sz="4" w:space="0" w:color="auto"/>
            </w:tcBorders>
          </w:tcPr>
          <w:p w14:paraId="47EE3DF2" w14:textId="77777777" w:rsidR="00ED5D3F" w:rsidRDefault="00ED5D3F" w:rsidP="00ED5D3F">
            <w:pPr>
              <w:spacing w:before="60" w:after="60"/>
              <w:rPr>
                <w:rFonts w:ascii="Frutiger LT Std 45 Light" w:hAnsi="Frutiger LT Std 45 Light"/>
                <w:sz w:val="20"/>
              </w:rPr>
            </w:pPr>
          </w:p>
          <w:p w14:paraId="19CB579D" w14:textId="07E84D25" w:rsidR="00D22C97" w:rsidRPr="00866204" w:rsidRDefault="00D22C97" w:rsidP="459ADBED">
            <w:pPr>
              <w:pStyle w:val="ListParagraph"/>
              <w:numPr>
                <w:ilvl w:val="0"/>
                <w:numId w:val="25"/>
              </w:numPr>
              <w:autoSpaceDE w:val="0"/>
              <w:autoSpaceDN w:val="0"/>
              <w:adjustRightInd w:val="0"/>
              <w:spacing w:after="0"/>
              <w:jc w:val="left"/>
              <w:rPr>
                <w:rFonts w:asciiTheme="minorHAnsi" w:hAnsiTheme="minorHAnsi" w:cstheme="minorBidi"/>
                <w:sz w:val="22"/>
                <w:szCs w:val="22"/>
              </w:rPr>
            </w:pPr>
            <w:r w:rsidRPr="459ADBED">
              <w:rPr>
                <w:rFonts w:asciiTheme="minorHAnsi" w:hAnsiTheme="minorHAnsi" w:cstheme="minorBidi"/>
                <w:sz w:val="22"/>
                <w:szCs w:val="22"/>
              </w:rPr>
              <w:t>Del</w:t>
            </w:r>
            <w:r w:rsidR="006053AA" w:rsidRPr="459ADBED">
              <w:rPr>
                <w:rFonts w:asciiTheme="minorHAnsi" w:hAnsiTheme="minorHAnsi" w:cstheme="minorBidi"/>
                <w:sz w:val="22"/>
                <w:szCs w:val="22"/>
              </w:rPr>
              <w:t xml:space="preserve">iver the </w:t>
            </w:r>
            <w:r w:rsidR="00E71679" w:rsidRPr="459ADBED">
              <w:rPr>
                <w:rFonts w:asciiTheme="minorHAnsi" w:hAnsiTheme="minorHAnsi" w:cstheme="minorBidi"/>
                <w:sz w:val="22"/>
                <w:szCs w:val="22"/>
              </w:rPr>
              <w:t>payroll</w:t>
            </w:r>
            <w:r w:rsidRPr="459ADBED">
              <w:rPr>
                <w:rFonts w:asciiTheme="minorHAnsi" w:hAnsiTheme="minorHAnsi" w:cstheme="minorBidi"/>
                <w:sz w:val="22"/>
                <w:szCs w:val="22"/>
              </w:rPr>
              <w:t xml:space="preserve"> service across </w:t>
            </w:r>
            <w:r w:rsidR="00FF5CB6" w:rsidRPr="459ADBED">
              <w:rPr>
                <w:rFonts w:asciiTheme="minorHAnsi" w:hAnsiTheme="minorHAnsi" w:cstheme="minorBidi"/>
                <w:sz w:val="22"/>
                <w:szCs w:val="22"/>
              </w:rPr>
              <w:t>the</w:t>
            </w:r>
            <w:r w:rsidRPr="459ADBED">
              <w:rPr>
                <w:rFonts w:asciiTheme="minorHAnsi" w:hAnsiTheme="minorHAnsi" w:cstheme="minorBidi"/>
                <w:sz w:val="22"/>
                <w:szCs w:val="22"/>
              </w:rPr>
              <w:t xml:space="preserve"> </w:t>
            </w:r>
            <w:r w:rsidR="00B65F11" w:rsidRPr="459ADBED">
              <w:rPr>
                <w:rFonts w:asciiTheme="minorHAnsi" w:hAnsiTheme="minorHAnsi" w:cstheme="minorBidi"/>
                <w:sz w:val="22"/>
                <w:szCs w:val="22"/>
              </w:rPr>
              <w:t xml:space="preserve">University </w:t>
            </w:r>
            <w:r w:rsidR="007664B9" w:rsidRPr="459ADBED">
              <w:rPr>
                <w:rFonts w:asciiTheme="minorHAnsi" w:hAnsiTheme="minorHAnsi" w:cstheme="minorBidi"/>
                <w:sz w:val="22"/>
                <w:szCs w:val="22"/>
              </w:rPr>
              <w:t>and subsidiaries</w:t>
            </w:r>
            <w:r w:rsidRPr="459ADBED">
              <w:rPr>
                <w:rFonts w:asciiTheme="minorHAnsi" w:hAnsiTheme="minorHAnsi" w:cstheme="minorBidi"/>
                <w:sz w:val="22"/>
                <w:szCs w:val="22"/>
              </w:rPr>
              <w:t xml:space="preserve">, in the most cost effective and efficient way whilst meeting the needs of the University, </w:t>
            </w:r>
            <w:r w:rsidR="006D5FD4" w:rsidRPr="459ADBED">
              <w:rPr>
                <w:rFonts w:asciiTheme="minorHAnsi" w:hAnsiTheme="minorHAnsi" w:cstheme="minorBidi"/>
                <w:sz w:val="22"/>
                <w:szCs w:val="22"/>
              </w:rPr>
              <w:t xml:space="preserve">in </w:t>
            </w:r>
            <w:r w:rsidR="00E279A7" w:rsidRPr="459ADBED">
              <w:rPr>
                <w:rFonts w:asciiTheme="minorHAnsi" w:hAnsiTheme="minorHAnsi" w:cstheme="minorBidi"/>
                <w:sz w:val="22"/>
                <w:szCs w:val="22"/>
              </w:rPr>
              <w:t>compliance</w:t>
            </w:r>
            <w:r w:rsidRPr="459ADBED">
              <w:rPr>
                <w:rFonts w:asciiTheme="minorHAnsi" w:hAnsiTheme="minorHAnsi" w:cstheme="minorBidi"/>
                <w:sz w:val="22"/>
                <w:szCs w:val="22"/>
              </w:rPr>
              <w:t xml:space="preserve"> with University policies</w:t>
            </w:r>
            <w:r w:rsidR="00E71679" w:rsidRPr="459ADBED">
              <w:rPr>
                <w:rFonts w:asciiTheme="minorHAnsi" w:hAnsiTheme="minorHAnsi" w:cstheme="minorBidi"/>
                <w:sz w:val="22"/>
                <w:szCs w:val="22"/>
              </w:rPr>
              <w:t xml:space="preserve">, statutory </w:t>
            </w:r>
            <w:r w:rsidR="002B0CB1" w:rsidRPr="459ADBED">
              <w:rPr>
                <w:rFonts w:asciiTheme="minorHAnsi" w:hAnsiTheme="minorHAnsi" w:cstheme="minorBidi"/>
                <w:sz w:val="22"/>
                <w:szCs w:val="22"/>
              </w:rPr>
              <w:t xml:space="preserve">guidance </w:t>
            </w:r>
            <w:r w:rsidRPr="459ADBED">
              <w:rPr>
                <w:rFonts w:asciiTheme="minorHAnsi" w:hAnsiTheme="minorHAnsi" w:cstheme="minorBidi"/>
                <w:sz w:val="22"/>
                <w:szCs w:val="22"/>
              </w:rPr>
              <w:t xml:space="preserve">and procedures at all times. Provide </w:t>
            </w:r>
            <w:r w:rsidR="00B16811" w:rsidRPr="459ADBED">
              <w:rPr>
                <w:rFonts w:asciiTheme="minorHAnsi" w:hAnsiTheme="minorHAnsi" w:cstheme="minorBidi"/>
                <w:sz w:val="22"/>
                <w:szCs w:val="22"/>
              </w:rPr>
              <w:t xml:space="preserve">specialist </w:t>
            </w:r>
            <w:r w:rsidRPr="459ADBED">
              <w:rPr>
                <w:rFonts w:asciiTheme="minorHAnsi" w:hAnsiTheme="minorHAnsi" w:cstheme="minorBidi"/>
                <w:sz w:val="22"/>
                <w:szCs w:val="22"/>
              </w:rPr>
              <w:t>ad</w:t>
            </w:r>
            <w:r w:rsidR="00E71679" w:rsidRPr="459ADBED">
              <w:rPr>
                <w:rFonts w:asciiTheme="minorHAnsi" w:hAnsiTheme="minorHAnsi" w:cstheme="minorBidi"/>
                <w:sz w:val="22"/>
                <w:szCs w:val="22"/>
              </w:rPr>
              <w:t>vice and guidance on payroll matters</w:t>
            </w:r>
            <w:r w:rsidRPr="459ADBED">
              <w:rPr>
                <w:rFonts w:asciiTheme="minorHAnsi" w:hAnsiTheme="minorHAnsi" w:cstheme="minorBidi"/>
                <w:sz w:val="22"/>
                <w:szCs w:val="22"/>
              </w:rPr>
              <w:t xml:space="preserve">, procedures and best practice to </w:t>
            </w:r>
            <w:r w:rsidR="00D207B5" w:rsidRPr="459ADBED">
              <w:rPr>
                <w:rFonts w:asciiTheme="minorHAnsi" w:hAnsiTheme="minorHAnsi" w:cstheme="minorBidi"/>
                <w:sz w:val="22"/>
                <w:szCs w:val="22"/>
              </w:rPr>
              <w:t>senior</w:t>
            </w:r>
            <w:r w:rsidRPr="459ADBED">
              <w:rPr>
                <w:rFonts w:asciiTheme="minorHAnsi" w:hAnsiTheme="minorHAnsi" w:cstheme="minorBidi"/>
                <w:sz w:val="22"/>
                <w:szCs w:val="22"/>
              </w:rPr>
              <w:t xml:space="preserve"> manage</w:t>
            </w:r>
            <w:r w:rsidR="00D207B5" w:rsidRPr="459ADBED">
              <w:rPr>
                <w:rFonts w:asciiTheme="minorHAnsi" w:hAnsiTheme="minorHAnsi" w:cstheme="minorBidi"/>
                <w:sz w:val="22"/>
                <w:szCs w:val="22"/>
              </w:rPr>
              <w:t>ment</w:t>
            </w:r>
            <w:r w:rsidRPr="459ADBED">
              <w:rPr>
                <w:rFonts w:asciiTheme="minorHAnsi" w:hAnsiTheme="minorHAnsi" w:cstheme="minorBidi"/>
                <w:sz w:val="22"/>
                <w:szCs w:val="22"/>
              </w:rPr>
              <w:t xml:space="preserve"> and </w:t>
            </w:r>
            <w:r w:rsidR="00E279A7" w:rsidRPr="459ADBED">
              <w:rPr>
                <w:rFonts w:asciiTheme="minorHAnsi" w:hAnsiTheme="minorHAnsi" w:cstheme="minorBidi"/>
                <w:sz w:val="22"/>
                <w:szCs w:val="22"/>
              </w:rPr>
              <w:t>employees</w:t>
            </w:r>
            <w:r w:rsidRPr="459ADBED">
              <w:rPr>
                <w:rFonts w:asciiTheme="minorHAnsi" w:hAnsiTheme="minorHAnsi" w:cstheme="minorBidi"/>
                <w:sz w:val="22"/>
                <w:szCs w:val="22"/>
              </w:rPr>
              <w:t>.</w:t>
            </w:r>
          </w:p>
          <w:p w14:paraId="248DA8CF" w14:textId="0519670B" w:rsidR="00D22C97" w:rsidRPr="00866204" w:rsidRDefault="00C14F36" w:rsidP="459ADBED">
            <w:pPr>
              <w:pStyle w:val="ListParagraph"/>
              <w:numPr>
                <w:ilvl w:val="0"/>
                <w:numId w:val="25"/>
              </w:numPr>
              <w:autoSpaceDE w:val="0"/>
              <w:autoSpaceDN w:val="0"/>
              <w:adjustRightInd w:val="0"/>
              <w:spacing w:after="0"/>
              <w:jc w:val="left"/>
              <w:rPr>
                <w:rFonts w:asciiTheme="minorHAnsi" w:hAnsiTheme="minorHAnsi" w:cstheme="minorBidi"/>
                <w:sz w:val="22"/>
                <w:szCs w:val="22"/>
              </w:rPr>
            </w:pPr>
            <w:r w:rsidRPr="459ADBED">
              <w:rPr>
                <w:rFonts w:asciiTheme="minorHAnsi" w:hAnsiTheme="minorHAnsi" w:cstheme="minorBidi"/>
                <w:sz w:val="22"/>
                <w:szCs w:val="22"/>
              </w:rPr>
              <w:t>To be responsible for ensuring that changes in payroll legislation, University policies and conditions of service are interpreted and implemented correctly</w:t>
            </w:r>
            <w:r w:rsidR="00193599" w:rsidRPr="459ADBED">
              <w:rPr>
                <w:rFonts w:asciiTheme="minorHAnsi" w:hAnsiTheme="minorHAnsi" w:cstheme="minorBidi"/>
                <w:sz w:val="22"/>
                <w:szCs w:val="22"/>
              </w:rPr>
              <w:t xml:space="preserve"> and in a timely </w:t>
            </w:r>
            <w:r w:rsidR="008D14DD" w:rsidRPr="459ADBED">
              <w:rPr>
                <w:rFonts w:asciiTheme="minorHAnsi" w:hAnsiTheme="minorHAnsi" w:cstheme="minorBidi"/>
                <w:sz w:val="22"/>
                <w:szCs w:val="22"/>
              </w:rPr>
              <w:t xml:space="preserve">and efficient </w:t>
            </w:r>
            <w:r w:rsidR="00193599" w:rsidRPr="459ADBED">
              <w:rPr>
                <w:rFonts w:asciiTheme="minorHAnsi" w:hAnsiTheme="minorHAnsi" w:cstheme="minorBidi"/>
                <w:sz w:val="22"/>
                <w:szCs w:val="22"/>
              </w:rPr>
              <w:t>manner</w:t>
            </w:r>
            <w:r w:rsidRPr="459ADBED">
              <w:rPr>
                <w:rFonts w:asciiTheme="minorHAnsi" w:hAnsiTheme="minorHAnsi" w:cstheme="minorBidi"/>
                <w:sz w:val="22"/>
                <w:szCs w:val="22"/>
              </w:rPr>
              <w:t xml:space="preserve">. </w:t>
            </w:r>
            <w:r w:rsidR="00D966B4" w:rsidRPr="459ADBED">
              <w:rPr>
                <w:rFonts w:asciiTheme="minorHAnsi" w:hAnsiTheme="minorHAnsi" w:cstheme="minorBidi"/>
                <w:sz w:val="22"/>
                <w:szCs w:val="22"/>
              </w:rPr>
              <w:t>This includes id</w:t>
            </w:r>
            <w:r w:rsidR="006053AA" w:rsidRPr="459ADBED">
              <w:rPr>
                <w:rFonts w:asciiTheme="minorHAnsi" w:hAnsiTheme="minorHAnsi" w:cstheme="minorBidi"/>
                <w:sz w:val="22"/>
                <w:szCs w:val="22"/>
              </w:rPr>
              <w:t>entify</w:t>
            </w:r>
            <w:r w:rsidR="00D966B4" w:rsidRPr="459ADBED">
              <w:rPr>
                <w:rFonts w:asciiTheme="minorHAnsi" w:hAnsiTheme="minorHAnsi" w:cstheme="minorBidi"/>
                <w:sz w:val="22"/>
                <w:szCs w:val="22"/>
              </w:rPr>
              <w:t xml:space="preserve">ing </w:t>
            </w:r>
            <w:r w:rsidR="00D22C97" w:rsidRPr="459ADBED">
              <w:rPr>
                <w:rFonts w:asciiTheme="minorHAnsi" w:hAnsiTheme="minorHAnsi" w:cstheme="minorBidi"/>
                <w:sz w:val="22"/>
                <w:szCs w:val="22"/>
              </w:rPr>
              <w:t>the</w:t>
            </w:r>
            <w:r w:rsidR="00E71679" w:rsidRPr="459ADBED">
              <w:rPr>
                <w:rFonts w:asciiTheme="minorHAnsi" w:hAnsiTheme="minorHAnsi" w:cstheme="minorBidi"/>
                <w:sz w:val="22"/>
                <w:szCs w:val="22"/>
              </w:rPr>
              <w:t xml:space="preserve"> impact of changes in payroll</w:t>
            </w:r>
            <w:r w:rsidR="00D22C97" w:rsidRPr="459ADBED">
              <w:rPr>
                <w:rFonts w:asciiTheme="minorHAnsi" w:hAnsiTheme="minorHAnsi" w:cstheme="minorBidi"/>
                <w:sz w:val="22"/>
                <w:szCs w:val="22"/>
              </w:rPr>
              <w:t xml:space="preserve"> legislation and </w:t>
            </w:r>
            <w:r w:rsidR="00E71679" w:rsidRPr="459ADBED">
              <w:rPr>
                <w:rFonts w:asciiTheme="minorHAnsi" w:hAnsiTheme="minorHAnsi" w:cstheme="minorBidi"/>
                <w:sz w:val="22"/>
                <w:szCs w:val="22"/>
              </w:rPr>
              <w:t>university policies</w:t>
            </w:r>
            <w:r w:rsidR="00D966B4" w:rsidRPr="459ADBED">
              <w:rPr>
                <w:rFonts w:asciiTheme="minorHAnsi" w:hAnsiTheme="minorHAnsi" w:cstheme="minorBidi"/>
                <w:sz w:val="22"/>
                <w:szCs w:val="22"/>
              </w:rPr>
              <w:t xml:space="preserve"> and</w:t>
            </w:r>
            <w:r w:rsidR="00E71679" w:rsidRPr="459ADBED">
              <w:rPr>
                <w:rFonts w:asciiTheme="minorHAnsi" w:hAnsiTheme="minorHAnsi" w:cstheme="minorBidi"/>
                <w:sz w:val="22"/>
                <w:szCs w:val="22"/>
              </w:rPr>
              <w:t xml:space="preserve"> </w:t>
            </w:r>
            <w:r w:rsidR="00D22C97" w:rsidRPr="459ADBED">
              <w:rPr>
                <w:rFonts w:asciiTheme="minorHAnsi" w:hAnsiTheme="minorHAnsi" w:cstheme="minorBidi"/>
                <w:sz w:val="22"/>
                <w:szCs w:val="22"/>
              </w:rPr>
              <w:t>contribut</w:t>
            </w:r>
            <w:r w:rsidR="00D966B4" w:rsidRPr="459ADBED">
              <w:rPr>
                <w:rFonts w:asciiTheme="minorHAnsi" w:hAnsiTheme="minorHAnsi" w:cstheme="minorBidi"/>
                <w:sz w:val="22"/>
                <w:szCs w:val="22"/>
              </w:rPr>
              <w:t>ing</w:t>
            </w:r>
            <w:r w:rsidR="00D22C97" w:rsidRPr="459ADBED">
              <w:rPr>
                <w:rFonts w:asciiTheme="minorHAnsi" w:hAnsiTheme="minorHAnsi" w:cstheme="minorBidi"/>
                <w:sz w:val="22"/>
                <w:szCs w:val="22"/>
              </w:rPr>
              <w:t xml:space="preserve"> to the necessary changes to practice and policy at the University, as and when required</w:t>
            </w:r>
            <w:r w:rsidR="00597FE4" w:rsidRPr="459ADBED">
              <w:rPr>
                <w:rFonts w:asciiTheme="minorHAnsi" w:hAnsiTheme="minorHAnsi" w:cstheme="minorBidi"/>
                <w:sz w:val="22"/>
                <w:szCs w:val="22"/>
              </w:rPr>
              <w:t xml:space="preserve"> in a timely and efficient manner</w:t>
            </w:r>
            <w:r w:rsidR="00D22C97" w:rsidRPr="459ADBED">
              <w:rPr>
                <w:rFonts w:asciiTheme="minorHAnsi" w:hAnsiTheme="minorHAnsi" w:cstheme="minorBidi"/>
                <w:sz w:val="22"/>
                <w:szCs w:val="22"/>
              </w:rPr>
              <w:t>.</w:t>
            </w:r>
          </w:p>
          <w:p w14:paraId="6991E2FD" w14:textId="77777777" w:rsidR="00D22C97" w:rsidRPr="00866204" w:rsidRDefault="00C14F36" w:rsidP="459ADBED">
            <w:pPr>
              <w:pStyle w:val="ListParagraph"/>
              <w:numPr>
                <w:ilvl w:val="0"/>
                <w:numId w:val="25"/>
              </w:numPr>
              <w:autoSpaceDE w:val="0"/>
              <w:autoSpaceDN w:val="0"/>
              <w:adjustRightInd w:val="0"/>
              <w:spacing w:after="0"/>
              <w:jc w:val="left"/>
              <w:rPr>
                <w:rFonts w:asciiTheme="minorHAnsi" w:hAnsiTheme="minorHAnsi" w:cstheme="minorBidi"/>
                <w:sz w:val="22"/>
                <w:szCs w:val="22"/>
              </w:rPr>
            </w:pPr>
            <w:r w:rsidRPr="459ADBED">
              <w:rPr>
                <w:rFonts w:asciiTheme="minorHAnsi" w:hAnsiTheme="minorHAnsi" w:cstheme="minorBidi"/>
                <w:sz w:val="22"/>
                <w:szCs w:val="22"/>
              </w:rPr>
              <w:t>Produce and reconcile all year end data and ensuring all returns are made to the relevant bodies by the statutory deadlines</w:t>
            </w:r>
            <w:r w:rsidR="00597FE4" w:rsidRPr="459ADBED">
              <w:rPr>
                <w:rFonts w:asciiTheme="minorHAnsi" w:hAnsiTheme="minorHAnsi" w:cstheme="minorBidi"/>
                <w:sz w:val="22"/>
                <w:szCs w:val="22"/>
              </w:rPr>
              <w:t>.</w:t>
            </w:r>
          </w:p>
          <w:p w14:paraId="1CBE034A" w14:textId="38049F86" w:rsidR="00D22C97" w:rsidRPr="00866204" w:rsidRDefault="00C14F36" w:rsidP="459ADBED">
            <w:pPr>
              <w:pStyle w:val="ListParagraph"/>
              <w:numPr>
                <w:ilvl w:val="0"/>
                <w:numId w:val="25"/>
              </w:numPr>
              <w:autoSpaceDE w:val="0"/>
              <w:autoSpaceDN w:val="0"/>
              <w:adjustRightInd w:val="0"/>
              <w:spacing w:after="0"/>
              <w:jc w:val="left"/>
              <w:rPr>
                <w:rFonts w:asciiTheme="minorHAnsi" w:hAnsiTheme="minorHAnsi" w:cstheme="minorBidi"/>
                <w:sz w:val="22"/>
                <w:szCs w:val="22"/>
              </w:rPr>
            </w:pPr>
            <w:r w:rsidRPr="459ADBED">
              <w:rPr>
                <w:rFonts w:asciiTheme="minorHAnsi" w:hAnsiTheme="minorHAnsi" w:cstheme="minorBidi"/>
                <w:sz w:val="22"/>
                <w:szCs w:val="22"/>
              </w:rPr>
              <w:t xml:space="preserve">To work as a </w:t>
            </w:r>
            <w:r w:rsidR="002913D4" w:rsidRPr="459ADBED">
              <w:rPr>
                <w:rFonts w:asciiTheme="minorHAnsi" w:hAnsiTheme="minorHAnsi" w:cstheme="minorBidi"/>
                <w:sz w:val="22"/>
                <w:szCs w:val="22"/>
              </w:rPr>
              <w:t>subject matter expert</w:t>
            </w:r>
            <w:r w:rsidRPr="459ADBED">
              <w:rPr>
                <w:rFonts w:asciiTheme="minorHAnsi" w:hAnsiTheme="minorHAnsi" w:cstheme="minorBidi"/>
                <w:sz w:val="22"/>
                <w:szCs w:val="22"/>
              </w:rPr>
              <w:t xml:space="preserve"> on projects alongside, or instead of, the payroll manager for which the specialist nature of this role provides essential and relevant expertise.</w:t>
            </w:r>
          </w:p>
          <w:p w14:paraId="4090FFA1" w14:textId="77777777" w:rsidR="00D22C97" w:rsidRPr="00866204" w:rsidRDefault="00D22C97" w:rsidP="459ADBED">
            <w:pPr>
              <w:pStyle w:val="ListParagraph"/>
              <w:numPr>
                <w:ilvl w:val="0"/>
                <w:numId w:val="25"/>
              </w:numPr>
              <w:autoSpaceDE w:val="0"/>
              <w:autoSpaceDN w:val="0"/>
              <w:adjustRightInd w:val="0"/>
              <w:spacing w:after="0"/>
              <w:jc w:val="left"/>
              <w:rPr>
                <w:rFonts w:asciiTheme="minorHAnsi" w:hAnsiTheme="minorHAnsi" w:cstheme="minorBidi"/>
                <w:sz w:val="22"/>
                <w:szCs w:val="22"/>
              </w:rPr>
            </w:pPr>
            <w:r w:rsidRPr="459ADBED">
              <w:rPr>
                <w:rFonts w:asciiTheme="minorHAnsi" w:hAnsiTheme="minorHAnsi" w:cstheme="minorBidi"/>
                <w:sz w:val="22"/>
                <w:szCs w:val="22"/>
              </w:rPr>
              <w:t xml:space="preserve">Manage and oversee </w:t>
            </w:r>
            <w:r w:rsidR="00E71679" w:rsidRPr="459ADBED">
              <w:rPr>
                <w:rFonts w:asciiTheme="minorHAnsi" w:hAnsiTheme="minorHAnsi" w:cstheme="minorBidi"/>
                <w:sz w:val="22"/>
                <w:szCs w:val="22"/>
              </w:rPr>
              <w:t>the payroll team</w:t>
            </w:r>
            <w:r w:rsidRPr="459ADBED">
              <w:rPr>
                <w:rFonts w:asciiTheme="minorHAnsi" w:hAnsiTheme="minorHAnsi" w:cstheme="minorBidi"/>
                <w:sz w:val="22"/>
                <w:szCs w:val="22"/>
              </w:rPr>
              <w:t>, providing leadership, coaching and development as app</w:t>
            </w:r>
            <w:r w:rsidR="00C14F36" w:rsidRPr="459ADBED">
              <w:rPr>
                <w:rFonts w:asciiTheme="minorHAnsi" w:hAnsiTheme="minorHAnsi" w:cstheme="minorBidi"/>
                <w:sz w:val="22"/>
                <w:szCs w:val="22"/>
              </w:rPr>
              <w:t>ropriate</w:t>
            </w:r>
            <w:r w:rsidR="006053AA" w:rsidRPr="459ADBED">
              <w:rPr>
                <w:rFonts w:asciiTheme="minorHAnsi" w:hAnsiTheme="minorHAnsi" w:cstheme="minorBidi"/>
                <w:sz w:val="22"/>
                <w:szCs w:val="22"/>
              </w:rPr>
              <w:t xml:space="preserve">, including </w:t>
            </w:r>
            <w:r w:rsidR="00C14F36" w:rsidRPr="459ADBED">
              <w:rPr>
                <w:rFonts w:asciiTheme="minorHAnsi" w:hAnsiTheme="minorHAnsi" w:cstheme="minorBidi"/>
                <w:sz w:val="22"/>
                <w:szCs w:val="22"/>
              </w:rPr>
              <w:t>establishing workloads, prioritising work, monitoring performance and ensuring all deadlines are met in a timely and efficient manner.</w:t>
            </w:r>
          </w:p>
          <w:p w14:paraId="15ABA3D9" w14:textId="49E7B397" w:rsidR="00C14F36" w:rsidRPr="00866204" w:rsidRDefault="00C14F36" w:rsidP="459ADBED">
            <w:pPr>
              <w:pStyle w:val="ListParagraph"/>
              <w:numPr>
                <w:ilvl w:val="0"/>
                <w:numId w:val="25"/>
              </w:numPr>
              <w:autoSpaceDE w:val="0"/>
              <w:autoSpaceDN w:val="0"/>
              <w:adjustRightInd w:val="0"/>
              <w:spacing w:after="0"/>
              <w:jc w:val="left"/>
              <w:rPr>
                <w:rFonts w:asciiTheme="minorHAnsi" w:hAnsiTheme="minorHAnsi" w:cstheme="minorBidi"/>
                <w:sz w:val="22"/>
                <w:szCs w:val="22"/>
              </w:rPr>
            </w:pPr>
            <w:r w:rsidRPr="459ADBED">
              <w:rPr>
                <w:rFonts w:asciiTheme="minorHAnsi" w:hAnsiTheme="minorHAnsi" w:cstheme="minorBidi"/>
                <w:sz w:val="22"/>
                <w:szCs w:val="22"/>
              </w:rPr>
              <w:t>Deputising for the payroll mana</w:t>
            </w:r>
            <w:r w:rsidR="009A14AC" w:rsidRPr="459ADBED">
              <w:rPr>
                <w:rFonts w:asciiTheme="minorHAnsi" w:hAnsiTheme="minorHAnsi" w:cstheme="minorBidi"/>
                <w:sz w:val="22"/>
                <w:szCs w:val="22"/>
              </w:rPr>
              <w:t>ger</w:t>
            </w:r>
            <w:r w:rsidR="0072548D" w:rsidRPr="459ADBED">
              <w:rPr>
                <w:rFonts w:asciiTheme="minorHAnsi" w:hAnsiTheme="minorHAnsi" w:cstheme="minorBidi"/>
                <w:sz w:val="22"/>
                <w:szCs w:val="22"/>
              </w:rPr>
              <w:t xml:space="preserve"> during periods of absence.</w:t>
            </w:r>
          </w:p>
          <w:p w14:paraId="748E86BD" w14:textId="77777777" w:rsidR="006F5952" w:rsidRPr="00671AE2" w:rsidRDefault="006F5952" w:rsidP="459ADBED">
            <w:pPr>
              <w:numPr>
                <w:ilvl w:val="0"/>
                <w:numId w:val="25"/>
              </w:numPr>
              <w:suppressAutoHyphens/>
              <w:spacing w:before="60" w:after="60" w:line="240" w:lineRule="exact"/>
              <w:rPr>
                <w:rFonts w:asciiTheme="minorHAnsi" w:hAnsiTheme="minorHAnsi" w:cstheme="minorBidi"/>
                <w:sz w:val="22"/>
                <w:szCs w:val="22"/>
              </w:rPr>
            </w:pPr>
            <w:r w:rsidRPr="459ADBED">
              <w:rPr>
                <w:rFonts w:asciiTheme="minorHAnsi" w:hAnsiTheme="minorHAnsi" w:cstheme="minorBidi"/>
                <w:sz w:val="22"/>
                <w:szCs w:val="22"/>
              </w:rPr>
              <w:t>Review and process global mobility cases in a timely and prompt manner in accordance with University policies</w:t>
            </w:r>
          </w:p>
          <w:p w14:paraId="109C2FE2" w14:textId="43DAF4F4" w:rsidR="00D948C1" w:rsidRDefault="00D948C1" w:rsidP="459ADBED">
            <w:pPr>
              <w:numPr>
                <w:ilvl w:val="0"/>
                <w:numId w:val="25"/>
              </w:numPr>
              <w:spacing w:after="0"/>
              <w:jc w:val="left"/>
              <w:rPr>
                <w:rFonts w:ascii="Frutiger LT Std 45 Light" w:hAnsi="Frutiger LT Std 45 Light"/>
                <w:sz w:val="20"/>
              </w:rPr>
            </w:pPr>
          </w:p>
          <w:p w14:paraId="52E5BD61" w14:textId="77777777" w:rsidR="002237A4" w:rsidRPr="00866204" w:rsidRDefault="002237A4" w:rsidP="459ADBED">
            <w:pPr>
              <w:jc w:val="left"/>
              <w:rPr>
                <w:rFonts w:asciiTheme="minorHAnsi" w:hAnsiTheme="minorHAnsi" w:cstheme="minorBidi"/>
                <w:b/>
                <w:bCs/>
                <w:sz w:val="20"/>
              </w:rPr>
            </w:pPr>
            <w:r w:rsidRPr="459ADBED">
              <w:rPr>
                <w:rFonts w:asciiTheme="minorHAnsi" w:hAnsiTheme="minorHAnsi" w:cstheme="minorBidi"/>
                <w:b/>
                <w:bCs/>
                <w:sz w:val="20"/>
              </w:rPr>
              <w:t>N.B. The above list is not exhaustive.</w:t>
            </w:r>
          </w:p>
        </w:tc>
      </w:tr>
      <w:tr w:rsidR="002237A4" w:rsidRPr="00C30F19" w14:paraId="1D5E821E" w14:textId="77777777" w:rsidTr="4E1A1864">
        <w:trPr>
          <w:trHeight w:val="70"/>
        </w:trPr>
        <w:tc>
          <w:tcPr>
            <w:tcW w:w="9972" w:type="dxa"/>
            <w:gridSpan w:val="6"/>
            <w:tcBorders>
              <w:top w:val="single" w:sz="4" w:space="0" w:color="auto"/>
              <w:left w:val="single" w:sz="4" w:space="0" w:color="auto"/>
              <w:bottom w:val="single" w:sz="4" w:space="0" w:color="auto"/>
              <w:right w:val="single" w:sz="4" w:space="0" w:color="auto"/>
            </w:tcBorders>
          </w:tcPr>
          <w:p w14:paraId="3A1AF2E3" w14:textId="77777777" w:rsidR="002237A4" w:rsidRPr="00866204" w:rsidRDefault="002237A4" w:rsidP="459ADBED">
            <w:pPr>
              <w:pStyle w:val="Heading4"/>
              <w:spacing w:before="60" w:after="60"/>
              <w:jc w:val="both"/>
              <w:rPr>
                <w:rFonts w:asciiTheme="minorHAnsi" w:hAnsiTheme="minorHAnsi" w:cstheme="minorBidi"/>
                <w:sz w:val="20"/>
              </w:rPr>
            </w:pPr>
            <w:r w:rsidRPr="459ADBED">
              <w:rPr>
                <w:rFonts w:asciiTheme="minorHAnsi" w:hAnsiTheme="minorHAnsi" w:cstheme="minorBidi"/>
                <w:sz w:val="20"/>
              </w:rPr>
              <w:lastRenderedPageBreak/>
              <w:t>All staff are expected to:</w:t>
            </w:r>
          </w:p>
          <w:p w14:paraId="36E4C59B" w14:textId="77777777" w:rsidR="005D2CF0" w:rsidRPr="00866204" w:rsidRDefault="002237A4" w:rsidP="459ADBED">
            <w:pPr>
              <w:pStyle w:val="ListParagraph"/>
              <w:keepNext/>
              <w:numPr>
                <w:ilvl w:val="0"/>
                <w:numId w:val="22"/>
              </w:numPr>
              <w:spacing w:before="60" w:after="60"/>
              <w:ind w:left="284" w:hanging="284"/>
              <w:outlineLvl w:val="2"/>
              <w:rPr>
                <w:rFonts w:asciiTheme="minorHAnsi" w:hAnsiTheme="minorHAnsi" w:cstheme="minorBidi"/>
                <w:sz w:val="20"/>
              </w:rPr>
            </w:pPr>
            <w:r w:rsidRPr="459ADBED">
              <w:rPr>
                <w:rFonts w:asciiTheme="minorHAnsi" w:hAnsiTheme="minorHAnsi" w:cstheme="minorBidi"/>
                <w:sz w:val="20"/>
              </w:rPr>
              <w:t xml:space="preserve">Positively support equality of opportunity and equity of treatment to colleagues and students in accordance with the University of Surrey Equal </w:t>
            </w:r>
            <w:r w:rsidR="00711CCC" w:rsidRPr="459ADBED">
              <w:rPr>
                <w:rFonts w:asciiTheme="minorHAnsi" w:hAnsiTheme="minorHAnsi" w:cstheme="minorBidi"/>
                <w:sz w:val="20"/>
              </w:rPr>
              <w:t>Opportunities P</w:t>
            </w:r>
            <w:r w:rsidRPr="459ADBED">
              <w:rPr>
                <w:rFonts w:asciiTheme="minorHAnsi" w:hAnsiTheme="minorHAnsi" w:cstheme="minorBidi"/>
                <w:sz w:val="20"/>
              </w:rPr>
              <w:t>olicy.</w:t>
            </w:r>
          </w:p>
          <w:p w14:paraId="017DAEAB" w14:textId="77777777" w:rsidR="00711CCC" w:rsidRPr="00866204" w:rsidRDefault="00711CCC" w:rsidP="459ADBED">
            <w:pPr>
              <w:keepNext/>
              <w:numPr>
                <w:ilvl w:val="0"/>
                <w:numId w:val="22"/>
              </w:numPr>
              <w:spacing w:before="60" w:after="60"/>
              <w:ind w:left="284" w:hanging="284"/>
              <w:outlineLvl w:val="2"/>
              <w:rPr>
                <w:rFonts w:asciiTheme="minorHAnsi" w:hAnsiTheme="minorHAnsi" w:cstheme="minorBidi"/>
                <w:sz w:val="20"/>
              </w:rPr>
            </w:pPr>
            <w:r w:rsidRPr="459ADBED">
              <w:rPr>
                <w:rFonts w:asciiTheme="minorHAnsi" w:hAnsiTheme="minorHAnsi" w:cstheme="minorBidi"/>
                <w:sz w:val="20"/>
                <w:lang w:eastAsia="en-GB"/>
              </w:rPr>
              <w:t xml:space="preserve">Work to achieve the aims of our Environmental Policy and promote awareness to colleagues and students. </w:t>
            </w:r>
          </w:p>
          <w:p w14:paraId="4DA2840D" w14:textId="77777777" w:rsidR="00711CCC" w:rsidRPr="00866204" w:rsidRDefault="00711CCC" w:rsidP="459ADBED">
            <w:pPr>
              <w:pStyle w:val="Default"/>
              <w:numPr>
                <w:ilvl w:val="0"/>
                <w:numId w:val="22"/>
              </w:numPr>
              <w:ind w:left="284" w:hanging="284"/>
              <w:jc w:val="both"/>
              <w:rPr>
                <w:rFonts w:asciiTheme="minorHAnsi" w:eastAsia="Times New Roman" w:hAnsiTheme="minorHAnsi" w:cstheme="minorBidi"/>
                <w:color w:val="auto"/>
                <w:sz w:val="20"/>
                <w:szCs w:val="20"/>
                <w:lang w:eastAsia="en-GB"/>
              </w:rPr>
            </w:pPr>
            <w:r w:rsidRPr="459ADBED">
              <w:rPr>
                <w:rFonts w:asciiTheme="minorHAnsi" w:eastAsia="Times New Roman" w:hAnsiTheme="minorHAnsi" w:cstheme="minorBidi"/>
                <w:color w:val="auto"/>
                <w:sz w:val="20"/>
                <w:szCs w:val="20"/>
                <w:lang w:eastAsia="en-GB"/>
              </w:rPr>
              <w:t>Follow University</w:t>
            </w:r>
            <w:r w:rsidR="00667B30" w:rsidRPr="459ADBED">
              <w:rPr>
                <w:rFonts w:asciiTheme="minorHAnsi" w:eastAsia="Times New Roman" w:hAnsiTheme="minorHAnsi" w:cstheme="minorBidi"/>
                <w:color w:val="auto"/>
                <w:sz w:val="20"/>
                <w:szCs w:val="20"/>
                <w:lang w:eastAsia="en-GB"/>
              </w:rPr>
              <w:t>/</w:t>
            </w:r>
            <w:r w:rsidRPr="459ADBED">
              <w:rPr>
                <w:rFonts w:asciiTheme="minorHAnsi" w:eastAsia="Times New Roman" w:hAnsiTheme="minorHAnsi" w:cstheme="minorBidi"/>
                <w:color w:val="auto"/>
                <w:sz w:val="20"/>
                <w:szCs w:val="20"/>
                <w:lang w:eastAsia="en-GB"/>
              </w:rPr>
              <w:t>departmental policies and working practices in ensuring that no breaches of information security result from their actions.</w:t>
            </w:r>
          </w:p>
          <w:p w14:paraId="6EB0CDD3" w14:textId="77777777" w:rsidR="00711CCC" w:rsidRPr="00866204" w:rsidRDefault="00646109" w:rsidP="00711CCC">
            <w:pPr>
              <w:pStyle w:val="Default"/>
              <w:numPr>
                <w:ilvl w:val="0"/>
                <w:numId w:val="22"/>
              </w:numPr>
              <w:ind w:left="284" w:hanging="284"/>
              <w:jc w:val="both"/>
              <w:rPr>
                <w:rFonts w:asciiTheme="minorHAnsi" w:eastAsia="Times New Roman" w:hAnsiTheme="minorHAnsi" w:cstheme="minorHAnsi"/>
                <w:iCs/>
                <w:color w:val="auto"/>
                <w:sz w:val="20"/>
                <w:szCs w:val="20"/>
                <w:lang w:eastAsia="en-GB"/>
              </w:rPr>
            </w:pPr>
            <w:r w:rsidRPr="00866204">
              <w:rPr>
                <w:rFonts w:asciiTheme="minorHAnsi" w:eastAsia="Times New Roman" w:hAnsiTheme="minorHAnsi" w:cstheme="minorHAnsi"/>
                <w:iCs/>
                <w:color w:val="auto"/>
                <w:sz w:val="20"/>
                <w:szCs w:val="20"/>
                <w:lang w:eastAsia="en-GB"/>
              </w:rPr>
              <w:t>Ensure they are</w:t>
            </w:r>
            <w:r w:rsidR="00711CCC" w:rsidRPr="00866204">
              <w:rPr>
                <w:rFonts w:asciiTheme="minorHAnsi" w:eastAsia="Times New Roman" w:hAnsiTheme="minorHAnsi" w:cstheme="minorHAnsi"/>
                <w:iCs/>
                <w:color w:val="auto"/>
                <w:sz w:val="20"/>
                <w:szCs w:val="20"/>
                <w:lang w:eastAsia="en-GB"/>
              </w:rPr>
              <w:t xml:space="preserve"> aware of and abide by all relevant University Regulations and Policies</w:t>
            </w:r>
            <w:r w:rsidRPr="00866204">
              <w:rPr>
                <w:rFonts w:asciiTheme="minorHAnsi" w:eastAsia="Times New Roman" w:hAnsiTheme="minorHAnsi" w:cstheme="minorHAnsi"/>
                <w:iCs/>
                <w:color w:val="auto"/>
                <w:sz w:val="20"/>
                <w:szCs w:val="20"/>
                <w:lang w:eastAsia="en-GB"/>
              </w:rPr>
              <w:t xml:space="preserve"> relevant to the role</w:t>
            </w:r>
            <w:r w:rsidR="00711CCC" w:rsidRPr="00866204">
              <w:rPr>
                <w:rFonts w:asciiTheme="minorHAnsi" w:eastAsia="Times New Roman" w:hAnsiTheme="minorHAnsi" w:cstheme="minorHAnsi"/>
                <w:iCs/>
                <w:color w:val="auto"/>
                <w:sz w:val="20"/>
                <w:szCs w:val="20"/>
                <w:lang w:eastAsia="en-GB"/>
              </w:rPr>
              <w:t>.</w:t>
            </w:r>
          </w:p>
          <w:p w14:paraId="0FD4FA90" w14:textId="1440A268" w:rsidR="00C73CA2" w:rsidRPr="00866204" w:rsidRDefault="00711CCC" w:rsidP="00C73CA2">
            <w:pPr>
              <w:keepNext/>
              <w:numPr>
                <w:ilvl w:val="0"/>
                <w:numId w:val="22"/>
              </w:numPr>
              <w:tabs>
                <w:tab w:val="left" w:pos="0"/>
              </w:tabs>
              <w:spacing w:before="60" w:after="60"/>
              <w:ind w:left="284" w:hanging="284"/>
              <w:outlineLvl w:val="2"/>
              <w:rPr>
                <w:rFonts w:asciiTheme="minorHAnsi" w:hAnsiTheme="minorHAnsi" w:cstheme="minorHAnsi"/>
                <w:iCs/>
                <w:sz w:val="20"/>
                <w:lang w:eastAsia="en-GB"/>
              </w:rPr>
            </w:pPr>
            <w:r w:rsidRPr="00866204">
              <w:rPr>
                <w:rFonts w:asciiTheme="minorHAnsi" w:hAnsiTheme="minorHAnsi" w:cstheme="minorHAnsi"/>
                <w:iCs/>
                <w:sz w:val="20"/>
                <w:lang w:eastAsia="en-GB"/>
              </w:rPr>
              <w:t xml:space="preserve">Undertake such other duties within the scope of the post as may be requested by your </w:t>
            </w:r>
            <w:r w:rsidR="00866204" w:rsidRPr="00866204">
              <w:rPr>
                <w:rFonts w:asciiTheme="minorHAnsi" w:hAnsiTheme="minorHAnsi" w:cstheme="minorHAnsi"/>
                <w:iCs/>
                <w:sz w:val="20"/>
                <w:lang w:eastAsia="en-GB"/>
              </w:rPr>
              <w:t>manager</w:t>
            </w:r>
            <w:r w:rsidRPr="00866204">
              <w:rPr>
                <w:rFonts w:asciiTheme="minorHAnsi" w:hAnsiTheme="minorHAnsi" w:cstheme="minorHAnsi"/>
                <w:iCs/>
                <w:sz w:val="20"/>
                <w:lang w:eastAsia="en-GB"/>
              </w:rPr>
              <w:t>.</w:t>
            </w:r>
          </w:p>
          <w:p w14:paraId="789D10CB" w14:textId="22AF169C" w:rsidR="00C73CA2" w:rsidRPr="00866204" w:rsidRDefault="00C73CA2" w:rsidP="00C73CA2">
            <w:pPr>
              <w:keepNext/>
              <w:numPr>
                <w:ilvl w:val="0"/>
                <w:numId w:val="22"/>
              </w:numPr>
              <w:tabs>
                <w:tab w:val="left" w:pos="0"/>
              </w:tabs>
              <w:spacing w:before="60" w:after="60"/>
              <w:ind w:left="284" w:hanging="284"/>
              <w:outlineLvl w:val="2"/>
              <w:rPr>
                <w:rFonts w:asciiTheme="minorHAnsi" w:hAnsiTheme="minorHAnsi" w:cstheme="minorHAnsi"/>
                <w:iCs/>
                <w:sz w:val="20"/>
                <w:lang w:eastAsia="en-GB"/>
              </w:rPr>
            </w:pPr>
            <w:r w:rsidRPr="00866204">
              <w:rPr>
                <w:rFonts w:asciiTheme="minorHAnsi" w:hAnsiTheme="minorHAnsi" w:cstheme="minorHAnsi"/>
                <w:iCs/>
                <w:sz w:val="20"/>
                <w:lang w:eastAsia="en-GB"/>
              </w:rPr>
              <w:t xml:space="preserve">Work supportively with colleagues, </w:t>
            </w:r>
            <w:r w:rsidR="00866204" w:rsidRPr="00866204">
              <w:rPr>
                <w:rFonts w:asciiTheme="minorHAnsi" w:hAnsiTheme="minorHAnsi" w:cstheme="minorHAnsi"/>
                <w:iCs/>
                <w:sz w:val="20"/>
                <w:lang w:eastAsia="en-GB"/>
              </w:rPr>
              <w:t>always operating in a collegiate manner</w:t>
            </w:r>
            <w:r w:rsidRPr="00866204">
              <w:rPr>
                <w:rFonts w:asciiTheme="minorHAnsi" w:hAnsiTheme="minorHAnsi" w:cstheme="minorHAnsi"/>
                <w:iCs/>
                <w:sz w:val="20"/>
                <w:lang w:eastAsia="en-GB"/>
              </w:rPr>
              <w:t>.</w:t>
            </w:r>
          </w:p>
          <w:p w14:paraId="3C9A3B93" w14:textId="77777777" w:rsidR="002237A4" w:rsidRPr="00866204" w:rsidRDefault="002237A4" w:rsidP="005D2CF0">
            <w:pPr>
              <w:keepNext/>
              <w:tabs>
                <w:tab w:val="left" w:pos="0"/>
              </w:tabs>
              <w:spacing w:before="60" w:after="60"/>
              <w:outlineLvl w:val="2"/>
              <w:rPr>
                <w:rFonts w:asciiTheme="minorHAnsi" w:hAnsiTheme="minorHAnsi" w:cstheme="minorHAnsi"/>
                <w:b/>
                <w:sz w:val="20"/>
              </w:rPr>
            </w:pPr>
            <w:r w:rsidRPr="00866204">
              <w:rPr>
                <w:rFonts w:asciiTheme="minorHAnsi" w:hAnsiTheme="minorHAnsi" w:cstheme="minorHAnsi"/>
                <w:b/>
                <w:sz w:val="20"/>
              </w:rPr>
              <w:t>Help maintain a safe working environment by:</w:t>
            </w:r>
          </w:p>
          <w:p w14:paraId="03EC4BC0" w14:textId="77777777" w:rsidR="002237A4" w:rsidRPr="00866204" w:rsidRDefault="002237A4" w:rsidP="00711CCC">
            <w:pPr>
              <w:keepNext/>
              <w:numPr>
                <w:ilvl w:val="0"/>
                <w:numId w:val="22"/>
              </w:numPr>
              <w:tabs>
                <w:tab w:val="left" w:pos="0"/>
              </w:tabs>
              <w:spacing w:before="60" w:after="60"/>
              <w:ind w:left="284" w:hanging="284"/>
              <w:outlineLvl w:val="2"/>
              <w:rPr>
                <w:rFonts w:asciiTheme="minorHAnsi" w:hAnsiTheme="minorHAnsi" w:cstheme="minorHAnsi"/>
                <w:sz w:val="20"/>
              </w:rPr>
            </w:pPr>
            <w:r w:rsidRPr="00866204">
              <w:rPr>
                <w:rFonts w:asciiTheme="minorHAnsi" w:hAnsiTheme="minorHAnsi" w:cstheme="minorHAnsi"/>
                <w:sz w:val="20"/>
              </w:rPr>
              <w:t>Attending training in Health and Safety requirements as necessary, both on appointment and as changes in duties and techniques demand.</w:t>
            </w:r>
          </w:p>
          <w:p w14:paraId="1B22B3F5" w14:textId="77777777" w:rsidR="00261C9B" w:rsidRPr="00866204" w:rsidRDefault="002237A4" w:rsidP="00711CCC">
            <w:pPr>
              <w:keepNext/>
              <w:numPr>
                <w:ilvl w:val="0"/>
                <w:numId w:val="22"/>
              </w:numPr>
              <w:tabs>
                <w:tab w:val="left" w:pos="0"/>
              </w:tabs>
              <w:spacing w:before="60" w:after="60"/>
              <w:ind w:left="284" w:hanging="284"/>
              <w:outlineLvl w:val="2"/>
              <w:rPr>
                <w:rFonts w:asciiTheme="minorHAnsi" w:hAnsiTheme="minorHAnsi" w:cstheme="minorHAnsi"/>
                <w:sz w:val="16"/>
              </w:rPr>
            </w:pPr>
            <w:r w:rsidRPr="00866204">
              <w:rPr>
                <w:rFonts w:asciiTheme="minorHAnsi" w:hAnsiTheme="minorHAnsi" w:cstheme="minorHAnsi"/>
                <w:sz w:val="20"/>
              </w:rPr>
              <w:t>Following local codes of safe working practices and the University of Surrey Health and Safety Policy.</w:t>
            </w:r>
          </w:p>
        </w:tc>
      </w:tr>
      <w:tr w:rsidR="00D32CB7" w:rsidRPr="00687A6A" w14:paraId="5A3C1804" w14:textId="77777777" w:rsidTr="4E1A1864">
        <w:trPr>
          <w:trHeight w:val="666"/>
        </w:trPr>
        <w:tc>
          <w:tcPr>
            <w:tcW w:w="9972" w:type="dxa"/>
            <w:gridSpan w:val="6"/>
            <w:shd w:val="clear" w:color="auto" w:fill="99CCFF"/>
          </w:tcPr>
          <w:p w14:paraId="4DB270A5" w14:textId="77777777" w:rsidR="00D32CB7" w:rsidRPr="00866204" w:rsidRDefault="003B2FA4" w:rsidP="00D32CB7">
            <w:pPr>
              <w:spacing w:before="60" w:after="60" w:line="240" w:lineRule="exact"/>
              <w:jc w:val="left"/>
              <w:rPr>
                <w:rFonts w:asciiTheme="minorHAnsi" w:hAnsiTheme="minorHAnsi" w:cstheme="minorHAnsi"/>
                <w:b/>
                <w:sz w:val="16"/>
              </w:rPr>
            </w:pPr>
            <w:r w:rsidRPr="00866204">
              <w:rPr>
                <w:rFonts w:asciiTheme="minorHAnsi" w:hAnsiTheme="minorHAnsi" w:cstheme="minorHAnsi"/>
                <w:b/>
                <w:sz w:val="20"/>
                <w:u w:val="single"/>
              </w:rPr>
              <w:t>Elements of the Role</w:t>
            </w:r>
          </w:p>
          <w:p w14:paraId="5198492D" w14:textId="77777777" w:rsidR="00D32CB7" w:rsidRPr="00866204" w:rsidRDefault="00D32CB7" w:rsidP="00E33E3D">
            <w:pPr>
              <w:autoSpaceDE w:val="0"/>
              <w:autoSpaceDN w:val="0"/>
              <w:adjustRightInd w:val="0"/>
              <w:spacing w:after="0"/>
              <w:rPr>
                <w:rFonts w:asciiTheme="minorHAnsi" w:hAnsiTheme="minorHAnsi" w:cstheme="minorHAnsi"/>
                <w:b/>
                <w:sz w:val="20"/>
                <w:u w:val="single"/>
              </w:rPr>
            </w:pPr>
            <w:r w:rsidRPr="00866204">
              <w:rPr>
                <w:rFonts w:asciiTheme="minorHAnsi" w:hAnsiTheme="minorHAnsi" w:cstheme="minorHAnsi"/>
                <w:sz w:val="16"/>
              </w:rPr>
              <w:t xml:space="preserve">This section outlines </w:t>
            </w:r>
            <w:r w:rsidR="003B2FA4" w:rsidRPr="00866204">
              <w:rPr>
                <w:rFonts w:asciiTheme="minorHAnsi" w:hAnsiTheme="minorHAnsi" w:cstheme="minorHAnsi"/>
                <w:sz w:val="16"/>
              </w:rPr>
              <w:t>some of the key elements of the role, which allow this role to be evaluated within the University’s structure.</w:t>
            </w:r>
            <w:r w:rsidR="00E33E3D" w:rsidRPr="00866204">
              <w:rPr>
                <w:rFonts w:asciiTheme="minorHAnsi" w:hAnsiTheme="minorHAnsi" w:cstheme="minorHAnsi"/>
                <w:sz w:val="16"/>
              </w:rPr>
              <w:t xml:space="preserve"> It provides an overview of what is expected from the post holder in the day-to-day operation of the role.</w:t>
            </w:r>
          </w:p>
        </w:tc>
      </w:tr>
      <w:tr w:rsidR="003441D6" w:rsidRPr="00687A6A" w14:paraId="3FFEB9DC" w14:textId="77777777" w:rsidTr="4E1A1864">
        <w:trPr>
          <w:trHeight w:val="1205"/>
        </w:trPr>
        <w:tc>
          <w:tcPr>
            <w:tcW w:w="9972" w:type="dxa"/>
            <w:gridSpan w:val="6"/>
          </w:tcPr>
          <w:p w14:paraId="4E723508" w14:textId="77777777" w:rsidR="003441D6" w:rsidRPr="00866204" w:rsidRDefault="003441D6" w:rsidP="00261C9B">
            <w:pPr>
              <w:autoSpaceDE w:val="0"/>
              <w:autoSpaceDN w:val="0"/>
              <w:adjustRightInd w:val="0"/>
              <w:spacing w:before="60" w:after="0"/>
              <w:rPr>
                <w:rFonts w:asciiTheme="minorHAnsi" w:hAnsiTheme="minorHAnsi" w:cstheme="minorHAnsi"/>
                <w:i/>
                <w:sz w:val="16"/>
                <w:szCs w:val="16"/>
              </w:rPr>
            </w:pPr>
            <w:r w:rsidRPr="00866204">
              <w:rPr>
                <w:rFonts w:asciiTheme="minorHAnsi" w:hAnsiTheme="minorHAnsi" w:cstheme="minorHAnsi"/>
                <w:b/>
                <w:sz w:val="20"/>
                <w:u w:val="single"/>
              </w:rPr>
              <w:t>Planning and Organising</w:t>
            </w:r>
            <w:r w:rsidRPr="00866204">
              <w:rPr>
                <w:rFonts w:asciiTheme="minorHAnsi" w:hAnsiTheme="minorHAnsi" w:cstheme="minorHAnsi"/>
                <w:b/>
                <w:sz w:val="20"/>
              </w:rPr>
              <w:t xml:space="preserve"> </w:t>
            </w:r>
          </w:p>
          <w:p w14:paraId="0E695D1C" w14:textId="77777777" w:rsidR="00BF383E" w:rsidRPr="00866204" w:rsidRDefault="00BF383E" w:rsidP="00261C9B">
            <w:pPr>
              <w:autoSpaceDE w:val="0"/>
              <w:autoSpaceDN w:val="0"/>
              <w:adjustRightInd w:val="0"/>
              <w:spacing w:before="60" w:after="0"/>
              <w:rPr>
                <w:rFonts w:asciiTheme="minorHAnsi" w:hAnsiTheme="minorHAnsi" w:cstheme="minorHAnsi"/>
                <w:i/>
                <w:sz w:val="16"/>
                <w:szCs w:val="16"/>
              </w:rPr>
            </w:pPr>
          </w:p>
          <w:p w14:paraId="7B25AF8B" w14:textId="35A53517" w:rsidR="00261C9B" w:rsidRPr="00866204" w:rsidRDefault="00507C22" w:rsidP="459ADBED">
            <w:pPr>
              <w:pStyle w:val="ListParagraph"/>
              <w:numPr>
                <w:ilvl w:val="0"/>
                <w:numId w:val="19"/>
              </w:numPr>
              <w:autoSpaceDE w:val="0"/>
              <w:autoSpaceDN w:val="0"/>
              <w:adjustRightInd w:val="0"/>
              <w:spacing w:after="0"/>
              <w:ind w:left="284" w:hanging="284"/>
              <w:rPr>
                <w:rFonts w:asciiTheme="minorHAnsi" w:hAnsiTheme="minorHAnsi" w:cstheme="minorBidi"/>
                <w:b/>
                <w:bCs/>
                <w:sz w:val="20"/>
                <w:u w:val="single"/>
              </w:rPr>
            </w:pPr>
            <w:r w:rsidRPr="459ADBED">
              <w:rPr>
                <w:rFonts w:asciiTheme="minorHAnsi" w:hAnsiTheme="minorHAnsi" w:cstheme="minorBidi"/>
                <w:sz w:val="20"/>
              </w:rPr>
              <w:t xml:space="preserve">Whilst the post holder will need to have highly developed planning and organisation skills in order to manage their high and varied workload, </w:t>
            </w:r>
            <w:r w:rsidR="009C67FD" w:rsidRPr="459ADBED">
              <w:rPr>
                <w:rFonts w:asciiTheme="minorHAnsi" w:hAnsiTheme="minorHAnsi" w:cstheme="minorBidi"/>
                <w:sz w:val="20"/>
              </w:rPr>
              <w:t>and that of the wider payroll team. T</w:t>
            </w:r>
            <w:r w:rsidRPr="459ADBED">
              <w:rPr>
                <w:rFonts w:asciiTheme="minorHAnsi" w:hAnsiTheme="minorHAnsi" w:cstheme="minorBidi"/>
                <w:sz w:val="20"/>
              </w:rPr>
              <w:t xml:space="preserve">hey will also need to be flexible in their approach due to the unexpected work which comes in on a daily basis.  </w:t>
            </w:r>
          </w:p>
          <w:p w14:paraId="6FCC666C" w14:textId="1A34BEFD" w:rsidR="00507C22" w:rsidRPr="00B26F73" w:rsidRDefault="00507C22" w:rsidP="459ADBED">
            <w:pPr>
              <w:pStyle w:val="ListParagraph"/>
              <w:autoSpaceDE w:val="0"/>
              <w:autoSpaceDN w:val="0"/>
              <w:adjustRightInd w:val="0"/>
              <w:spacing w:after="0"/>
              <w:ind w:left="284"/>
              <w:rPr>
                <w:rFonts w:ascii="Frutiger LT Std 45 Light" w:hAnsi="Frutiger LT Std 45 Light" w:cs="Arial"/>
                <w:sz w:val="20"/>
              </w:rPr>
            </w:pPr>
          </w:p>
          <w:p w14:paraId="6AC43A09" w14:textId="1FD78583" w:rsidR="244FE87B" w:rsidRPr="00E732E8" w:rsidRDefault="244FE87B" w:rsidP="459ADBED">
            <w:pPr>
              <w:pStyle w:val="ListParagraph"/>
              <w:numPr>
                <w:ilvl w:val="0"/>
                <w:numId w:val="19"/>
              </w:numPr>
              <w:spacing w:after="0"/>
              <w:ind w:left="284" w:hanging="284"/>
              <w:rPr>
                <w:rFonts w:ascii="Calibri" w:eastAsia="Calibri" w:hAnsi="Calibri" w:cs="Calibri"/>
                <w:sz w:val="20"/>
              </w:rPr>
            </w:pPr>
            <w:r w:rsidRPr="459ADBED">
              <w:rPr>
                <w:rFonts w:ascii="Calibri" w:eastAsia="Calibri" w:hAnsi="Calibri" w:cs="Calibri"/>
                <w:sz w:val="20"/>
              </w:rPr>
              <w:t>Carry out much of their activities with limited daily guidance from their line manager, and as such they will have some latitude within their daily work routine to organise and prioritise their own work to ensure that key deadlines and objectives are met.</w:t>
            </w:r>
          </w:p>
          <w:p w14:paraId="128B266E" w14:textId="318D957C" w:rsidR="79EA4C8D" w:rsidRPr="00866204" w:rsidRDefault="79EA4C8D" w:rsidP="459ADBED">
            <w:pPr>
              <w:pStyle w:val="ListParagraph"/>
              <w:spacing w:after="0"/>
              <w:ind w:left="284" w:hanging="284"/>
              <w:rPr>
                <w:rFonts w:ascii="Frutiger LT Std 45 Light" w:hAnsi="Frutiger LT Std 45 Light" w:cs="Arial"/>
                <w:b/>
                <w:bCs/>
                <w:sz w:val="20"/>
                <w:u w:val="single"/>
              </w:rPr>
            </w:pPr>
          </w:p>
          <w:p w14:paraId="0F82320D" w14:textId="77777777" w:rsidR="00BF383E" w:rsidRPr="00222CC7" w:rsidRDefault="00BF383E" w:rsidP="6205EE43">
            <w:pPr>
              <w:pStyle w:val="ListParagraph"/>
              <w:numPr>
                <w:ilvl w:val="0"/>
                <w:numId w:val="19"/>
              </w:numPr>
              <w:autoSpaceDE w:val="0"/>
              <w:autoSpaceDN w:val="0"/>
              <w:adjustRightInd w:val="0"/>
              <w:spacing w:after="0"/>
              <w:ind w:left="284" w:hanging="284"/>
              <w:rPr>
                <w:rFonts w:ascii="Frutiger LT Std 45 Light" w:hAnsi="Frutiger LT Std 45 Light" w:cs="Arial"/>
                <w:sz w:val="20"/>
              </w:rPr>
            </w:pPr>
            <w:r w:rsidRPr="6205EE43">
              <w:rPr>
                <w:rFonts w:ascii="Frutiger LT Std 45 Light" w:hAnsi="Frutiger LT Std 45 Light" w:cs="Arial"/>
                <w:sz w:val="20"/>
              </w:rPr>
              <w:t xml:space="preserve">The role is influenced by clear precedents and covered by well-defined procedures and policies though the post holder has some freedom to decide how to carry out tasks. </w:t>
            </w:r>
            <w:r w:rsidR="00507C22" w:rsidRPr="6205EE43">
              <w:rPr>
                <w:rFonts w:ascii="Frutiger LT Std 45 Light" w:hAnsi="Frutiger LT Std 45 Light" w:cs="Arial"/>
                <w:sz w:val="20"/>
              </w:rPr>
              <w:t xml:space="preserve">Action will be taken based on established precedents and will be within the boundary of defined policies. </w:t>
            </w:r>
          </w:p>
          <w:p w14:paraId="10C6D718" w14:textId="77777777" w:rsidR="00261C9B" w:rsidRPr="00B26F73" w:rsidRDefault="00BF383E" w:rsidP="6205EE43">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sidRPr="6205EE43">
              <w:rPr>
                <w:rFonts w:ascii="Frutiger LT Std 45 Light" w:hAnsi="Frutiger LT Std 45 Light" w:cs="Arial"/>
                <w:sz w:val="20"/>
              </w:rPr>
              <w:t>The post holder may lead assigned Department projects, usually of a short-term nature, or contribute to larger University-wide projects as part of a project team, to support the achievement of project objectives.</w:t>
            </w:r>
          </w:p>
          <w:p w14:paraId="37367A4D" w14:textId="77777777" w:rsidR="00BF383E" w:rsidRPr="00866204" w:rsidRDefault="00BF383E" w:rsidP="00BF383E">
            <w:pPr>
              <w:pStyle w:val="ListParagraph"/>
              <w:autoSpaceDE w:val="0"/>
              <w:autoSpaceDN w:val="0"/>
              <w:adjustRightInd w:val="0"/>
              <w:spacing w:after="0"/>
              <w:ind w:left="284"/>
              <w:rPr>
                <w:rFonts w:asciiTheme="minorHAnsi" w:hAnsiTheme="minorHAnsi" w:cstheme="minorHAnsi"/>
                <w:b/>
                <w:sz w:val="20"/>
                <w:u w:val="single"/>
              </w:rPr>
            </w:pPr>
          </w:p>
        </w:tc>
      </w:tr>
      <w:tr w:rsidR="00C208EC" w:rsidRPr="00687A6A" w14:paraId="1CC9318C" w14:textId="77777777" w:rsidTr="4E1A1864">
        <w:trPr>
          <w:trHeight w:val="983"/>
        </w:trPr>
        <w:tc>
          <w:tcPr>
            <w:tcW w:w="9972" w:type="dxa"/>
            <w:gridSpan w:val="6"/>
          </w:tcPr>
          <w:p w14:paraId="2A2CF741" w14:textId="77777777" w:rsidR="00C208EC" w:rsidRPr="00866204" w:rsidRDefault="00C208EC" w:rsidP="00261C9B">
            <w:pPr>
              <w:spacing w:before="60" w:after="0"/>
              <w:rPr>
                <w:rFonts w:asciiTheme="minorHAnsi" w:hAnsiTheme="minorHAnsi" w:cstheme="minorHAnsi"/>
                <w:i/>
                <w:sz w:val="20"/>
              </w:rPr>
            </w:pPr>
            <w:r w:rsidRPr="00866204">
              <w:rPr>
                <w:rFonts w:asciiTheme="minorHAnsi" w:hAnsiTheme="minorHAnsi" w:cstheme="minorHAnsi"/>
                <w:b/>
                <w:sz w:val="20"/>
                <w:u w:val="single"/>
              </w:rPr>
              <w:t>Problem Solving</w:t>
            </w:r>
            <w:r w:rsidR="00A22BE1" w:rsidRPr="00866204">
              <w:rPr>
                <w:rFonts w:asciiTheme="minorHAnsi" w:hAnsiTheme="minorHAnsi" w:cstheme="minorHAnsi"/>
                <w:b/>
                <w:sz w:val="20"/>
                <w:u w:val="single"/>
              </w:rPr>
              <w:t xml:space="preserve"> and Decision Making</w:t>
            </w:r>
            <w:r w:rsidRPr="00866204">
              <w:rPr>
                <w:rFonts w:asciiTheme="minorHAnsi" w:hAnsiTheme="minorHAnsi" w:cstheme="minorHAnsi"/>
                <w:b/>
                <w:sz w:val="20"/>
              </w:rPr>
              <w:t xml:space="preserve"> </w:t>
            </w:r>
          </w:p>
          <w:p w14:paraId="1A163349" w14:textId="77777777" w:rsidR="00ED5D3F" w:rsidRPr="00866204" w:rsidRDefault="00ED5D3F" w:rsidP="00ED5D3F">
            <w:pPr>
              <w:autoSpaceDE w:val="0"/>
              <w:autoSpaceDN w:val="0"/>
              <w:adjustRightInd w:val="0"/>
              <w:spacing w:after="0"/>
              <w:jc w:val="left"/>
              <w:rPr>
                <w:rFonts w:asciiTheme="minorHAnsi" w:hAnsiTheme="minorHAnsi" w:cstheme="minorHAnsi"/>
                <w:color w:val="000000"/>
                <w:szCs w:val="24"/>
                <w:lang w:eastAsia="en-GB"/>
              </w:rPr>
            </w:pPr>
          </w:p>
          <w:tbl>
            <w:tblPr>
              <w:tblW w:w="0" w:type="auto"/>
              <w:tblBorders>
                <w:top w:val="nil"/>
                <w:left w:val="nil"/>
                <w:bottom w:val="nil"/>
                <w:right w:val="nil"/>
              </w:tblBorders>
              <w:tblLook w:val="0000" w:firstRow="0" w:lastRow="0" w:firstColumn="0" w:lastColumn="0" w:noHBand="0" w:noVBand="0"/>
            </w:tblPr>
            <w:tblGrid>
              <w:gridCol w:w="9756"/>
            </w:tblGrid>
            <w:tr w:rsidR="00ED5D3F" w:rsidRPr="00E574A3" w14:paraId="35BDBCE9" w14:textId="77777777">
              <w:trPr>
                <w:trHeight w:val="668"/>
              </w:trPr>
              <w:tc>
                <w:tcPr>
                  <w:tcW w:w="0" w:type="auto"/>
                </w:tcPr>
                <w:tbl>
                  <w:tblPr>
                    <w:tblW w:w="0" w:type="auto"/>
                    <w:tblBorders>
                      <w:top w:val="nil"/>
                      <w:left w:val="nil"/>
                      <w:bottom w:val="nil"/>
                      <w:right w:val="nil"/>
                    </w:tblBorders>
                    <w:tblLook w:val="0000" w:firstRow="0" w:lastRow="0" w:firstColumn="0" w:lastColumn="0" w:noHBand="0" w:noVBand="0"/>
                  </w:tblPr>
                  <w:tblGrid>
                    <w:gridCol w:w="9540"/>
                  </w:tblGrid>
                  <w:tr w:rsidR="00ED5D3F" w:rsidRPr="00E574A3" w14:paraId="413EC151" w14:textId="77777777">
                    <w:trPr>
                      <w:trHeight w:val="668"/>
                    </w:trPr>
                    <w:tc>
                      <w:tcPr>
                        <w:tcW w:w="0" w:type="auto"/>
                      </w:tcPr>
                      <w:p w14:paraId="60BA339C" w14:textId="1DF28315" w:rsidR="00BF383E" w:rsidRPr="00866204" w:rsidRDefault="00ED5D3F" w:rsidP="00BF383E">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The post holder is required to h</w:t>
                        </w:r>
                        <w:r w:rsidR="0016764A" w:rsidRPr="00866204">
                          <w:rPr>
                            <w:rFonts w:asciiTheme="minorHAnsi" w:hAnsiTheme="minorHAnsi" w:cstheme="minorHAnsi"/>
                            <w:sz w:val="20"/>
                          </w:rPr>
                          <w:t xml:space="preserve">ave an in-depth knowledge of all payroll matters, </w:t>
                        </w:r>
                        <w:r w:rsidRPr="00866204">
                          <w:rPr>
                            <w:rFonts w:asciiTheme="minorHAnsi" w:hAnsiTheme="minorHAnsi" w:cstheme="minorHAnsi"/>
                            <w:sz w:val="20"/>
                          </w:rPr>
                          <w:t>and internal policies and will be required to apply and interpret these on a frequent basis, whilst using their judgment and initiative to provide solutions to those</w:t>
                        </w:r>
                        <w:r w:rsidR="006608E9" w:rsidRPr="00866204">
                          <w:rPr>
                            <w:rFonts w:asciiTheme="minorHAnsi" w:hAnsiTheme="minorHAnsi" w:cstheme="minorHAnsi"/>
                            <w:sz w:val="20"/>
                          </w:rPr>
                          <w:t xml:space="preserve"> payroll </w:t>
                        </w:r>
                        <w:r w:rsidRPr="00866204">
                          <w:rPr>
                            <w:rFonts w:asciiTheme="minorHAnsi" w:hAnsiTheme="minorHAnsi" w:cstheme="minorHAnsi"/>
                            <w:sz w:val="20"/>
                          </w:rPr>
                          <w:t xml:space="preserve">problems encountered. </w:t>
                        </w:r>
                      </w:p>
                      <w:p w14:paraId="625ADB6F" w14:textId="77777777" w:rsidR="00BF383E" w:rsidRPr="00866204" w:rsidRDefault="00ED5D3F" w:rsidP="00BF383E">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 xml:space="preserve">The post holder will have the freedom to consider what procedures, policies or precedents should be followed to achieve the desired outcomes. </w:t>
                        </w:r>
                      </w:p>
                      <w:p w14:paraId="52A12384" w14:textId="77777777" w:rsidR="00BF383E" w:rsidRPr="00866204" w:rsidRDefault="00ED5D3F" w:rsidP="00BF383E">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Guidance and advice for the resolution of more complex or unprecedented issues can b</w:t>
                        </w:r>
                        <w:r w:rsidR="0016764A" w:rsidRPr="00866204">
                          <w:rPr>
                            <w:rFonts w:asciiTheme="minorHAnsi" w:hAnsiTheme="minorHAnsi" w:cstheme="minorHAnsi"/>
                            <w:sz w:val="20"/>
                          </w:rPr>
                          <w:t>e provided by the Payroll</w:t>
                        </w:r>
                        <w:r w:rsidRPr="00866204">
                          <w:rPr>
                            <w:rFonts w:asciiTheme="minorHAnsi" w:hAnsiTheme="minorHAnsi" w:cstheme="minorHAnsi"/>
                            <w:sz w:val="20"/>
                          </w:rPr>
                          <w:t xml:space="preserve"> Manager. </w:t>
                        </w:r>
                      </w:p>
                      <w:p w14:paraId="0ADC51E7" w14:textId="77777777" w:rsidR="003856D2" w:rsidRPr="00866204" w:rsidRDefault="003856D2" w:rsidP="00ED5D3F">
                        <w:pPr>
                          <w:autoSpaceDE w:val="0"/>
                          <w:autoSpaceDN w:val="0"/>
                          <w:adjustRightInd w:val="0"/>
                          <w:spacing w:after="0"/>
                          <w:jc w:val="left"/>
                          <w:rPr>
                            <w:rFonts w:asciiTheme="minorHAnsi" w:hAnsiTheme="minorHAnsi" w:cstheme="minorHAnsi"/>
                            <w:color w:val="000000"/>
                            <w:sz w:val="20"/>
                            <w:lang w:eastAsia="en-GB"/>
                          </w:rPr>
                        </w:pPr>
                      </w:p>
                    </w:tc>
                  </w:tr>
                </w:tbl>
                <w:p w14:paraId="1F8B1552" w14:textId="77777777" w:rsidR="00ED5D3F" w:rsidRPr="00866204" w:rsidRDefault="00ED5D3F" w:rsidP="00ED5D3F">
                  <w:pPr>
                    <w:autoSpaceDE w:val="0"/>
                    <w:autoSpaceDN w:val="0"/>
                    <w:adjustRightInd w:val="0"/>
                    <w:spacing w:after="0"/>
                    <w:rPr>
                      <w:rFonts w:asciiTheme="minorHAnsi" w:hAnsiTheme="minorHAnsi" w:cstheme="minorHAnsi"/>
                      <w:color w:val="000000"/>
                      <w:sz w:val="20"/>
                      <w:lang w:eastAsia="en-GB"/>
                    </w:rPr>
                  </w:pPr>
                </w:p>
              </w:tc>
            </w:tr>
          </w:tbl>
          <w:p w14:paraId="4B05137B" w14:textId="77777777" w:rsidR="00261C9B" w:rsidRPr="00866204" w:rsidRDefault="00261C9B" w:rsidP="00ED5D3F">
            <w:pPr>
              <w:pStyle w:val="ListParagraph"/>
              <w:ind w:left="284"/>
              <w:rPr>
                <w:rFonts w:asciiTheme="minorHAnsi" w:hAnsiTheme="minorHAnsi" w:cstheme="minorHAnsi"/>
                <w:b/>
                <w:sz w:val="20"/>
                <w:u w:val="single"/>
              </w:rPr>
            </w:pPr>
          </w:p>
        </w:tc>
      </w:tr>
      <w:tr w:rsidR="00622053" w:rsidRPr="00687A6A" w14:paraId="47441DB4" w14:textId="77777777" w:rsidTr="4E1A1864">
        <w:trPr>
          <w:trHeight w:val="558"/>
        </w:trPr>
        <w:tc>
          <w:tcPr>
            <w:tcW w:w="9972" w:type="dxa"/>
            <w:gridSpan w:val="6"/>
          </w:tcPr>
          <w:p w14:paraId="6D7E95DB" w14:textId="77777777" w:rsidR="00622053" w:rsidRPr="00866204" w:rsidRDefault="00622053" w:rsidP="00622053">
            <w:pPr>
              <w:spacing w:before="60" w:after="0"/>
              <w:rPr>
                <w:rFonts w:asciiTheme="minorHAnsi" w:hAnsiTheme="minorHAnsi" w:cstheme="minorHAnsi"/>
                <w:i/>
                <w:sz w:val="16"/>
                <w:szCs w:val="16"/>
              </w:rPr>
            </w:pPr>
            <w:r w:rsidRPr="00866204">
              <w:rPr>
                <w:rFonts w:asciiTheme="minorHAnsi" w:hAnsiTheme="minorHAnsi" w:cstheme="minorHAnsi"/>
                <w:b/>
                <w:sz w:val="20"/>
                <w:u w:val="single"/>
              </w:rPr>
              <w:t>Continuous Improvement</w:t>
            </w:r>
            <w:r w:rsidRPr="00866204">
              <w:rPr>
                <w:rFonts w:asciiTheme="minorHAnsi" w:hAnsiTheme="minorHAnsi" w:cstheme="minorHAnsi"/>
                <w:i/>
                <w:sz w:val="16"/>
                <w:szCs w:val="16"/>
              </w:rPr>
              <w:t xml:space="preserve"> </w:t>
            </w:r>
          </w:p>
          <w:p w14:paraId="2C47F622" w14:textId="77777777" w:rsidR="00ED5D3F" w:rsidRPr="00866204" w:rsidRDefault="00ED5D3F" w:rsidP="00622053">
            <w:pPr>
              <w:spacing w:before="60" w:after="0"/>
              <w:rPr>
                <w:rFonts w:asciiTheme="minorHAnsi" w:hAnsiTheme="minorHAnsi" w:cstheme="minorHAnsi"/>
                <w:i/>
                <w:sz w:val="16"/>
                <w:szCs w:val="16"/>
              </w:rPr>
            </w:pPr>
          </w:p>
          <w:tbl>
            <w:tblPr>
              <w:tblW w:w="0" w:type="auto"/>
              <w:tblBorders>
                <w:top w:val="nil"/>
                <w:left w:val="nil"/>
                <w:bottom w:val="nil"/>
                <w:right w:val="nil"/>
              </w:tblBorders>
              <w:tblLook w:val="0000" w:firstRow="0" w:lastRow="0" w:firstColumn="0" w:lastColumn="0" w:noHBand="0" w:noVBand="0"/>
            </w:tblPr>
            <w:tblGrid>
              <w:gridCol w:w="9756"/>
            </w:tblGrid>
            <w:tr w:rsidR="00ED5D3F" w:rsidRPr="00E574A3" w14:paraId="6FC2AA52" w14:textId="77777777">
              <w:trPr>
                <w:trHeight w:val="323"/>
              </w:trPr>
              <w:tc>
                <w:tcPr>
                  <w:tcW w:w="0" w:type="auto"/>
                </w:tcPr>
                <w:p w14:paraId="5FBA4EB1" w14:textId="77777777" w:rsidR="00AD30D5" w:rsidRPr="00866204" w:rsidRDefault="00ED5D3F" w:rsidP="00AD30D5">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The post holder should id</w:t>
                  </w:r>
                  <w:r w:rsidR="0016764A" w:rsidRPr="00866204">
                    <w:rPr>
                      <w:rFonts w:asciiTheme="minorHAnsi" w:hAnsiTheme="minorHAnsi" w:cstheme="minorHAnsi"/>
                      <w:sz w:val="20"/>
                    </w:rPr>
                    <w:t>entify and clearly define any payroll</w:t>
                  </w:r>
                  <w:r w:rsidRPr="00866204">
                    <w:rPr>
                      <w:rFonts w:asciiTheme="minorHAnsi" w:hAnsiTheme="minorHAnsi" w:cstheme="minorHAnsi"/>
                      <w:sz w:val="20"/>
                    </w:rPr>
                    <w:t xml:space="preserve"> rel</w:t>
                  </w:r>
                  <w:r w:rsidR="0016764A" w:rsidRPr="00866204">
                    <w:rPr>
                      <w:rFonts w:asciiTheme="minorHAnsi" w:hAnsiTheme="minorHAnsi" w:cstheme="minorHAnsi"/>
                      <w:sz w:val="20"/>
                    </w:rPr>
                    <w:t xml:space="preserve">ated problems or issues arising </w:t>
                  </w:r>
                  <w:r w:rsidRPr="00866204">
                    <w:rPr>
                      <w:rFonts w:asciiTheme="minorHAnsi" w:hAnsiTheme="minorHAnsi" w:cstheme="minorHAnsi"/>
                      <w:sz w:val="20"/>
                    </w:rPr>
                    <w:t xml:space="preserve">and continually seek to make improvements. </w:t>
                  </w:r>
                </w:p>
                <w:p w14:paraId="0969BC10" w14:textId="77777777" w:rsidR="00AD30D5" w:rsidRPr="00866204" w:rsidRDefault="00ED5D3F" w:rsidP="00AD30D5">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 xml:space="preserve">There will be an expectation they will be conversant with new and forthcoming legislation to enable the collaboration in the development and implementation of new and existing policies, while ensuring these are translated into effective practices and processes. </w:t>
                  </w:r>
                </w:p>
                <w:p w14:paraId="38606A89" w14:textId="77777777" w:rsidR="00AD30D5" w:rsidRPr="00866204" w:rsidRDefault="00ED5D3F" w:rsidP="00AD30D5">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A professional input will be expected into the formulation of projects, initiatives and deve</w:t>
                  </w:r>
                  <w:r w:rsidR="0016764A" w:rsidRPr="00866204">
                    <w:rPr>
                      <w:rFonts w:asciiTheme="minorHAnsi" w:hAnsiTheme="minorHAnsi" w:cstheme="minorHAnsi"/>
                      <w:sz w:val="20"/>
                    </w:rPr>
                    <w:t xml:space="preserve">lopments </w:t>
                  </w:r>
                  <w:r w:rsidRPr="00866204">
                    <w:rPr>
                      <w:rFonts w:asciiTheme="minorHAnsi" w:hAnsiTheme="minorHAnsi" w:cstheme="minorHAnsi"/>
                      <w:sz w:val="20"/>
                    </w:rPr>
                    <w:t xml:space="preserve">across the University. </w:t>
                  </w:r>
                </w:p>
                <w:p w14:paraId="65E3D080" w14:textId="100330BE" w:rsidR="00ED5D3F" w:rsidRPr="00866204" w:rsidRDefault="00ED5D3F" w:rsidP="0016764A">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 xml:space="preserve">The post holder will be required to ensure the integrity of </w:t>
                  </w:r>
                  <w:r w:rsidR="006608E9" w:rsidRPr="00866204">
                    <w:rPr>
                      <w:rFonts w:asciiTheme="minorHAnsi" w:hAnsiTheme="minorHAnsi" w:cstheme="minorHAnsi"/>
                      <w:sz w:val="20"/>
                    </w:rPr>
                    <w:t xml:space="preserve">payroll </w:t>
                  </w:r>
                  <w:r w:rsidRPr="00866204">
                    <w:rPr>
                      <w:rFonts w:asciiTheme="minorHAnsi" w:hAnsiTheme="minorHAnsi" w:cstheme="minorHAnsi"/>
                      <w:sz w:val="20"/>
                    </w:rPr>
                    <w:t xml:space="preserve">data held </w:t>
                  </w:r>
                  <w:r w:rsidR="006608E9" w:rsidRPr="00866204">
                    <w:rPr>
                      <w:rFonts w:asciiTheme="minorHAnsi" w:hAnsiTheme="minorHAnsi" w:cstheme="minorHAnsi"/>
                      <w:sz w:val="20"/>
                    </w:rPr>
                    <w:t xml:space="preserve">in </w:t>
                  </w:r>
                  <w:r w:rsidR="0016764A" w:rsidRPr="00866204">
                    <w:rPr>
                      <w:rFonts w:asciiTheme="minorHAnsi" w:hAnsiTheme="minorHAnsi" w:cstheme="minorHAnsi"/>
                      <w:sz w:val="20"/>
                    </w:rPr>
                    <w:t>university systems</w:t>
                  </w:r>
                  <w:r w:rsidRPr="00866204">
                    <w:rPr>
                      <w:rFonts w:asciiTheme="minorHAnsi" w:hAnsiTheme="minorHAnsi" w:cstheme="minorHAnsi"/>
                      <w:sz w:val="20"/>
                    </w:rPr>
                    <w:t xml:space="preserve">. </w:t>
                  </w:r>
                </w:p>
              </w:tc>
            </w:tr>
          </w:tbl>
          <w:p w14:paraId="1A0CF43E" w14:textId="77777777" w:rsidR="00ED5D3F" w:rsidRPr="00866204" w:rsidRDefault="00ED5D3F" w:rsidP="00ED5D3F">
            <w:pPr>
              <w:spacing w:after="0"/>
              <w:rPr>
                <w:rFonts w:asciiTheme="minorHAnsi" w:hAnsiTheme="minorHAnsi" w:cstheme="minorHAnsi"/>
                <w:color w:val="000000"/>
                <w:sz w:val="20"/>
                <w:lang w:eastAsia="en-GB"/>
              </w:rPr>
            </w:pPr>
          </w:p>
          <w:p w14:paraId="7E02AA17" w14:textId="77777777" w:rsidR="00251F07" w:rsidRPr="00866204" w:rsidRDefault="00251F07" w:rsidP="00251F07">
            <w:pPr>
              <w:pStyle w:val="ListParagraph"/>
              <w:autoSpaceDE w:val="0"/>
              <w:autoSpaceDN w:val="0"/>
              <w:adjustRightInd w:val="0"/>
              <w:spacing w:after="0"/>
              <w:ind w:left="284"/>
              <w:rPr>
                <w:rFonts w:asciiTheme="minorHAnsi" w:hAnsiTheme="minorHAnsi" w:cstheme="minorHAnsi"/>
                <w:b/>
                <w:sz w:val="20"/>
                <w:u w:val="single"/>
              </w:rPr>
            </w:pPr>
          </w:p>
        </w:tc>
      </w:tr>
      <w:tr w:rsidR="003441D6" w:rsidRPr="00687A6A" w14:paraId="72710BDD" w14:textId="77777777" w:rsidTr="4E1A1864">
        <w:trPr>
          <w:trHeight w:val="412"/>
        </w:trPr>
        <w:tc>
          <w:tcPr>
            <w:tcW w:w="9972" w:type="dxa"/>
            <w:gridSpan w:val="6"/>
          </w:tcPr>
          <w:p w14:paraId="1B346B38" w14:textId="77777777" w:rsidR="00FD2ACC" w:rsidRPr="00866204" w:rsidRDefault="003441D6" w:rsidP="00261C9B">
            <w:pPr>
              <w:spacing w:before="60" w:after="0"/>
              <w:rPr>
                <w:rFonts w:asciiTheme="minorHAnsi" w:hAnsiTheme="minorHAnsi" w:cstheme="minorHAnsi"/>
                <w:b/>
                <w:sz w:val="20"/>
              </w:rPr>
            </w:pPr>
            <w:r w:rsidRPr="00866204">
              <w:rPr>
                <w:rFonts w:asciiTheme="minorHAnsi" w:hAnsiTheme="minorHAnsi" w:cstheme="minorHAnsi"/>
                <w:b/>
                <w:sz w:val="20"/>
                <w:u w:val="single"/>
              </w:rPr>
              <w:t>Accountability</w:t>
            </w:r>
            <w:r w:rsidRPr="00866204">
              <w:rPr>
                <w:rFonts w:asciiTheme="minorHAnsi" w:hAnsiTheme="minorHAnsi" w:cstheme="minorHAnsi"/>
                <w:b/>
                <w:sz w:val="20"/>
              </w:rPr>
              <w:t xml:space="preserve"> </w:t>
            </w:r>
          </w:p>
          <w:p w14:paraId="4501FB3E" w14:textId="77777777" w:rsidR="00ED5D3F" w:rsidRPr="00866204" w:rsidRDefault="00ED5D3F" w:rsidP="00ED5D3F">
            <w:pPr>
              <w:spacing w:after="0"/>
              <w:rPr>
                <w:rFonts w:asciiTheme="minorHAnsi" w:hAnsiTheme="minorHAnsi" w:cstheme="minorHAnsi"/>
                <w:color w:val="000000"/>
                <w:sz w:val="20"/>
                <w:lang w:eastAsia="en-GB"/>
              </w:rPr>
            </w:pPr>
          </w:p>
          <w:tbl>
            <w:tblPr>
              <w:tblW w:w="0" w:type="auto"/>
              <w:tblBorders>
                <w:top w:val="nil"/>
                <w:left w:val="nil"/>
                <w:bottom w:val="nil"/>
                <w:right w:val="nil"/>
              </w:tblBorders>
              <w:tblLook w:val="0000" w:firstRow="0" w:lastRow="0" w:firstColumn="0" w:lastColumn="0" w:noHBand="0" w:noVBand="0"/>
            </w:tblPr>
            <w:tblGrid>
              <w:gridCol w:w="9756"/>
            </w:tblGrid>
            <w:tr w:rsidR="00ED5D3F" w:rsidRPr="00E574A3" w14:paraId="3B8EF0EA" w14:textId="77777777">
              <w:trPr>
                <w:trHeight w:val="323"/>
              </w:trPr>
              <w:tc>
                <w:tcPr>
                  <w:tcW w:w="0" w:type="auto"/>
                </w:tcPr>
                <w:p w14:paraId="78104054" w14:textId="16AF7BE5" w:rsidR="00AD30D5" w:rsidRPr="00866204" w:rsidRDefault="00ED5D3F" w:rsidP="00AD30D5">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 xml:space="preserve">The post holder will need to be a proficient and confident communicator in dealing with staff </w:t>
                  </w:r>
                  <w:r w:rsidR="006608E9" w:rsidRPr="00866204">
                    <w:rPr>
                      <w:rFonts w:asciiTheme="minorHAnsi" w:hAnsiTheme="minorHAnsi" w:cstheme="minorHAnsi"/>
                      <w:sz w:val="20"/>
                    </w:rPr>
                    <w:t>at all levels</w:t>
                  </w:r>
                  <w:r w:rsidRPr="00866204">
                    <w:rPr>
                      <w:rFonts w:asciiTheme="minorHAnsi" w:hAnsiTheme="minorHAnsi" w:cstheme="minorHAnsi"/>
                      <w:sz w:val="20"/>
                    </w:rPr>
                    <w:t xml:space="preserve">. </w:t>
                  </w:r>
                </w:p>
                <w:p w14:paraId="2280C94F" w14:textId="6530C25A" w:rsidR="00ED5D3F" w:rsidRPr="00866204" w:rsidRDefault="00ED5D3F" w:rsidP="00AD30D5">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 xml:space="preserve">They will be required to draw upon their experience to negotiate </w:t>
                  </w:r>
                  <w:r w:rsidR="006608E9" w:rsidRPr="00866204">
                    <w:rPr>
                      <w:rFonts w:asciiTheme="minorHAnsi" w:hAnsiTheme="minorHAnsi" w:cstheme="minorHAnsi"/>
                      <w:sz w:val="20"/>
                    </w:rPr>
                    <w:t xml:space="preserve">with </w:t>
                  </w:r>
                  <w:r w:rsidRPr="00866204">
                    <w:rPr>
                      <w:rFonts w:asciiTheme="minorHAnsi" w:hAnsiTheme="minorHAnsi" w:cstheme="minorHAnsi"/>
                      <w:sz w:val="20"/>
                    </w:rPr>
                    <w:t xml:space="preserve">and influence senior management and provide timely, relevant advice to staff at all levels. </w:t>
                  </w:r>
                </w:p>
                <w:p w14:paraId="41B799AA" w14:textId="77777777" w:rsidR="00ED5D3F" w:rsidRPr="00866204" w:rsidRDefault="00ED5D3F" w:rsidP="007C790C">
                  <w:pPr>
                    <w:autoSpaceDE w:val="0"/>
                    <w:autoSpaceDN w:val="0"/>
                    <w:adjustRightInd w:val="0"/>
                    <w:spacing w:after="0"/>
                    <w:rPr>
                      <w:rFonts w:asciiTheme="minorHAnsi" w:hAnsiTheme="minorHAnsi" w:cstheme="minorHAnsi"/>
                      <w:sz w:val="20"/>
                    </w:rPr>
                  </w:pPr>
                </w:p>
              </w:tc>
            </w:tr>
          </w:tbl>
          <w:p w14:paraId="75BD18E5" w14:textId="77777777" w:rsidR="00CD2817" w:rsidRPr="00866204" w:rsidRDefault="00CD2817" w:rsidP="00ED5D3F">
            <w:pPr>
              <w:pStyle w:val="ListParagraph"/>
              <w:ind w:left="0"/>
              <w:rPr>
                <w:rFonts w:asciiTheme="minorHAnsi" w:hAnsiTheme="minorHAnsi" w:cstheme="minorHAnsi"/>
                <w:b/>
                <w:sz w:val="20"/>
                <w:u w:val="single"/>
              </w:rPr>
            </w:pPr>
          </w:p>
        </w:tc>
      </w:tr>
      <w:tr w:rsidR="003441D6" w:rsidRPr="00687A6A" w14:paraId="498285C9" w14:textId="77777777" w:rsidTr="4E1A1864">
        <w:trPr>
          <w:trHeight w:val="1340"/>
        </w:trPr>
        <w:tc>
          <w:tcPr>
            <w:tcW w:w="9972" w:type="dxa"/>
            <w:gridSpan w:val="6"/>
          </w:tcPr>
          <w:p w14:paraId="75E11518" w14:textId="77777777" w:rsidR="00ED5D3F" w:rsidRPr="00866204" w:rsidRDefault="003441D6" w:rsidP="00ED5D3F">
            <w:pPr>
              <w:spacing w:before="60" w:after="0"/>
              <w:rPr>
                <w:rFonts w:asciiTheme="minorHAnsi" w:hAnsiTheme="minorHAnsi" w:cstheme="minorHAnsi"/>
                <w:b/>
                <w:sz w:val="20"/>
              </w:rPr>
            </w:pPr>
            <w:r w:rsidRPr="00866204">
              <w:rPr>
                <w:rFonts w:asciiTheme="minorHAnsi" w:hAnsiTheme="minorHAnsi" w:cstheme="minorHAnsi"/>
                <w:b/>
                <w:sz w:val="20"/>
                <w:u w:val="single"/>
              </w:rPr>
              <w:lastRenderedPageBreak/>
              <w:t>Dimensions of the role</w:t>
            </w:r>
            <w:r w:rsidRPr="00866204">
              <w:rPr>
                <w:rFonts w:asciiTheme="minorHAnsi" w:hAnsiTheme="minorHAnsi" w:cstheme="minorHAnsi"/>
                <w:b/>
                <w:sz w:val="20"/>
              </w:rPr>
              <w:t xml:space="preserve"> </w:t>
            </w:r>
          </w:p>
          <w:p w14:paraId="56F324A4" w14:textId="77777777" w:rsidR="00ED5D3F" w:rsidRPr="00866204" w:rsidRDefault="00ED5D3F" w:rsidP="00322A5F">
            <w:pPr>
              <w:pStyle w:val="ListParagraph"/>
              <w:autoSpaceDE w:val="0"/>
              <w:autoSpaceDN w:val="0"/>
              <w:adjustRightInd w:val="0"/>
              <w:spacing w:after="0"/>
              <w:ind w:left="284"/>
              <w:rPr>
                <w:rFonts w:asciiTheme="minorHAnsi" w:hAnsiTheme="minorHAnsi" w:cstheme="minorHAnsi"/>
                <w:sz w:val="20"/>
              </w:rPr>
            </w:pPr>
          </w:p>
          <w:tbl>
            <w:tblPr>
              <w:tblW w:w="0" w:type="auto"/>
              <w:tblBorders>
                <w:top w:val="nil"/>
                <w:left w:val="nil"/>
                <w:bottom w:val="nil"/>
                <w:right w:val="nil"/>
              </w:tblBorders>
              <w:tblLook w:val="0000" w:firstRow="0" w:lastRow="0" w:firstColumn="0" w:lastColumn="0" w:noHBand="0" w:noVBand="0"/>
            </w:tblPr>
            <w:tblGrid>
              <w:gridCol w:w="9756"/>
            </w:tblGrid>
            <w:tr w:rsidR="00ED5D3F" w:rsidRPr="009316A9" w14:paraId="02778BB5" w14:textId="77777777">
              <w:trPr>
                <w:trHeight w:val="93"/>
              </w:trPr>
              <w:tc>
                <w:tcPr>
                  <w:tcW w:w="0" w:type="auto"/>
                </w:tcPr>
                <w:tbl>
                  <w:tblPr>
                    <w:tblW w:w="0" w:type="auto"/>
                    <w:tblBorders>
                      <w:top w:val="nil"/>
                      <w:left w:val="nil"/>
                      <w:bottom w:val="nil"/>
                      <w:right w:val="nil"/>
                    </w:tblBorders>
                    <w:tblLook w:val="0000" w:firstRow="0" w:lastRow="0" w:firstColumn="0" w:lastColumn="0" w:noHBand="0" w:noVBand="0"/>
                  </w:tblPr>
                  <w:tblGrid>
                    <w:gridCol w:w="9540"/>
                  </w:tblGrid>
                  <w:tr w:rsidR="003856D2" w:rsidRPr="009316A9" w14:paraId="7AA8826D" w14:textId="77777777">
                    <w:trPr>
                      <w:trHeight w:val="208"/>
                    </w:trPr>
                    <w:tc>
                      <w:tcPr>
                        <w:tcW w:w="0" w:type="auto"/>
                      </w:tcPr>
                      <w:p w14:paraId="48D18936" w14:textId="77777777" w:rsidR="003856D2" w:rsidRPr="00866204" w:rsidRDefault="00ED5D3F" w:rsidP="00322A5F">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The post</w:t>
                        </w:r>
                        <w:r w:rsidR="0016764A" w:rsidRPr="00866204">
                          <w:rPr>
                            <w:rFonts w:asciiTheme="minorHAnsi" w:hAnsiTheme="minorHAnsi" w:cstheme="minorHAnsi"/>
                            <w:sz w:val="20"/>
                          </w:rPr>
                          <w:t xml:space="preserve"> holder will deputise for the Payroll</w:t>
                        </w:r>
                        <w:r w:rsidRPr="00866204">
                          <w:rPr>
                            <w:rFonts w:asciiTheme="minorHAnsi" w:hAnsiTheme="minorHAnsi" w:cstheme="minorHAnsi"/>
                            <w:sz w:val="20"/>
                          </w:rPr>
                          <w:t xml:space="preserve"> Manager as required and </w:t>
                        </w:r>
                        <w:r w:rsidR="0016764A" w:rsidRPr="00866204">
                          <w:rPr>
                            <w:rFonts w:asciiTheme="minorHAnsi" w:hAnsiTheme="minorHAnsi" w:cstheme="minorHAnsi"/>
                            <w:sz w:val="20"/>
                          </w:rPr>
                          <w:t>will</w:t>
                        </w:r>
                        <w:r w:rsidRPr="00866204">
                          <w:rPr>
                            <w:rFonts w:asciiTheme="minorHAnsi" w:hAnsiTheme="minorHAnsi" w:cstheme="minorHAnsi"/>
                            <w:sz w:val="20"/>
                          </w:rPr>
                          <w:t xml:space="preserve"> have day to day supervisory responsibility for </w:t>
                        </w:r>
                        <w:r w:rsidR="0016764A" w:rsidRPr="00866204">
                          <w:rPr>
                            <w:rFonts w:asciiTheme="minorHAnsi" w:hAnsiTheme="minorHAnsi" w:cstheme="minorHAnsi"/>
                            <w:sz w:val="20"/>
                          </w:rPr>
                          <w:t>the payroll</w:t>
                        </w:r>
                        <w:r w:rsidRPr="00866204">
                          <w:rPr>
                            <w:rFonts w:asciiTheme="minorHAnsi" w:hAnsiTheme="minorHAnsi" w:cstheme="minorHAnsi"/>
                            <w:sz w:val="20"/>
                          </w:rPr>
                          <w:t xml:space="preserve"> team. They do not hold budgetary accountability. </w:t>
                        </w:r>
                      </w:p>
                      <w:p w14:paraId="2989AA18" w14:textId="77777777" w:rsidR="003856D2" w:rsidRPr="00866204" w:rsidRDefault="0016764A" w:rsidP="00322A5F">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 xml:space="preserve">The post impacts </w:t>
                        </w:r>
                        <w:r w:rsidR="003856D2" w:rsidRPr="00866204">
                          <w:rPr>
                            <w:rFonts w:asciiTheme="minorHAnsi" w:hAnsiTheme="minorHAnsi" w:cstheme="minorHAnsi"/>
                            <w:sz w:val="20"/>
                          </w:rPr>
                          <w:t xml:space="preserve">the whole University. </w:t>
                        </w:r>
                      </w:p>
                      <w:p w14:paraId="7591EFC6" w14:textId="77777777" w:rsidR="003856D2" w:rsidRPr="00866204" w:rsidRDefault="003856D2" w:rsidP="00866204">
                        <w:pPr>
                          <w:autoSpaceDE w:val="0"/>
                          <w:autoSpaceDN w:val="0"/>
                          <w:adjustRightInd w:val="0"/>
                          <w:spacing w:after="0"/>
                          <w:rPr>
                            <w:rFonts w:asciiTheme="minorHAnsi" w:hAnsiTheme="minorHAnsi" w:cstheme="minorHAnsi"/>
                            <w:sz w:val="20"/>
                          </w:rPr>
                        </w:pPr>
                      </w:p>
                    </w:tc>
                  </w:tr>
                </w:tbl>
                <w:p w14:paraId="2DA08769" w14:textId="77777777" w:rsidR="003856D2" w:rsidRPr="00866204" w:rsidRDefault="003856D2" w:rsidP="00322A5F">
                  <w:pPr>
                    <w:pStyle w:val="ListParagraph"/>
                    <w:autoSpaceDE w:val="0"/>
                    <w:autoSpaceDN w:val="0"/>
                    <w:adjustRightInd w:val="0"/>
                    <w:spacing w:after="0"/>
                    <w:ind w:left="0"/>
                    <w:rPr>
                      <w:rFonts w:asciiTheme="minorHAnsi" w:hAnsiTheme="minorHAnsi" w:cstheme="minorHAnsi"/>
                      <w:sz w:val="20"/>
                    </w:rPr>
                  </w:pPr>
                </w:p>
              </w:tc>
            </w:tr>
          </w:tbl>
          <w:p w14:paraId="3F3759F3" w14:textId="77777777" w:rsidR="00F73193" w:rsidRPr="00866204" w:rsidRDefault="00F73193" w:rsidP="00ED5D3F">
            <w:pPr>
              <w:pStyle w:val="ListParagraph"/>
              <w:spacing w:after="0"/>
              <w:ind w:left="284"/>
              <w:rPr>
                <w:rFonts w:asciiTheme="minorHAnsi" w:hAnsiTheme="minorHAnsi" w:cstheme="minorHAnsi"/>
                <w:b/>
                <w:sz w:val="20"/>
                <w:u w:val="single"/>
              </w:rPr>
            </w:pPr>
          </w:p>
        </w:tc>
      </w:tr>
      <w:tr w:rsidR="00D32EE1" w:rsidRPr="00687A6A" w14:paraId="78B9833C" w14:textId="77777777" w:rsidTr="4E1A1864">
        <w:trPr>
          <w:trHeight w:val="1340"/>
        </w:trPr>
        <w:tc>
          <w:tcPr>
            <w:tcW w:w="9972" w:type="dxa"/>
            <w:gridSpan w:val="6"/>
          </w:tcPr>
          <w:p w14:paraId="2F535DF1" w14:textId="77777777" w:rsidR="00D32EE1" w:rsidRPr="00866204" w:rsidRDefault="00EA387D" w:rsidP="005D2CF0">
            <w:pPr>
              <w:autoSpaceDE w:val="0"/>
              <w:autoSpaceDN w:val="0"/>
              <w:adjustRightInd w:val="0"/>
              <w:spacing w:after="0"/>
              <w:rPr>
                <w:rFonts w:asciiTheme="minorHAnsi" w:hAnsiTheme="minorHAnsi" w:cstheme="minorHAnsi"/>
                <w:b/>
                <w:sz w:val="20"/>
                <w:u w:val="single"/>
              </w:rPr>
            </w:pPr>
            <w:r w:rsidRPr="00866204">
              <w:rPr>
                <w:rFonts w:asciiTheme="minorHAnsi" w:hAnsiTheme="minorHAnsi" w:cstheme="minorHAnsi"/>
                <w:b/>
                <w:sz w:val="20"/>
                <w:u w:val="single"/>
              </w:rPr>
              <w:t>Supplementary</w:t>
            </w:r>
            <w:r w:rsidR="00D32EE1" w:rsidRPr="00866204">
              <w:rPr>
                <w:rFonts w:asciiTheme="minorHAnsi" w:hAnsiTheme="minorHAnsi" w:cstheme="minorHAnsi"/>
                <w:b/>
                <w:sz w:val="20"/>
                <w:u w:val="single"/>
              </w:rPr>
              <w:t xml:space="preserve"> Information </w:t>
            </w:r>
          </w:p>
          <w:p w14:paraId="2C47ABF0" w14:textId="77777777" w:rsidR="00507C22" w:rsidRPr="00866204" w:rsidRDefault="00507C22" w:rsidP="005D2CF0">
            <w:pPr>
              <w:autoSpaceDE w:val="0"/>
              <w:autoSpaceDN w:val="0"/>
              <w:adjustRightInd w:val="0"/>
              <w:spacing w:after="0"/>
              <w:rPr>
                <w:rFonts w:asciiTheme="minorHAnsi" w:hAnsiTheme="minorHAnsi" w:cstheme="minorHAnsi"/>
                <w:i/>
                <w:sz w:val="16"/>
                <w:szCs w:val="16"/>
              </w:rPr>
            </w:pPr>
          </w:p>
          <w:p w14:paraId="606741A8" w14:textId="7CDCBDAE" w:rsidR="00EA387D" w:rsidRPr="00866204" w:rsidRDefault="006608E9" w:rsidP="00BD218E">
            <w:pPr>
              <w:pStyle w:val="ListParagraph"/>
              <w:numPr>
                <w:ilvl w:val="0"/>
                <w:numId w:val="19"/>
              </w:numPr>
              <w:autoSpaceDE w:val="0"/>
              <w:autoSpaceDN w:val="0"/>
              <w:adjustRightInd w:val="0"/>
              <w:spacing w:after="0"/>
              <w:ind w:left="284" w:hanging="284"/>
              <w:rPr>
                <w:rFonts w:asciiTheme="minorHAnsi" w:hAnsiTheme="minorHAnsi" w:cstheme="minorHAnsi"/>
                <w:sz w:val="20"/>
              </w:rPr>
            </w:pPr>
            <w:r w:rsidRPr="00866204">
              <w:rPr>
                <w:rFonts w:asciiTheme="minorHAnsi" w:hAnsiTheme="minorHAnsi" w:cstheme="minorHAnsi"/>
                <w:sz w:val="20"/>
              </w:rPr>
              <w:t>The post holder will have frequent contact with staff throughout the university at all levels and with representatives from external agencies or statutory bodies which requires a professional but friendly manner and appreciation of situations requiring discretion, tact and diplomacy.</w:t>
            </w:r>
          </w:p>
          <w:p w14:paraId="549BD14E" w14:textId="77777777" w:rsidR="006608E9" w:rsidRPr="00866204" w:rsidRDefault="006608E9" w:rsidP="00507C22">
            <w:pPr>
              <w:autoSpaceDE w:val="0"/>
              <w:autoSpaceDN w:val="0"/>
              <w:adjustRightInd w:val="0"/>
              <w:spacing w:after="0"/>
              <w:rPr>
                <w:rFonts w:asciiTheme="minorHAnsi" w:hAnsiTheme="minorHAnsi" w:cstheme="minorHAnsi"/>
                <w:sz w:val="20"/>
              </w:rPr>
            </w:pPr>
          </w:p>
        </w:tc>
      </w:tr>
      <w:tr w:rsidR="00C71CA3" w:rsidRPr="00687A6A" w14:paraId="324AF0AE" w14:textId="77777777" w:rsidTr="4E1A1864">
        <w:tblPrEx>
          <w:tblLook w:val="01E0" w:firstRow="1" w:lastRow="1" w:firstColumn="1" w:lastColumn="1" w:noHBand="0" w:noVBand="0"/>
        </w:tblPrEx>
        <w:trPr>
          <w:trHeight w:val="535"/>
        </w:trPr>
        <w:tc>
          <w:tcPr>
            <w:tcW w:w="9972" w:type="dxa"/>
            <w:gridSpan w:val="6"/>
            <w:shd w:val="clear" w:color="auto" w:fill="99CCFF"/>
          </w:tcPr>
          <w:p w14:paraId="7FEC9632" w14:textId="77777777" w:rsidR="00C71CA3" w:rsidRPr="00866204" w:rsidRDefault="00C71CA3" w:rsidP="00D07A23">
            <w:pPr>
              <w:spacing w:before="120" w:after="120" w:line="240" w:lineRule="exact"/>
              <w:jc w:val="left"/>
              <w:rPr>
                <w:rFonts w:asciiTheme="minorHAnsi" w:hAnsiTheme="minorHAnsi" w:cstheme="minorHAnsi"/>
                <w:b/>
                <w:sz w:val="20"/>
              </w:rPr>
            </w:pPr>
            <w:r w:rsidRPr="00866204">
              <w:rPr>
                <w:rFonts w:asciiTheme="minorHAnsi" w:hAnsiTheme="minorHAnsi" w:cstheme="minorHAnsi"/>
                <w:b/>
                <w:sz w:val="20"/>
              </w:rPr>
              <w:t xml:space="preserve">Person Specification </w:t>
            </w:r>
            <w:r w:rsidR="002074C9" w:rsidRPr="00866204">
              <w:rPr>
                <w:rFonts w:asciiTheme="minorHAnsi" w:hAnsiTheme="minorHAnsi" w:cstheme="minorHAnsi"/>
                <w:sz w:val="16"/>
                <w:szCs w:val="16"/>
              </w:rPr>
              <w:t>T</w:t>
            </w:r>
            <w:r w:rsidRPr="00866204">
              <w:rPr>
                <w:rFonts w:asciiTheme="minorHAnsi" w:hAnsiTheme="minorHAnsi" w:cstheme="minorHAnsi"/>
                <w:sz w:val="16"/>
                <w:szCs w:val="16"/>
              </w:rPr>
              <w:t>his section describes the sum total of knowledge, experience &amp; competence required by the post holder that is necessary for standard acceptable performance in carrying out this role</w:t>
            </w:r>
            <w:r w:rsidR="002074C9" w:rsidRPr="00866204">
              <w:rPr>
                <w:rFonts w:asciiTheme="minorHAnsi" w:hAnsiTheme="minorHAnsi" w:cstheme="minorHAnsi"/>
                <w:sz w:val="16"/>
                <w:szCs w:val="16"/>
              </w:rPr>
              <w:t>.</w:t>
            </w:r>
          </w:p>
        </w:tc>
      </w:tr>
      <w:tr w:rsidR="00C71CA3" w:rsidRPr="008C74EC" w14:paraId="3C0D23B2" w14:textId="77777777" w:rsidTr="4E1A1864">
        <w:tblPrEx>
          <w:tblLook w:val="01E0" w:firstRow="1" w:lastRow="1" w:firstColumn="1" w:lastColumn="1" w:noHBand="0" w:noVBand="0"/>
        </w:tblPrEx>
        <w:trPr>
          <w:trHeight w:val="203"/>
        </w:trPr>
        <w:tc>
          <w:tcPr>
            <w:tcW w:w="8310" w:type="dxa"/>
            <w:gridSpan w:val="5"/>
          </w:tcPr>
          <w:p w14:paraId="00000813" w14:textId="77777777" w:rsidR="00C71CA3" w:rsidRPr="00866204" w:rsidRDefault="00C71CA3" w:rsidP="00614BEC">
            <w:pPr>
              <w:spacing w:before="120" w:after="120" w:line="240" w:lineRule="exact"/>
              <w:rPr>
                <w:rFonts w:asciiTheme="minorHAnsi" w:hAnsiTheme="minorHAnsi" w:cstheme="minorHAnsi"/>
                <w:b/>
                <w:sz w:val="20"/>
              </w:rPr>
            </w:pPr>
            <w:r w:rsidRPr="00866204">
              <w:rPr>
                <w:rFonts w:asciiTheme="minorHAnsi" w:hAnsiTheme="minorHAnsi" w:cstheme="minorHAnsi"/>
                <w:b/>
                <w:sz w:val="20"/>
              </w:rPr>
              <w:t>Qualifications and Professional Memberships</w:t>
            </w:r>
          </w:p>
        </w:tc>
        <w:tc>
          <w:tcPr>
            <w:tcW w:w="1662" w:type="dxa"/>
          </w:tcPr>
          <w:p w14:paraId="1C42719C" w14:textId="77777777" w:rsidR="00C71CA3" w:rsidRPr="00866204" w:rsidRDefault="00C71CA3" w:rsidP="00A65E42">
            <w:pPr>
              <w:spacing w:before="120" w:after="120" w:line="240" w:lineRule="exact"/>
              <w:jc w:val="center"/>
              <w:rPr>
                <w:rFonts w:asciiTheme="minorHAnsi" w:hAnsiTheme="minorHAnsi" w:cstheme="minorHAnsi"/>
                <w:b/>
                <w:sz w:val="20"/>
              </w:rPr>
            </w:pPr>
          </w:p>
        </w:tc>
      </w:tr>
      <w:tr w:rsidR="00C71CA3" w:rsidRPr="00A42997" w14:paraId="6C3DB354" w14:textId="77777777" w:rsidTr="4E1A1864">
        <w:tblPrEx>
          <w:tblLook w:val="01E0" w:firstRow="1" w:lastRow="1" w:firstColumn="1" w:lastColumn="1" w:noHBand="0" w:noVBand="0"/>
        </w:tblPrEx>
        <w:tc>
          <w:tcPr>
            <w:tcW w:w="8310" w:type="dxa"/>
            <w:gridSpan w:val="5"/>
          </w:tcPr>
          <w:p w14:paraId="5F1F49DD" w14:textId="3ABDA6A9" w:rsidR="007C790C" w:rsidRPr="00866204" w:rsidRDefault="00055269" w:rsidP="462F7175">
            <w:pPr>
              <w:autoSpaceDE w:val="0"/>
              <w:autoSpaceDN w:val="0"/>
              <w:adjustRightInd w:val="0"/>
              <w:spacing w:after="0"/>
              <w:rPr>
                <w:rFonts w:asciiTheme="minorHAnsi" w:hAnsiTheme="minorHAnsi" w:cstheme="minorBidi"/>
                <w:sz w:val="20"/>
              </w:rPr>
            </w:pPr>
            <w:r w:rsidRPr="462F7175">
              <w:rPr>
                <w:rFonts w:asciiTheme="minorHAnsi" w:hAnsiTheme="minorHAnsi" w:cstheme="minorBidi"/>
                <w:sz w:val="20"/>
              </w:rPr>
              <w:t xml:space="preserve">CIPP </w:t>
            </w:r>
            <w:r w:rsidR="00C13262" w:rsidRPr="462F7175">
              <w:rPr>
                <w:rFonts w:asciiTheme="minorHAnsi" w:hAnsiTheme="minorHAnsi" w:cstheme="minorBidi"/>
                <w:sz w:val="20"/>
              </w:rPr>
              <w:t>Foundation Degree in</w:t>
            </w:r>
            <w:r w:rsidR="002D11DA" w:rsidRPr="462F7175">
              <w:rPr>
                <w:rFonts w:asciiTheme="minorHAnsi" w:hAnsiTheme="minorHAnsi" w:cstheme="minorBidi"/>
                <w:sz w:val="20"/>
              </w:rPr>
              <w:t xml:space="preserve"> Payroll Management</w:t>
            </w:r>
            <w:r w:rsidR="007C790C" w:rsidRPr="00866204">
              <w:rPr>
                <w:rFonts w:asciiTheme="minorHAnsi" w:hAnsiTheme="minorHAnsi" w:cstheme="minorBidi"/>
                <w:sz w:val="20"/>
              </w:rPr>
              <w:t xml:space="preserve">, HND, NVQ 4 qualified or equivalent in relevant subject/relevant formal training, plus a number of years' experience in similar or related roles. </w:t>
            </w:r>
          </w:p>
          <w:p w14:paraId="4E619A32" w14:textId="77777777" w:rsidR="007C790C" w:rsidRPr="00866204" w:rsidRDefault="007C790C" w:rsidP="007C790C">
            <w:pPr>
              <w:autoSpaceDE w:val="0"/>
              <w:autoSpaceDN w:val="0"/>
              <w:adjustRightInd w:val="0"/>
              <w:spacing w:after="0"/>
              <w:rPr>
                <w:rFonts w:asciiTheme="minorHAnsi" w:hAnsiTheme="minorHAnsi" w:cstheme="minorHAnsi"/>
                <w:sz w:val="20"/>
              </w:rPr>
            </w:pPr>
          </w:p>
          <w:p w14:paraId="1165541F" w14:textId="77777777" w:rsidR="007C790C" w:rsidRPr="00866204" w:rsidRDefault="007C790C" w:rsidP="007C790C">
            <w:pPr>
              <w:autoSpaceDE w:val="0"/>
              <w:autoSpaceDN w:val="0"/>
              <w:adjustRightInd w:val="0"/>
              <w:spacing w:after="0"/>
              <w:rPr>
                <w:rFonts w:asciiTheme="minorHAnsi" w:hAnsiTheme="minorHAnsi" w:cstheme="minorHAnsi"/>
                <w:sz w:val="20"/>
              </w:rPr>
            </w:pPr>
            <w:r w:rsidRPr="00866204">
              <w:rPr>
                <w:rFonts w:asciiTheme="minorHAnsi" w:hAnsiTheme="minorHAnsi" w:cstheme="minorHAnsi"/>
                <w:sz w:val="20"/>
              </w:rPr>
              <w:t xml:space="preserve">Or: </w:t>
            </w:r>
          </w:p>
          <w:p w14:paraId="7758E893" w14:textId="77777777" w:rsidR="007C790C" w:rsidRPr="00866204" w:rsidRDefault="007C790C" w:rsidP="007C790C">
            <w:pPr>
              <w:autoSpaceDE w:val="0"/>
              <w:autoSpaceDN w:val="0"/>
              <w:adjustRightInd w:val="0"/>
              <w:spacing w:after="0"/>
              <w:rPr>
                <w:rFonts w:asciiTheme="minorHAnsi" w:hAnsiTheme="minorHAnsi" w:cstheme="minorHAnsi"/>
                <w:sz w:val="20"/>
              </w:rPr>
            </w:pPr>
          </w:p>
          <w:p w14:paraId="28DF3BE6" w14:textId="34E43F1A" w:rsidR="00C71CA3" w:rsidRPr="00866204" w:rsidRDefault="007C790C" w:rsidP="459ADBED">
            <w:pPr>
              <w:autoSpaceDE w:val="0"/>
              <w:autoSpaceDN w:val="0"/>
              <w:adjustRightInd w:val="0"/>
              <w:spacing w:after="0"/>
              <w:rPr>
                <w:rFonts w:asciiTheme="minorHAnsi" w:hAnsiTheme="minorHAnsi" w:cstheme="minorBidi"/>
                <w:sz w:val="20"/>
              </w:rPr>
            </w:pPr>
            <w:r w:rsidRPr="00866204">
              <w:rPr>
                <w:rFonts w:asciiTheme="minorHAnsi" w:hAnsiTheme="minorHAnsi" w:cstheme="minorBidi"/>
                <w:sz w:val="20"/>
              </w:rPr>
              <w:t xml:space="preserve">Significant vocational </w:t>
            </w:r>
            <w:r w:rsidR="00112AE1" w:rsidRPr="459ADBED">
              <w:rPr>
                <w:rFonts w:asciiTheme="minorHAnsi" w:hAnsiTheme="minorHAnsi" w:cstheme="minorBidi"/>
                <w:sz w:val="20"/>
              </w:rPr>
              <w:t>experience,</w:t>
            </w:r>
            <w:r w:rsidRPr="00866204">
              <w:rPr>
                <w:rFonts w:asciiTheme="minorHAnsi" w:hAnsiTheme="minorHAnsi" w:cstheme="minorBidi"/>
                <w:sz w:val="20"/>
              </w:rPr>
              <w:t xml:space="preserve"> demonstrating development through involvement in a series of progressively more demanding relevant work/roles, and the acquisition of appropriate professional or specialist knowledge.</w:t>
            </w:r>
          </w:p>
        </w:tc>
        <w:tc>
          <w:tcPr>
            <w:tcW w:w="1662" w:type="dxa"/>
          </w:tcPr>
          <w:p w14:paraId="1709C0FF" w14:textId="77777777" w:rsidR="00C71CA3" w:rsidRPr="00866204" w:rsidRDefault="007C790C" w:rsidP="00B94639">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E</w:t>
            </w:r>
          </w:p>
        </w:tc>
      </w:tr>
      <w:tr w:rsidR="00C71CA3" w:rsidRPr="00A42997" w14:paraId="3BB435E2" w14:textId="77777777" w:rsidTr="4E1A1864">
        <w:tblPrEx>
          <w:tblLook w:val="01E0" w:firstRow="1" w:lastRow="1" w:firstColumn="1" w:lastColumn="1" w:noHBand="0" w:noVBand="0"/>
        </w:tblPrEx>
        <w:tc>
          <w:tcPr>
            <w:tcW w:w="6648" w:type="dxa"/>
            <w:gridSpan w:val="4"/>
          </w:tcPr>
          <w:p w14:paraId="75CBBFA6" w14:textId="77777777" w:rsidR="00C71CA3" w:rsidRPr="00866204" w:rsidRDefault="00C71CA3" w:rsidP="00614BEC">
            <w:pPr>
              <w:spacing w:before="120" w:after="120" w:line="240" w:lineRule="exact"/>
              <w:rPr>
                <w:rFonts w:asciiTheme="minorHAnsi" w:hAnsiTheme="minorHAnsi" w:cstheme="minorHAnsi"/>
                <w:b/>
                <w:sz w:val="20"/>
              </w:rPr>
            </w:pPr>
            <w:r w:rsidRPr="00866204">
              <w:rPr>
                <w:rFonts w:asciiTheme="minorHAnsi" w:hAnsiTheme="minorHAnsi" w:cstheme="minorHAnsi"/>
              </w:rPr>
              <w:br w:type="page"/>
            </w:r>
            <w:r w:rsidRPr="00866204">
              <w:rPr>
                <w:rFonts w:asciiTheme="minorHAnsi" w:hAnsiTheme="minorHAnsi" w:cstheme="minorHAnsi"/>
              </w:rPr>
              <w:br w:type="page"/>
            </w:r>
            <w:r w:rsidRPr="00866204">
              <w:rPr>
                <w:rFonts w:asciiTheme="minorHAnsi" w:hAnsiTheme="minorHAnsi" w:cstheme="minorHAnsi"/>
              </w:rPr>
              <w:br w:type="page"/>
            </w:r>
            <w:r w:rsidRPr="00866204">
              <w:rPr>
                <w:rFonts w:asciiTheme="minorHAnsi" w:hAnsiTheme="minorHAnsi" w:cstheme="minorHAnsi"/>
                <w:b/>
                <w:sz w:val="20"/>
              </w:rPr>
              <w:t xml:space="preserve">Technical Competencies (Experience and Knowledge) </w:t>
            </w:r>
            <w:r w:rsidR="00974260" w:rsidRPr="00866204">
              <w:rPr>
                <w:rFonts w:asciiTheme="minorHAnsi" w:hAnsiTheme="minorHAnsi" w:cstheme="minorHAnsi"/>
                <w:sz w:val="16"/>
                <w:szCs w:val="16"/>
              </w:rPr>
              <w:t>Th</w:t>
            </w:r>
            <w:r w:rsidRPr="00866204">
              <w:rPr>
                <w:rFonts w:asciiTheme="minorHAnsi" w:hAnsiTheme="minorHAnsi" w:cstheme="minorHAnsi"/>
                <w:sz w:val="16"/>
                <w:szCs w:val="16"/>
              </w:rPr>
              <w:t>is section contain</w:t>
            </w:r>
            <w:r w:rsidR="00974260" w:rsidRPr="00866204">
              <w:rPr>
                <w:rFonts w:asciiTheme="minorHAnsi" w:hAnsiTheme="minorHAnsi" w:cstheme="minorHAnsi"/>
                <w:sz w:val="16"/>
                <w:szCs w:val="16"/>
              </w:rPr>
              <w:t>s</w:t>
            </w:r>
            <w:r w:rsidRPr="00866204">
              <w:rPr>
                <w:rFonts w:asciiTheme="minorHAnsi" w:hAnsiTheme="minorHAnsi" w:cstheme="minorHAnsi"/>
                <w:sz w:val="16"/>
                <w:szCs w:val="16"/>
              </w:rPr>
              <w:t xml:space="preserve"> the level of competency required to carry out th</w:t>
            </w:r>
            <w:r w:rsidR="00974260" w:rsidRPr="00866204">
              <w:rPr>
                <w:rFonts w:asciiTheme="minorHAnsi" w:hAnsiTheme="minorHAnsi" w:cstheme="minorHAnsi"/>
                <w:sz w:val="16"/>
                <w:szCs w:val="16"/>
              </w:rPr>
              <w:t>e</w:t>
            </w:r>
            <w:r w:rsidR="0020794B" w:rsidRPr="00866204">
              <w:rPr>
                <w:rFonts w:asciiTheme="minorHAnsi" w:hAnsiTheme="minorHAnsi" w:cstheme="minorHAnsi"/>
                <w:sz w:val="16"/>
                <w:szCs w:val="16"/>
              </w:rPr>
              <w:t xml:space="preserve"> role</w:t>
            </w:r>
            <w:r w:rsidRPr="00866204">
              <w:rPr>
                <w:rFonts w:asciiTheme="minorHAnsi" w:hAnsiTheme="minorHAnsi" w:cstheme="minorHAnsi"/>
                <w:sz w:val="16"/>
                <w:szCs w:val="16"/>
              </w:rPr>
              <w:t xml:space="preserve"> </w:t>
            </w:r>
            <w:r w:rsidR="00974260" w:rsidRPr="00866204">
              <w:rPr>
                <w:rFonts w:asciiTheme="minorHAnsi" w:hAnsiTheme="minorHAnsi" w:cstheme="minorHAnsi"/>
                <w:sz w:val="16"/>
                <w:szCs w:val="16"/>
              </w:rPr>
              <w:t>(</w:t>
            </w:r>
            <w:r w:rsidR="0020794B" w:rsidRPr="00866204">
              <w:rPr>
                <w:rFonts w:asciiTheme="minorHAnsi" w:hAnsiTheme="minorHAnsi" w:cstheme="minorHAnsi"/>
                <w:sz w:val="16"/>
                <w:szCs w:val="16"/>
              </w:rPr>
              <w:t>p</w:t>
            </w:r>
            <w:r w:rsidR="00E53CC1" w:rsidRPr="00866204">
              <w:rPr>
                <w:rFonts w:asciiTheme="minorHAnsi" w:hAnsiTheme="minorHAnsi" w:cstheme="minorHAnsi"/>
                <w:sz w:val="16"/>
                <w:szCs w:val="16"/>
              </w:rPr>
              <w:t>lease refer to the Competency F</w:t>
            </w:r>
            <w:r w:rsidRPr="00866204">
              <w:rPr>
                <w:rFonts w:asciiTheme="minorHAnsi" w:hAnsiTheme="minorHAnsi" w:cstheme="minorHAnsi"/>
                <w:sz w:val="16"/>
                <w:szCs w:val="16"/>
              </w:rPr>
              <w:t xml:space="preserve">ramework for clarification where needed and the Job </w:t>
            </w:r>
            <w:r w:rsidR="00E53CC1" w:rsidRPr="00866204">
              <w:rPr>
                <w:rFonts w:asciiTheme="minorHAnsi" w:hAnsiTheme="minorHAnsi" w:cstheme="minorHAnsi"/>
                <w:sz w:val="16"/>
                <w:szCs w:val="16"/>
              </w:rPr>
              <w:t>Matching Guidance</w:t>
            </w:r>
            <w:r w:rsidRPr="00866204">
              <w:rPr>
                <w:rFonts w:asciiTheme="minorHAnsi" w:hAnsiTheme="minorHAnsi" w:cstheme="minorHAnsi"/>
                <w:sz w:val="16"/>
                <w:szCs w:val="16"/>
              </w:rPr>
              <w:t>)</w:t>
            </w:r>
            <w:r w:rsidR="0020794B" w:rsidRPr="00866204">
              <w:rPr>
                <w:rFonts w:asciiTheme="minorHAnsi" w:hAnsiTheme="minorHAnsi" w:cstheme="minorHAnsi"/>
                <w:sz w:val="16"/>
                <w:szCs w:val="16"/>
              </w:rPr>
              <w:t>.</w:t>
            </w:r>
          </w:p>
        </w:tc>
        <w:tc>
          <w:tcPr>
            <w:tcW w:w="1662" w:type="dxa"/>
          </w:tcPr>
          <w:p w14:paraId="2484338D" w14:textId="77777777" w:rsidR="00C71CA3" w:rsidRPr="00866204" w:rsidRDefault="00C71CA3" w:rsidP="004F3677">
            <w:pPr>
              <w:spacing w:before="120" w:after="120" w:line="240" w:lineRule="exact"/>
              <w:jc w:val="center"/>
              <w:rPr>
                <w:rFonts w:asciiTheme="minorHAnsi" w:hAnsiTheme="minorHAnsi" w:cstheme="minorHAnsi"/>
                <w:b/>
                <w:sz w:val="20"/>
              </w:rPr>
            </w:pPr>
            <w:r w:rsidRPr="00866204">
              <w:rPr>
                <w:rFonts w:asciiTheme="minorHAnsi" w:hAnsiTheme="minorHAnsi" w:cstheme="minorHAnsi"/>
                <w:b/>
                <w:sz w:val="20"/>
              </w:rPr>
              <w:t>Essential/</w:t>
            </w:r>
            <w:r w:rsidRPr="00866204">
              <w:rPr>
                <w:rFonts w:asciiTheme="minorHAnsi" w:hAnsiTheme="minorHAnsi" w:cstheme="minorHAnsi"/>
                <w:b/>
                <w:sz w:val="20"/>
              </w:rPr>
              <w:br/>
              <w:t>Desirable</w:t>
            </w:r>
          </w:p>
        </w:tc>
        <w:tc>
          <w:tcPr>
            <w:tcW w:w="1662" w:type="dxa"/>
          </w:tcPr>
          <w:p w14:paraId="7EBA5F97" w14:textId="77777777" w:rsidR="00C71CA3" w:rsidRPr="00866204" w:rsidRDefault="00C71CA3" w:rsidP="002A1DE4">
            <w:pPr>
              <w:spacing w:before="120" w:after="0" w:line="240" w:lineRule="exact"/>
              <w:jc w:val="center"/>
              <w:rPr>
                <w:rFonts w:asciiTheme="minorHAnsi" w:hAnsiTheme="minorHAnsi" w:cstheme="minorHAnsi"/>
                <w:b/>
                <w:sz w:val="20"/>
              </w:rPr>
            </w:pPr>
            <w:r w:rsidRPr="00866204">
              <w:rPr>
                <w:rFonts w:asciiTheme="minorHAnsi" w:hAnsiTheme="minorHAnsi" w:cstheme="minorHAnsi"/>
                <w:b/>
                <w:sz w:val="20"/>
              </w:rPr>
              <w:t>Level</w:t>
            </w:r>
          </w:p>
          <w:p w14:paraId="4EF22CF9" w14:textId="77777777" w:rsidR="002A1DE4" w:rsidRPr="00866204" w:rsidRDefault="002A1DE4" w:rsidP="002A1DE4">
            <w:pPr>
              <w:spacing w:after="0" w:line="240" w:lineRule="exact"/>
              <w:jc w:val="center"/>
              <w:rPr>
                <w:rFonts w:asciiTheme="minorHAnsi" w:hAnsiTheme="minorHAnsi" w:cstheme="minorHAnsi"/>
                <w:b/>
                <w:sz w:val="20"/>
              </w:rPr>
            </w:pPr>
            <w:r w:rsidRPr="00866204">
              <w:rPr>
                <w:rFonts w:asciiTheme="minorHAnsi" w:hAnsiTheme="minorHAnsi" w:cstheme="minorHAnsi"/>
                <w:b/>
                <w:sz w:val="20"/>
              </w:rPr>
              <w:t>1-3</w:t>
            </w:r>
          </w:p>
        </w:tc>
      </w:tr>
      <w:tr w:rsidR="00C71CA3" w:rsidRPr="00687A6A" w14:paraId="4BFF237F" w14:textId="77777777" w:rsidTr="4E1A1864">
        <w:tblPrEx>
          <w:tblLook w:val="01E0" w:firstRow="1" w:lastRow="1" w:firstColumn="1" w:lastColumn="1" w:noHBand="0" w:noVBand="0"/>
        </w:tblPrEx>
        <w:trPr>
          <w:trHeight w:val="116"/>
        </w:trPr>
        <w:tc>
          <w:tcPr>
            <w:tcW w:w="6648" w:type="dxa"/>
            <w:gridSpan w:val="4"/>
          </w:tcPr>
          <w:p w14:paraId="0B83E863" w14:textId="2161BC99" w:rsidR="00C71CA3" w:rsidRPr="00866204" w:rsidRDefault="007C790C" w:rsidP="00A65E42">
            <w:pPr>
              <w:spacing w:before="60" w:after="60" w:line="240" w:lineRule="exact"/>
              <w:rPr>
                <w:rFonts w:asciiTheme="minorHAnsi" w:hAnsiTheme="minorHAnsi" w:cstheme="minorHAnsi"/>
                <w:sz w:val="20"/>
              </w:rPr>
            </w:pPr>
            <w:r w:rsidRPr="00866204">
              <w:rPr>
                <w:rFonts w:asciiTheme="minorHAnsi" w:hAnsiTheme="minorHAnsi" w:cstheme="minorHAnsi"/>
                <w:sz w:val="20"/>
              </w:rPr>
              <w:t>Demonstrable experience of work</w:t>
            </w:r>
            <w:r w:rsidR="005547AF" w:rsidRPr="00866204">
              <w:rPr>
                <w:rFonts w:asciiTheme="minorHAnsi" w:hAnsiTheme="minorHAnsi" w:cstheme="minorHAnsi"/>
                <w:sz w:val="20"/>
              </w:rPr>
              <w:t>ing in a dedicated generalist payroll</w:t>
            </w:r>
            <w:r w:rsidRPr="00866204">
              <w:rPr>
                <w:rFonts w:asciiTheme="minorHAnsi" w:hAnsiTheme="minorHAnsi" w:cstheme="minorHAnsi"/>
                <w:sz w:val="20"/>
              </w:rPr>
              <w:t xml:space="preserve"> role, including casework, policy and projects</w:t>
            </w:r>
          </w:p>
        </w:tc>
        <w:tc>
          <w:tcPr>
            <w:tcW w:w="1662" w:type="dxa"/>
          </w:tcPr>
          <w:p w14:paraId="5E76C3CD" w14:textId="77777777" w:rsidR="00C71CA3" w:rsidRPr="00866204" w:rsidRDefault="007C790C" w:rsidP="00A65E4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E</w:t>
            </w:r>
          </w:p>
        </w:tc>
        <w:tc>
          <w:tcPr>
            <w:tcW w:w="1662" w:type="dxa"/>
          </w:tcPr>
          <w:p w14:paraId="0D428543" w14:textId="03CCBCFB" w:rsidR="00C71CA3" w:rsidRPr="00866204" w:rsidRDefault="00235E27"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3</w:t>
            </w:r>
          </w:p>
        </w:tc>
      </w:tr>
      <w:tr w:rsidR="00C71CA3" w:rsidRPr="00687A6A" w14:paraId="4A8DB02B" w14:textId="77777777" w:rsidTr="4E1A1864">
        <w:tblPrEx>
          <w:tblLook w:val="01E0" w:firstRow="1" w:lastRow="1" w:firstColumn="1" w:lastColumn="1" w:noHBand="0" w:noVBand="0"/>
        </w:tblPrEx>
        <w:tc>
          <w:tcPr>
            <w:tcW w:w="6648" w:type="dxa"/>
            <w:gridSpan w:val="4"/>
          </w:tcPr>
          <w:p w14:paraId="160195E8" w14:textId="533932EF" w:rsidR="00C71CA3" w:rsidRPr="00866204" w:rsidRDefault="007C790C" w:rsidP="459ADBED">
            <w:pPr>
              <w:spacing w:before="60" w:after="60" w:line="240" w:lineRule="exact"/>
              <w:rPr>
                <w:rFonts w:asciiTheme="minorHAnsi" w:hAnsiTheme="minorHAnsi" w:cstheme="minorBidi"/>
                <w:sz w:val="20"/>
              </w:rPr>
            </w:pPr>
            <w:r w:rsidRPr="00866204">
              <w:rPr>
                <w:rFonts w:asciiTheme="minorHAnsi" w:hAnsiTheme="minorHAnsi" w:cstheme="minorBidi"/>
                <w:sz w:val="20"/>
              </w:rPr>
              <w:t xml:space="preserve">Sound knowledge of </w:t>
            </w:r>
            <w:r w:rsidR="005547AF" w:rsidRPr="00866204">
              <w:rPr>
                <w:rFonts w:asciiTheme="minorHAnsi" w:hAnsiTheme="minorHAnsi" w:cstheme="minorBidi"/>
                <w:sz w:val="20"/>
              </w:rPr>
              <w:t>payroll legislation</w:t>
            </w:r>
          </w:p>
        </w:tc>
        <w:tc>
          <w:tcPr>
            <w:tcW w:w="1662" w:type="dxa"/>
          </w:tcPr>
          <w:p w14:paraId="55E0A5CB" w14:textId="77777777" w:rsidR="00C71CA3" w:rsidRPr="00866204" w:rsidRDefault="007C790C" w:rsidP="00A65E4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E</w:t>
            </w:r>
          </w:p>
        </w:tc>
        <w:tc>
          <w:tcPr>
            <w:tcW w:w="1662" w:type="dxa"/>
          </w:tcPr>
          <w:p w14:paraId="264545A6" w14:textId="77777777" w:rsidR="007C790C" w:rsidRPr="00866204" w:rsidRDefault="007C790C" w:rsidP="007C790C">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3</w:t>
            </w:r>
          </w:p>
        </w:tc>
      </w:tr>
      <w:tr w:rsidR="00C71CA3" w:rsidRPr="00687A6A" w14:paraId="27C42E11" w14:textId="77777777" w:rsidTr="4E1A1864">
        <w:tblPrEx>
          <w:tblLook w:val="01E0" w:firstRow="1" w:lastRow="1" w:firstColumn="1" w:lastColumn="1" w:noHBand="0" w:noVBand="0"/>
        </w:tblPrEx>
        <w:tc>
          <w:tcPr>
            <w:tcW w:w="6648" w:type="dxa"/>
            <w:gridSpan w:val="4"/>
          </w:tcPr>
          <w:p w14:paraId="38AC4AAC" w14:textId="77777777" w:rsidR="00C71CA3" w:rsidRPr="00866204" w:rsidRDefault="007C790C" w:rsidP="00A65E42">
            <w:pPr>
              <w:spacing w:before="60" w:after="60" w:line="240" w:lineRule="exact"/>
              <w:rPr>
                <w:rFonts w:asciiTheme="minorHAnsi" w:hAnsiTheme="minorHAnsi" w:cstheme="minorHAnsi"/>
                <w:sz w:val="20"/>
              </w:rPr>
            </w:pPr>
            <w:r w:rsidRPr="00866204">
              <w:rPr>
                <w:rFonts w:asciiTheme="minorHAnsi" w:hAnsiTheme="minorHAnsi" w:cstheme="minorHAnsi"/>
                <w:sz w:val="20"/>
              </w:rPr>
              <w:t>Ability to learn and apply University policy</w:t>
            </w:r>
          </w:p>
        </w:tc>
        <w:tc>
          <w:tcPr>
            <w:tcW w:w="1662" w:type="dxa"/>
          </w:tcPr>
          <w:p w14:paraId="44B97549" w14:textId="77777777" w:rsidR="00C71CA3" w:rsidRPr="00866204" w:rsidRDefault="007C790C" w:rsidP="00A65E4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E</w:t>
            </w:r>
          </w:p>
        </w:tc>
        <w:tc>
          <w:tcPr>
            <w:tcW w:w="1662" w:type="dxa"/>
          </w:tcPr>
          <w:p w14:paraId="19D55254" w14:textId="77777777" w:rsidR="00C71CA3" w:rsidRPr="00866204" w:rsidRDefault="007C790C" w:rsidP="00A65E4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3</w:t>
            </w:r>
          </w:p>
        </w:tc>
      </w:tr>
      <w:tr w:rsidR="00CC0266" w:rsidRPr="00687A6A" w14:paraId="4CD8977A" w14:textId="77777777" w:rsidTr="4E1A1864">
        <w:tblPrEx>
          <w:tblLook w:val="01E0" w:firstRow="1" w:lastRow="1" w:firstColumn="1" w:lastColumn="1" w:noHBand="0" w:noVBand="0"/>
        </w:tblPrEx>
        <w:tc>
          <w:tcPr>
            <w:tcW w:w="6648" w:type="dxa"/>
            <w:gridSpan w:val="4"/>
          </w:tcPr>
          <w:p w14:paraId="2C281BF1" w14:textId="1F5FB464" w:rsidR="00CC0266" w:rsidRPr="00866204" w:rsidRDefault="001F2EA9" w:rsidP="459ADBED">
            <w:pPr>
              <w:spacing w:before="60" w:after="60" w:line="240" w:lineRule="exact"/>
              <w:rPr>
                <w:rFonts w:asciiTheme="minorHAnsi" w:hAnsiTheme="minorHAnsi" w:cstheme="minorBidi"/>
                <w:sz w:val="20"/>
              </w:rPr>
            </w:pPr>
            <w:r w:rsidRPr="459ADBED">
              <w:rPr>
                <w:rFonts w:asciiTheme="minorHAnsi" w:hAnsiTheme="minorHAnsi" w:cstheme="minorBidi"/>
                <w:sz w:val="20"/>
              </w:rPr>
              <w:t>Advanced</w:t>
            </w:r>
            <w:r w:rsidR="00CC0266" w:rsidRPr="00866204">
              <w:rPr>
                <w:rFonts w:asciiTheme="minorHAnsi" w:hAnsiTheme="minorHAnsi" w:cstheme="minorBidi"/>
                <w:sz w:val="20"/>
              </w:rPr>
              <w:t xml:space="preserve"> MS Office Skills</w:t>
            </w:r>
            <w:r w:rsidR="00C038FB" w:rsidRPr="459ADBED">
              <w:rPr>
                <w:rFonts w:asciiTheme="minorHAnsi" w:hAnsiTheme="minorHAnsi" w:cstheme="minorBidi"/>
                <w:sz w:val="20"/>
              </w:rPr>
              <w:t xml:space="preserve">, </w:t>
            </w:r>
            <w:r w:rsidR="00DD23EB" w:rsidRPr="459ADBED">
              <w:rPr>
                <w:rFonts w:asciiTheme="minorHAnsi" w:hAnsiTheme="minorHAnsi" w:cstheme="minorBidi"/>
                <w:sz w:val="20"/>
              </w:rPr>
              <w:t>particularly</w:t>
            </w:r>
            <w:r w:rsidR="00C038FB" w:rsidRPr="459ADBED">
              <w:rPr>
                <w:rFonts w:asciiTheme="minorHAnsi" w:hAnsiTheme="minorHAnsi" w:cstheme="minorBidi"/>
                <w:sz w:val="20"/>
              </w:rPr>
              <w:t xml:space="preserve"> on MS Excel</w:t>
            </w:r>
          </w:p>
        </w:tc>
        <w:tc>
          <w:tcPr>
            <w:tcW w:w="1662" w:type="dxa"/>
          </w:tcPr>
          <w:p w14:paraId="19C4B742" w14:textId="77777777" w:rsidR="00CC0266" w:rsidRPr="00866204" w:rsidRDefault="00CC0266" w:rsidP="00507C2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E</w:t>
            </w:r>
          </w:p>
        </w:tc>
        <w:tc>
          <w:tcPr>
            <w:tcW w:w="1662" w:type="dxa"/>
          </w:tcPr>
          <w:p w14:paraId="2AB71620" w14:textId="41582697" w:rsidR="00CC0266" w:rsidRPr="00866204" w:rsidRDefault="00265316"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2</w:t>
            </w:r>
          </w:p>
        </w:tc>
      </w:tr>
      <w:tr w:rsidR="00CC0266" w:rsidRPr="00687A6A" w14:paraId="34D008D0" w14:textId="77777777" w:rsidTr="4E1A1864">
        <w:tblPrEx>
          <w:tblLook w:val="01E0" w:firstRow="1" w:lastRow="1" w:firstColumn="1" w:lastColumn="1" w:noHBand="0" w:noVBand="0"/>
        </w:tblPrEx>
        <w:tc>
          <w:tcPr>
            <w:tcW w:w="6648" w:type="dxa"/>
            <w:gridSpan w:val="4"/>
          </w:tcPr>
          <w:p w14:paraId="2C37F299" w14:textId="0BFBAF37" w:rsidR="00CC0266" w:rsidRPr="00866204" w:rsidRDefault="00CC0266" w:rsidP="459ADBED">
            <w:pPr>
              <w:spacing w:before="60" w:after="60" w:line="240" w:lineRule="exact"/>
              <w:rPr>
                <w:rFonts w:asciiTheme="minorHAnsi" w:hAnsiTheme="minorHAnsi" w:cstheme="minorBidi"/>
                <w:sz w:val="20"/>
              </w:rPr>
            </w:pPr>
            <w:r w:rsidRPr="00866204">
              <w:rPr>
                <w:rFonts w:asciiTheme="minorHAnsi" w:hAnsiTheme="minorHAnsi" w:cstheme="minorBidi"/>
                <w:sz w:val="20"/>
              </w:rPr>
              <w:t xml:space="preserve">Experience of managing </w:t>
            </w:r>
            <w:r w:rsidR="00F05CC1" w:rsidRPr="459ADBED">
              <w:rPr>
                <w:rFonts w:asciiTheme="minorHAnsi" w:hAnsiTheme="minorHAnsi" w:cstheme="minorBidi"/>
                <w:sz w:val="20"/>
              </w:rPr>
              <w:t xml:space="preserve">tasks for </w:t>
            </w:r>
            <w:r w:rsidR="00A401B2" w:rsidRPr="459ADBED">
              <w:rPr>
                <w:rFonts w:asciiTheme="minorHAnsi" w:hAnsiTheme="minorHAnsi" w:cstheme="minorBidi"/>
                <w:sz w:val="20"/>
              </w:rPr>
              <w:t>a team</w:t>
            </w:r>
            <w:r w:rsidR="00FB21E5" w:rsidRPr="459ADBED">
              <w:rPr>
                <w:rFonts w:asciiTheme="minorHAnsi" w:hAnsiTheme="minorHAnsi" w:cstheme="minorBidi"/>
                <w:sz w:val="20"/>
              </w:rPr>
              <w:t xml:space="preserve"> </w:t>
            </w:r>
          </w:p>
        </w:tc>
        <w:tc>
          <w:tcPr>
            <w:tcW w:w="1662" w:type="dxa"/>
          </w:tcPr>
          <w:p w14:paraId="796291CC" w14:textId="4F88E5ED" w:rsidR="00CC0266" w:rsidRPr="00866204" w:rsidRDefault="005547AF" w:rsidP="00507C2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E</w:t>
            </w:r>
          </w:p>
        </w:tc>
        <w:tc>
          <w:tcPr>
            <w:tcW w:w="1662" w:type="dxa"/>
          </w:tcPr>
          <w:p w14:paraId="5580447B" w14:textId="3162566A" w:rsidR="00CC0266" w:rsidRPr="00866204" w:rsidRDefault="00532A10" w:rsidP="00507C22">
            <w:pPr>
              <w:spacing w:before="60" w:after="60" w:line="240" w:lineRule="exact"/>
              <w:jc w:val="center"/>
              <w:rPr>
                <w:rFonts w:asciiTheme="minorHAnsi" w:hAnsiTheme="minorHAnsi" w:cstheme="minorHAnsi"/>
                <w:sz w:val="20"/>
              </w:rPr>
            </w:pPr>
            <w:r>
              <w:rPr>
                <w:rFonts w:asciiTheme="minorHAnsi" w:hAnsiTheme="minorHAnsi" w:cstheme="minorHAnsi"/>
                <w:sz w:val="20"/>
              </w:rPr>
              <w:t>2</w:t>
            </w:r>
          </w:p>
        </w:tc>
      </w:tr>
      <w:tr w:rsidR="00CC0266" w:rsidRPr="00687A6A" w14:paraId="0F855A9D" w14:textId="77777777" w:rsidTr="4E1A1864">
        <w:tblPrEx>
          <w:tblLook w:val="01E0" w:firstRow="1" w:lastRow="1" w:firstColumn="1" w:lastColumn="1" w:noHBand="0" w:noVBand="0"/>
        </w:tblPrEx>
        <w:tc>
          <w:tcPr>
            <w:tcW w:w="6648" w:type="dxa"/>
            <w:gridSpan w:val="4"/>
          </w:tcPr>
          <w:p w14:paraId="2BEEDD25" w14:textId="473E0203" w:rsidR="00CC0266" w:rsidRPr="00866204" w:rsidRDefault="005547AF" w:rsidP="459ADBED">
            <w:pPr>
              <w:spacing w:before="60" w:after="60" w:line="240" w:lineRule="exact"/>
              <w:rPr>
                <w:rFonts w:asciiTheme="minorHAnsi" w:hAnsiTheme="minorHAnsi" w:cstheme="minorBidi"/>
                <w:sz w:val="20"/>
              </w:rPr>
            </w:pPr>
            <w:r w:rsidRPr="00866204">
              <w:rPr>
                <w:rFonts w:asciiTheme="minorHAnsi" w:hAnsiTheme="minorHAnsi" w:cstheme="minorBidi"/>
                <w:sz w:val="20"/>
              </w:rPr>
              <w:t xml:space="preserve">Experience of using payroll systems such as </w:t>
            </w:r>
            <w:r w:rsidR="00004CC4" w:rsidRPr="459ADBED">
              <w:rPr>
                <w:rFonts w:asciiTheme="minorHAnsi" w:hAnsiTheme="minorHAnsi" w:cstheme="minorBidi"/>
                <w:sz w:val="20"/>
              </w:rPr>
              <w:t>Zellis ResourceLink</w:t>
            </w:r>
          </w:p>
        </w:tc>
        <w:tc>
          <w:tcPr>
            <w:tcW w:w="1662" w:type="dxa"/>
          </w:tcPr>
          <w:p w14:paraId="05A69628" w14:textId="77777777" w:rsidR="00CC0266" w:rsidRPr="00866204" w:rsidRDefault="00CC0266" w:rsidP="00A65E4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D</w:t>
            </w:r>
          </w:p>
        </w:tc>
        <w:tc>
          <w:tcPr>
            <w:tcW w:w="1662" w:type="dxa"/>
          </w:tcPr>
          <w:p w14:paraId="62DB3B78" w14:textId="77777777" w:rsidR="00CC0266" w:rsidRPr="00866204" w:rsidRDefault="00CC0266" w:rsidP="00A65E4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n/a</w:t>
            </w:r>
          </w:p>
        </w:tc>
      </w:tr>
      <w:tr w:rsidR="00CC0266" w:rsidRPr="00687A6A" w14:paraId="4202DB8B" w14:textId="77777777" w:rsidTr="4E1A1864">
        <w:tblPrEx>
          <w:tblLook w:val="01E0" w:firstRow="1" w:lastRow="1" w:firstColumn="1" w:lastColumn="1" w:noHBand="0" w:noVBand="0"/>
        </w:tblPrEx>
        <w:tc>
          <w:tcPr>
            <w:tcW w:w="6648" w:type="dxa"/>
            <w:gridSpan w:val="4"/>
          </w:tcPr>
          <w:p w14:paraId="09F201B8" w14:textId="77777777" w:rsidR="00CC0266" w:rsidRPr="00866204" w:rsidRDefault="00CC0266" w:rsidP="00A65E42">
            <w:pPr>
              <w:spacing w:before="60" w:after="60" w:line="240" w:lineRule="exact"/>
              <w:rPr>
                <w:rFonts w:asciiTheme="minorHAnsi" w:hAnsiTheme="minorHAnsi" w:cstheme="minorHAnsi"/>
                <w:sz w:val="20"/>
              </w:rPr>
            </w:pPr>
            <w:r w:rsidRPr="00866204">
              <w:rPr>
                <w:rFonts w:asciiTheme="minorHAnsi" w:hAnsiTheme="minorHAnsi" w:cstheme="minorHAnsi"/>
                <w:sz w:val="20"/>
              </w:rPr>
              <w:t>Experience of working in a Higher Education environment</w:t>
            </w:r>
          </w:p>
        </w:tc>
        <w:tc>
          <w:tcPr>
            <w:tcW w:w="1662" w:type="dxa"/>
          </w:tcPr>
          <w:p w14:paraId="2438AAAA" w14:textId="77777777" w:rsidR="00CC0266" w:rsidRPr="00866204" w:rsidRDefault="00CC0266" w:rsidP="00A65E4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D</w:t>
            </w:r>
          </w:p>
        </w:tc>
        <w:tc>
          <w:tcPr>
            <w:tcW w:w="1662" w:type="dxa"/>
          </w:tcPr>
          <w:p w14:paraId="2CF805CA" w14:textId="77777777" w:rsidR="00CC0266" w:rsidRPr="00866204" w:rsidRDefault="00CC0266" w:rsidP="00A65E42">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n/a</w:t>
            </w:r>
          </w:p>
        </w:tc>
      </w:tr>
      <w:tr w:rsidR="00CC0266" w:rsidRPr="00687A6A" w14:paraId="089CFCC2" w14:textId="77777777" w:rsidTr="4E1A1864">
        <w:tblPrEx>
          <w:tblLook w:val="01E0" w:firstRow="1" w:lastRow="1" w:firstColumn="1" w:lastColumn="1" w:noHBand="0" w:noVBand="0"/>
        </w:tblPrEx>
        <w:tc>
          <w:tcPr>
            <w:tcW w:w="8310" w:type="dxa"/>
            <w:gridSpan w:val="5"/>
          </w:tcPr>
          <w:p w14:paraId="02AD3014" w14:textId="77777777" w:rsidR="00CC0266" w:rsidRPr="00866204" w:rsidRDefault="00CC0266" w:rsidP="00E53CC1">
            <w:pPr>
              <w:spacing w:before="120" w:after="120" w:line="240" w:lineRule="exact"/>
              <w:jc w:val="left"/>
              <w:rPr>
                <w:rFonts w:asciiTheme="minorHAnsi" w:hAnsiTheme="minorHAnsi" w:cstheme="minorHAnsi"/>
                <w:b/>
                <w:sz w:val="20"/>
              </w:rPr>
            </w:pPr>
            <w:r w:rsidRPr="00866204">
              <w:rPr>
                <w:rFonts w:asciiTheme="minorHAnsi" w:hAnsiTheme="minorHAnsi" w:cstheme="minorHAnsi"/>
                <w:b/>
                <w:sz w:val="20"/>
              </w:rPr>
              <w:t xml:space="preserve">Special Requirements: </w:t>
            </w:r>
          </w:p>
        </w:tc>
        <w:tc>
          <w:tcPr>
            <w:tcW w:w="1662" w:type="dxa"/>
          </w:tcPr>
          <w:p w14:paraId="491A14CE" w14:textId="77777777" w:rsidR="00CC0266" w:rsidRPr="00866204" w:rsidRDefault="00CC0266" w:rsidP="00E53CC1">
            <w:pPr>
              <w:spacing w:before="120" w:after="120" w:line="240" w:lineRule="exact"/>
              <w:jc w:val="center"/>
              <w:rPr>
                <w:rFonts w:asciiTheme="minorHAnsi" w:hAnsiTheme="minorHAnsi" w:cstheme="minorHAnsi"/>
                <w:b/>
                <w:sz w:val="20"/>
              </w:rPr>
            </w:pPr>
            <w:r w:rsidRPr="00866204">
              <w:rPr>
                <w:rFonts w:asciiTheme="minorHAnsi" w:hAnsiTheme="minorHAnsi" w:cstheme="minorHAnsi"/>
                <w:b/>
                <w:sz w:val="20"/>
              </w:rPr>
              <w:t>Essential/</w:t>
            </w:r>
            <w:r w:rsidRPr="00866204">
              <w:rPr>
                <w:rFonts w:asciiTheme="minorHAnsi" w:hAnsiTheme="minorHAnsi" w:cstheme="minorHAnsi"/>
                <w:b/>
                <w:sz w:val="20"/>
              </w:rPr>
              <w:br/>
              <w:t>Desirable</w:t>
            </w:r>
          </w:p>
        </w:tc>
      </w:tr>
      <w:tr w:rsidR="00CC0266" w:rsidRPr="00687A6A" w14:paraId="46F99F9E" w14:textId="77777777" w:rsidTr="4E1A1864">
        <w:tblPrEx>
          <w:tblLook w:val="01E0" w:firstRow="1" w:lastRow="1" w:firstColumn="1" w:lastColumn="1" w:noHBand="0" w:noVBand="0"/>
        </w:tblPrEx>
        <w:tc>
          <w:tcPr>
            <w:tcW w:w="8310" w:type="dxa"/>
            <w:gridSpan w:val="5"/>
          </w:tcPr>
          <w:p w14:paraId="09994166" w14:textId="622EC3D0" w:rsidR="00CC0266" w:rsidRPr="00866204" w:rsidRDefault="00BD218E" w:rsidP="00BD218E">
            <w:pPr>
              <w:spacing w:before="60" w:after="60" w:line="240" w:lineRule="exact"/>
              <w:rPr>
                <w:rFonts w:asciiTheme="minorHAnsi" w:hAnsiTheme="minorHAnsi" w:cstheme="minorHAnsi"/>
                <w:sz w:val="20"/>
              </w:rPr>
            </w:pPr>
            <w:r w:rsidRPr="00866204">
              <w:rPr>
                <w:rFonts w:asciiTheme="minorHAnsi" w:hAnsiTheme="minorHAnsi" w:cstheme="minorHAnsi"/>
                <w:sz w:val="20"/>
              </w:rPr>
              <w:t>Flexibility with regard to working hours will be required at times, partic</w:t>
            </w:r>
            <w:r w:rsidR="001E6C81" w:rsidRPr="00866204">
              <w:rPr>
                <w:rFonts w:asciiTheme="minorHAnsi" w:hAnsiTheme="minorHAnsi" w:cstheme="minorHAnsi"/>
                <w:sz w:val="20"/>
              </w:rPr>
              <w:t>ularly around Payroll deadlines.</w:t>
            </w:r>
          </w:p>
        </w:tc>
        <w:tc>
          <w:tcPr>
            <w:tcW w:w="1662" w:type="dxa"/>
          </w:tcPr>
          <w:p w14:paraId="576E8BE4" w14:textId="4D277E40" w:rsidR="00CC0266" w:rsidRPr="00866204" w:rsidRDefault="00BD218E" w:rsidP="00BA0E14">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E</w:t>
            </w:r>
          </w:p>
        </w:tc>
      </w:tr>
      <w:tr w:rsidR="00CC0266" w:rsidRPr="00687A6A" w14:paraId="714226AD" w14:textId="77777777" w:rsidTr="4E1A1864">
        <w:tblPrEx>
          <w:tblLook w:val="01E0" w:firstRow="1" w:lastRow="1" w:firstColumn="1" w:lastColumn="1" w:noHBand="0" w:noVBand="0"/>
        </w:tblPrEx>
        <w:tc>
          <w:tcPr>
            <w:tcW w:w="8310" w:type="dxa"/>
            <w:gridSpan w:val="5"/>
          </w:tcPr>
          <w:p w14:paraId="716D388D" w14:textId="77777777" w:rsidR="00CC0266" w:rsidRPr="00866204" w:rsidRDefault="00CC0266" w:rsidP="00A22BE1">
            <w:pPr>
              <w:spacing w:before="120" w:after="120" w:line="240" w:lineRule="exact"/>
              <w:jc w:val="left"/>
              <w:rPr>
                <w:rFonts w:asciiTheme="minorHAnsi" w:hAnsiTheme="minorHAnsi" w:cstheme="minorHAnsi"/>
                <w:b/>
                <w:sz w:val="20"/>
              </w:rPr>
            </w:pPr>
            <w:r w:rsidRPr="00866204">
              <w:rPr>
                <w:rFonts w:asciiTheme="minorHAnsi" w:hAnsiTheme="minorHAnsi" w:cstheme="minorHAnsi"/>
                <w:b/>
                <w:sz w:val="20"/>
              </w:rPr>
              <w:t xml:space="preserve">Core Competencies </w:t>
            </w:r>
            <w:r w:rsidRPr="00866204">
              <w:rPr>
                <w:rFonts w:asciiTheme="minorHAnsi" w:hAnsiTheme="minorHAnsi" w:cstheme="minorHAnsi"/>
                <w:sz w:val="16"/>
                <w:szCs w:val="16"/>
              </w:rPr>
              <w:t>This section contains the level of competency required to carry out this role.  (Please refer to the competency framework for clarification where needed). n/a (not applicable) should be placed, where the competency is not a requirement of the grade.</w:t>
            </w:r>
          </w:p>
        </w:tc>
        <w:tc>
          <w:tcPr>
            <w:tcW w:w="1662" w:type="dxa"/>
          </w:tcPr>
          <w:p w14:paraId="061F765B" w14:textId="77777777" w:rsidR="00CC0266" w:rsidRPr="00866204" w:rsidRDefault="00CC0266" w:rsidP="002A1DE4">
            <w:pPr>
              <w:spacing w:before="120" w:after="0" w:line="240" w:lineRule="exact"/>
              <w:jc w:val="center"/>
              <w:rPr>
                <w:rFonts w:asciiTheme="minorHAnsi" w:hAnsiTheme="minorHAnsi" w:cstheme="minorHAnsi"/>
                <w:b/>
                <w:sz w:val="20"/>
              </w:rPr>
            </w:pPr>
            <w:r w:rsidRPr="00866204">
              <w:rPr>
                <w:rFonts w:asciiTheme="minorHAnsi" w:hAnsiTheme="minorHAnsi" w:cstheme="minorHAnsi"/>
                <w:b/>
                <w:sz w:val="20"/>
              </w:rPr>
              <w:t>Level</w:t>
            </w:r>
          </w:p>
          <w:p w14:paraId="000C41BA" w14:textId="77777777" w:rsidR="00CC0266" w:rsidRPr="00866204" w:rsidRDefault="00CC0266" w:rsidP="002A1DE4">
            <w:pPr>
              <w:spacing w:after="0" w:line="240" w:lineRule="exact"/>
              <w:jc w:val="center"/>
              <w:rPr>
                <w:rFonts w:asciiTheme="minorHAnsi" w:hAnsiTheme="minorHAnsi" w:cstheme="minorHAnsi"/>
                <w:b/>
                <w:sz w:val="20"/>
              </w:rPr>
            </w:pPr>
            <w:r w:rsidRPr="00866204">
              <w:rPr>
                <w:rFonts w:asciiTheme="minorHAnsi" w:hAnsiTheme="minorHAnsi" w:cstheme="minorHAnsi"/>
                <w:b/>
                <w:sz w:val="20"/>
              </w:rPr>
              <w:t>1-3</w:t>
            </w:r>
          </w:p>
        </w:tc>
      </w:tr>
      <w:tr w:rsidR="00CC0266" w:rsidRPr="00687A6A" w14:paraId="5F655166" w14:textId="77777777" w:rsidTr="4E1A1864">
        <w:tblPrEx>
          <w:tblLook w:val="01E0" w:firstRow="1" w:lastRow="1" w:firstColumn="1" w:lastColumn="1" w:noHBand="0" w:noVBand="0"/>
        </w:tblPrEx>
        <w:trPr>
          <w:trHeight w:val="90"/>
        </w:trPr>
        <w:tc>
          <w:tcPr>
            <w:tcW w:w="8310" w:type="dxa"/>
            <w:gridSpan w:val="5"/>
          </w:tcPr>
          <w:p w14:paraId="11D2BE34" w14:textId="77777777" w:rsidR="00CC0266" w:rsidRPr="00866204" w:rsidRDefault="00CC0266" w:rsidP="00EA5A73">
            <w:pPr>
              <w:spacing w:before="60" w:after="60" w:line="240" w:lineRule="exact"/>
              <w:rPr>
                <w:rFonts w:asciiTheme="minorHAnsi" w:hAnsiTheme="minorHAnsi" w:cstheme="minorHAnsi"/>
                <w:sz w:val="20"/>
              </w:rPr>
            </w:pPr>
            <w:r w:rsidRPr="00866204">
              <w:rPr>
                <w:rFonts w:asciiTheme="minorHAnsi" w:hAnsiTheme="minorHAnsi" w:cstheme="minorHAnsi"/>
                <w:sz w:val="20"/>
              </w:rPr>
              <w:t>Communication</w:t>
            </w:r>
          </w:p>
          <w:p w14:paraId="5CD77BAC" w14:textId="77777777" w:rsidR="00CC0266" w:rsidRPr="00866204" w:rsidRDefault="00CC0266" w:rsidP="00EA5A73">
            <w:pPr>
              <w:spacing w:before="60" w:after="60" w:line="240" w:lineRule="exact"/>
              <w:rPr>
                <w:rFonts w:asciiTheme="minorHAnsi" w:hAnsiTheme="minorHAnsi" w:cstheme="minorHAnsi"/>
                <w:sz w:val="20"/>
              </w:rPr>
            </w:pPr>
            <w:r w:rsidRPr="00866204">
              <w:rPr>
                <w:rFonts w:asciiTheme="minorHAnsi" w:hAnsiTheme="minorHAnsi" w:cstheme="minorHAnsi"/>
                <w:sz w:val="20"/>
              </w:rPr>
              <w:t>Adaptability / Flexibility</w:t>
            </w:r>
          </w:p>
          <w:p w14:paraId="51B06AD2" w14:textId="77777777" w:rsidR="00CC0266" w:rsidRPr="00866204" w:rsidRDefault="00CC0266" w:rsidP="00EA5A73">
            <w:pPr>
              <w:spacing w:before="60" w:after="60" w:line="240" w:lineRule="exact"/>
              <w:rPr>
                <w:rFonts w:asciiTheme="minorHAnsi" w:hAnsiTheme="minorHAnsi" w:cstheme="minorHAnsi"/>
                <w:sz w:val="20"/>
              </w:rPr>
            </w:pPr>
            <w:r w:rsidRPr="00866204">
              <w:rPr>
                <w:rFonts w:asciiTheme="minorHAnsi" w:hAnsiTheme="minorHAnsi" w:cstheme="minorHAnsi"/>
                <w:sz w:val="20"/>
              </w:rPr>
              <w:t>Customer/Client service and support</w:t>
            </w:r>
          </w:p>
          <w:p w14:paraId="77FEE55C" w14:textId="77777777" w:rsidR="00CC0266" w:rsidRPr="00866204" w:rsidRDefault="00CC0266" w:rsidP="00EA5A73">
            <w:pPr>
              <w:spacing w:before="60" w:after="60" w:line="240" w:lineRule="exact"/>
              <w:rPr>
                <w:rFonts w:asciiTheme="minorHAnsi" w:hAnsiTheme="minorHAnsi" w:cstheme="minorHAnsi"/>
                <w:sz w:val="20"/>
              </w:rPr>
            </w:pPr>
            <w:r w:rsidRPr="00866204">
              <w:rPr>
                <w:rFonts w:asciiTheme="minorHAnsi" w:hAnsiTheme="minorHAnsi" w:cstheme="minorHAnsi"/>
                <w:sz w:val="20"/>
              </w:rPr>
              <w:t>Planning and Organising</w:t>
            </w:r>
          </w:p>
          <w:p w14:paraId="08B1E9EB" w14:textId="77777777" w:rsidR="00CC0266" w:rsidRPr="00866204" w:rsidRDefault="00CC0266" w:rsidP="00EA5A73">
            <w:pPr>
              <w:spacing w:before="60" w:after="60" w:line="240" w:lineRule="exact"/>
              <w:rPr>
                <w:rFonts w:asciiTheme="minorHAnsi" w:hAnsiTheme="minorHAnsi" w:cstheme="minorHAnsi"/>
                <w:sz w:val="20"/>
              </w:rPr>
            </w:pPr>
            <w:r w:rsidRPr="00866204">
              <w:rPr>
                <w:rFonts w:asciiTheme="minorHAnsi" w:hAnsiTheme="minorHAnsi" w:cstheme="minorHAnsi"/>
                <w:sz w:val="20"/>
              </w:rPr>
              <w:t>Continuous Improvement</w:t>
            </w:r>
          </w:p>
          <w:p w14:paraId="2C679AA3" w14:textId="5C8B234C" w:rsidR="00CC0266" w:rsidRPr="00866204" w:rsidRDefault="00CC0266" w:rsidP="459ADBED">
            <w:pPr>
              <w:spacing w:before="60" w:after="60" w:line="240" w:lineRule="exact"/>
              <w:rPr>
                <w:rFonts w:asciiTheme="minorHAnsi" w:hAnsiTheme="minorHAnsi" w:cstheme="minorBidi"/>
                <w:sz w:val="20"/>
              </w:rPr>
            </w:pPr>
            <w:r w:rsidRPr="00866204">
              <w:rPr>
                <w:rFonts w:asciiTheme="minorHAnsi" w:hAnsiTheme="minorHAnsi" w:cstheme="minorBidi"/>
                <w:sz w:val="20"/>
              </w:rPr>
              <w:t xml:space="preserve">Problem Solving and </w:t>
            </w:r>
            <w:r w:rsidR="00A401B2" w:rsidRPr="459ADBED">
              <w:rPr>
                <w:rFonts w:asciiTheme="minorHAnsi" w:hAnsiTheme="minorHAnsi" w:cstheme="minorBidi"/>
                <w:sz w:val="20"/>
              </w:rPr>
              <w:t>Decision-Making</w:t>
            </w:r>
            <w:r w:rsidRPr="00866204">
              <w:rPr>
                <w:rFonts w:asciiTheme="minorHAnsi" w:hAnsiTheme="minorHAnsi" w:cstheme="minorBidi"/>
                <w:sz w:val="20"/>
              </w:rPr>
              <w:t xml:space="preserve"> Skills</w:t>
            </w:r>
          </w:p>
          <w:p w14:paraId="1DA436E2" w14:textId="77777777" w:rsidR="00CC0266" w:rsidRPr="00866204" w:rsidRDefault="00CC0266" w:rsidP="459ADBED">
            <w:pPr>
              <w:spacing w:before="60" w:after="60" w:line="240" w:lineRule="exact"/>
              <w:rPr>
                <w:rFonts w:asciiTheme="minorHAnsi" w:hAnsiTheme="minorHAnsi" w:cstheme="minorBidi"/>
                <w:sz w:val="20"/>
              </w:rPr>
            </w:pPr>
            <w:r w:rsidRPr="459ADBED">
              <w:rPr>
                <w:rFonts w:asciiTheme="minorHAnsi" w:hAnsiTheme="minorHAnsi" w:cstheme="minorBidi"/>
                <w:sz w:val="20"/>
              </w:rPr>
              <w:t>Managing and Developing Performance</w:t>
            </w:r>
          </w:p>
          <w:p w14:paraId="3FDA4382" w14:textId="77777777" w:rsidR="00CC0266" w:rsidRPr="00866204" w:rsidRDefault="00CC0266" w:rsidP="459ADBED">
            <w:pPr>
              <w:spacing w:before="60" w:after="60" w:line="240" w:lineRule="exact"/>
              <w:rPr>
                <w:rFonts w:asciiTheme="minorHAnsi" w:hAnsiTheme="minorHAnsi" w:cstheme="minorBidi"/>
                <w:sz w:val="20"/>
              </w:rPr>
            </w:pPr>
            <w:r w:rsidRPr="459ADBED">
              <w:rPr>
                <w:rFonts w:asciiTheme="minorHAnsi" w:hAnsiTheme="minorHAnsi" w:cstheme="minorBidi"/>
                <w:sz w:val="20"/>
              </w:rPr>
              <w:t>Creative and Analytical Thinking</w:t>
            </w:r>
          </w:p>
          <w:p w14:paraId="335CB00A" w14:textId="77777777" w:rsidR="00CC0266" w:rsidRPr="00866204" w:rsidRDefault="00CC0266" w:rsidP="459ADBED">
            <w:pPr>
              <w:spacing w:before="60" w:after="60" w:line="240" w:lineRule="exact"/>
              <w:rPr>
                <w:rFonts w:asciiTheme="minorHAnsi" w:hAnsiTheme="minorHAnsi" w:cstheme="minorBidi"/>
                <w:sz w:val="20"/>
              </w:rPr>
            </w:pPr>
            <w:r w:rsidRPr="459ADBED">
              <w:rPr>
                <w:rFonts w:asciiTheme="minorHAnsi" w:hAnsiTheme="minorHAnsi" w:cstheme="minorBidi"/>
                <w:sz w:val="20"/>
              </w:rPr>
              <w:t>Influencing, Persuasion and Negotiation Skills</w:t>
            </w:r>
          </w:p>
          <w:p w14:paraId="05DA32FF" w14:textId="77777777" w:rsidR="00CC0266" w:rsidRPr="00866204" w:rsidRDefault="00CC0266" w:rsidP="459ADBED">
            <w:pPr>
              <w:spacing w:before="60" w:after="60" w:line="240" w:lineRule="exact"/>
              <w:rPr>
                <w:rFonts w:asciiTheme="minorHAnsi" w:hAnsiTheme="minorHAnsi" w:cstheme="minorBidi"/>
                <w:sz w:val="20"/>
              </w:rPr>
            </w:pPr>
            <w:r w:rsidRPr="459ADBED">
              <w:rPr>
                <w:rFonts w:asciiTheme="minorHAnsi" w:hAnsiTheme="minorHAnsi" w:cstheme="minorBidi"/>
                <w:sz w:val="20"/>
              </w:rPr>
              <w:t>Strategic Thinking &amp; Leadership</w:t>
            </w:r>
          </w:p>
        </w:tc>
        <w:tc>
          <w:tcPr>
            <w:tcW w:w="1662" w:type="dxa"/>
          </w:tcPr>
          <w:p w14:paraId="1EE31F6E" w14:textId="7FD19272" w:rsidR="00CC0266" w:rsidRPr="00866204" w:rsidRDefault="00382763"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2</w:t>
            </w:r>
          </w:p>
          <w:p w14:paraId="0A397AAF" w14:textId="44E591F7" w:rsidR="00CC0266" w:rsidRPr="00866204" w:rsidRDefault="00A401B2"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3</w:t>
            </w:r>
          </w:p>
          <w:p w14:paraId="5A243622" w14:textId="77777777" w:rsidR="00CC0266" w:rsidRPr="00866204" w:rsidRDefault="006230FB"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2</w:t>
            </w:r>
          </w:p>
          <w:p w14:paraId="3A3D96C9" w14:textId="7F234B9E" w:rsidR="00CC0266" w:rsidRPr="00866204" w:rsidRDefault="00A179E6"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3</w:t>
            </w:r>
          </w:p>
          <w:p w14:paraId="67CE6E17" w14:textId="77777777" w:rsidR="00CC0266" w:rsidRPr="00866204" w:rsidRDefault="006230FB"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2</w:t>
            </w:r>
          </w:p>
          <w:p w14:paraId="756256B9" w14:textId="0818DB99" w:rsidR="00CC0266" w:rsidRPr="00866204" w:rsidRDefault="00A179E6"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3</w:t>
            </w:r>
          </w:p>
          <w:p w14:paraId="58A5E666" w14:textId="722EA1AB" w:rsidR="00CC0266" w:rsidRPr="00866204" w:rsidRDefault="007618A5"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2</w:t>
            </w:r>
          </w:p>
          <w:p w14:paraId="6F84C62C" w14:textId="77777777" w:rsidR="00CC0266" w:rsidRPr="00866204" w:rsidRDefault="006230FB" w:rsidP="459ADBED">
            <w:pPr>
              <w:spacing w:before="60" w:after="60" w:line="240" w:lineRule="exact"/>
              <w:jc w:val="center"/>
              <w:rPr>
                <w:rFonts w:asciiTheme="minorHAnsi" w:hAnsiTheme="minorHAnsi" w:cstheme="minorBidi"/>
                <w:sz w:val="20"/>
              </w:rPr>
            </w:pPr>
            <w:r w:rsidRPr="459ADBED">
              <w:rPr>
                <w:rFonts w:asciiTheme="minorHAnsi" w:hAnsiTheme="minorHAnsi" w:cstheme="minorBidi"/>
                <w:sz w:val="20"/>
              </w:rPr>
              <w:t>2</w:t>
            </w:r>
          </w:p>
          <w:p w14:paraId="53B36E22" w14:textId="38939B36" w:rsidR="00CC0266" w:rsidRPr="00866204" w:rsidRDefault="00CD1707" w:rsidP="00EA5A73">
            <w:pPr>
              <w:spacing w:before="60" w:after="60" w:line="240" w:lineRule="exact"/>
              <w:jc w:val="center"/>
              <w:rPr>
                <w:rFonts w:asciiTheme="minorHAnsi" w:hAnsiTheme="minorHAnsi" w:cstheme="minorHAnsi"/>
                <w:sz w:val="20"/>
              </w:rPr>
            </w:pPr>
            <w:r>
              <w:rPr>
                <w:rFonts w:asciiTheme="minorHAnsi" w:hAnsiTheme="minorHAnsi" w:cstheme="minorHAnsi"/>
                <w:sz w:val="20"/>
              </w:rPr>
              <w:t>2</w:t>
            </w:r>
          </w:p>
          <w:p w14:paraId="2594FAC6" w14:textId="3CAD1EFA" w:rsidR="00CC0266" w:rsidRPr="00866204" w:rsidRDefault="00A179E6" w:rsidP="00EA5A73">
            <w:pPr>
              <w:spacing w:before="60" w:after="60" w:line="240" w:lineRule="exact"/>
              <w:jc w:val="center"/>
              <w:rPr>
                <w:rFonts w:asciiTheme="minorHAnsi" w:hAnsiTheme="minorHAnsi" w:cstheme="minorHAnsi"/>
                <w:sz w:val="20"/>
              </w:rPr>
            </w:pPr>
            <w:r w:rsidRPr="00866204">
              <w:rPr>
                <w:rFonts w:asciiTheme="minorHAnsi" w:hAnsiTheme="minorHAnsi" w:cstheme="minorHAnsi"/>
                <w:sz w:val="20"/>
              </w:rPr>
              <w:t>2</w:t>
            </w:r>
          </w:p>
        </w:tc>
      </w:tr>
      <w:tr w:rsidR="00CC0266" w:rsidRPr="00687A6A" w14:paraId="6819B72A" w14:textId="77777777" w:rsidTr="4E1A1864">
        <w:tblPrEx>
          <w:tblLook w:val="01E0" w:firstRow="1" w:lastRow="1" w:firstColumn="1" w:lastColumn="1" w:noHBand="0" w:noVBand="0"/>
        </w:tblPrEx>
        <w:trPr>
          <w:trHeight w:val="90"/>
        </w:trPr>
        <w:tc>
          <w:tcPr>
            <w:tcW w:w="9972" w:type="dxa"/>
            <w:gridSpan w:val="6"/>
          </w:tcPr>
          <w:p w14:paraId="4CF09D3B" w14:textId="77777777" w:rsidR="00CC0266" w:rsidRPr="00866204" w:rsidRDefault="00CC0266" w:rsidP="00A42997">
            <w:pPr>
              <w:spacing w:before="60" w:after="60" w:line="240" w:lineRule="exact"/>
              <w:rPr>
                <w:rFonts w:asciiTheme="minorHAnsi" w:hAnsiTheme="minorHAnsi" w:cstheme="minorHAnsi"/>
                <w:sz w:val="16"/>
                <w:szCs w:val="16"/>
              </w:rPr>
            </w:pPr>
            <w:r w:rsidRPr="00866204">
              <w:rPr>
                <w:rFonts w:asciiTheme="minorHAnsi" w:hAnsiTheme="minorHAnsi" w:cstheme="minorHAnsi"/>
                <w:sz w:val="16"/>
                <w:szCs w:val="16"/>
              </w:rPr>
              <w:lastRenderedPageBreak/>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45CCBED8" w14:textId="77777777" w:rsidR="00CC0266" w:rsidRPr="00866204" w:rsidRDefault="00CC0266" w:rsidP="00A42997">
            <w:pPr>
              <w:spacing w:before="60" w:after="60" w:line="240" w:lineRule="exact"/>
              <w:rPr>
                <w:rFonts w:asciiTheme="minorHAnsi" w:hAnsiTheme="minorHAnsi" w:cstheme="minorHAnsi"/>
                <w:sz w:val="16"/>
                <w:szCs w:val="16"/>
              </w:rPr>
            </w:pPr>
          </w:p>
          <w:p w14:paraId="5AC23936" w14:textId="77777777" w:rsidR="00CC0266" w:rsidRPr="00866204" w:rsidRDefault="00CC0266" w:rsidP="00646109">
            <w:pPr>
              <w:spacing w:before="60" w:after="60" w:line="180" w:lineRule="exact"/>
              <w:rPr>
                <w:rFonts w:asciiTheme="minorHAnsi" w:hAnsiTheme="minorHAnsi" w:cstheme="minorHAnsi"/>
                <w:sz w:val="20"/>
              </w:rPr>
            </w:pPr>
            <w:r w:rsidRPr="00866204">
              <w:rPr>
                <w:rFonts w:asciiTheme="minorHAnsi" w:hAnsiTheme="minorHAnsi" w:cstheme="minorHAnsi"/>
                <w:sz w:val="16"/>
                <w:szCs w:val="16"/>
              </w:rPr>
              <w:t>Should significant changes to the Job Purpose become necessary, the post holder will be consulted and the changes reflected in a revised Job Purpose.</w:t>
            </w:r>
          </w:p>
        </w:tc>
      </w:tr>
      <w:tr w:rsidR="00CC0266" w:rsidRPr="00687A6A" w14:paraId="0B7DDD5C" w14:textId="77777777" w:rsidTr="4E1A1864">
        <w:tc>
          <w:tcPr>
            <w:tcW w:w="9972" w:type="dxa"/>
            <w:gridSpan w:val="6"/>
            <w:shd w:val="clear" w:color="auto" w:fill="99CCFF"/>
          </w:tcPr>
          <w:p w14:paraId="3D94AB56" w14:textId="77777777" w:rsidR="00CC0266" w:rsidRPr="00866204" w:rsidRDefault="00CC0266" w:rsidP="00940F76">
            <w:pPr>
              <w:spacing w:before="60" w:after="60"/>
              <w:jc w:val="left"/>
              <w:rPr>
                <w:rFonts w:asciiTheme="minorHAnsi" w:hAnsiTheme="minorHAnsi" w:cstheme="minorHAnsi"/>
                <w:sz w:val="20"/>
              </w:rPr>
            </w:pPr>
            <w:r w:rsidRPr="00866204">
              <w:rPr>
                <w:rFonts w:asciiTheme="minorHAnsi" w:hAnsiTheme="minorHAnsi" w:cstheme="minorHAnsi"/>
                <w:b/>
                <w:sz w:val="20"/>
              </w:rPr>
              <w:t>Organisational/Departmental Information &amp; Key Relationships</w:t>
            </w:r>
          </w:p>
        </w:tc>
      </w:tr>
      <w:tr w:rsidR="00CC0266" w:rsidRPr="00687A6A" w14:paraId="6F86B457" w14:textId="77777777" w:rsidTr="4E1A1864">
        <w:trPr>
          <w:cantSplit/>
          <w:trHeight w:val="1214"/>
        </w:trPr>
        <w:tc>
          <w:tcPr>
            <w:tcW w:w="9972" w:type="dxa"/>
            <w:gridSpan w:val="6"/>
            <w:tcBorders>
              <w:bottom w:val="single" w:sz="4" w:space="0" w:color="auto"/>
            </w:tcBorders>
          </w:tcPr>
          <w:p w14:paraId="76A1C119" w14:textId="77777777" w:rsidR="00CC0266" w:rsidRPr="00866204" w:rsidRDefault="00CC0266" w:rsidP="00261C9B">
            <w:pPr>
              <w:pStyle w:val="Title"/>
              <w:spacing w:before="60"/>
              <w:jc w:val="both"/>
              <w:rPr>
                <w:rFonts w:asciiTheme="minorHAnsi" w:hAnsiTheme="minorHAnsi" w:cstheme="minorHAnsi"/>
                <w:b w:val="0"/>
                <w:i/>
                <w:sz w:val="18"/>
                <w:szCs w:val="18"/>
                <w:u w:val="none"/>
              </w:rPr>
            </w:pPr>
            <w:r w:rsidRPr="00866204">
              <w:rPr>
                <w:rFonts w:asciiTheme="minorHAnsi" w:hAnsiTheme="minorHAnsi" w:cstheme="minorHAnsi"/>
                <w:sz w:val="20"/>
              </w:rPr>
              <w:t>Background Information</w:t>
            </w:r>
            <w:r w:rsidRPr="00866204">
              <w:rPr>
                <w:rFonts w:asciiTheme="minorHAnsi" w:hAnsiTheme="minorHAnsi" w:cstheme="minorHAnsi"/>
                <w:b w:val="0"/>
                <w:i/>
                <w:sz w:val="18"/>
                <w:szCs w:val="18"/>
                <w:u w:val="none"/>
              </w:rPr>
              <w:t xml:space="preserve"> </w:t>
            </w:r>
          </w:p>
          <w:p w14:paraId="3679E281" w14:textId="77777777" w:rsidR="00CC0266" w:rsidRPr="00866204" w:rsidRDefault="00CC0266" w:rsidP="00261C9B">
            <w:pPr>
              <w:pStyle w:val="Title"/>
              <w:spacing w:before="60"/>
              <w:jc w:val="both"/>
              <w:rPr>
                <w:rFonts w:asciiTheme="minorHAnsi" w:hAnsiTheme="minorHAnsi" w:cstheme="minorHAnsi"/>
                <w:b w:val="0"/>
                <w:i/>
                <w:sz w:val="18"/>
                <w:szCs w:val="18"/>
                <w:u w:val="none"/>
              </w:rPr>
            </w:pPr>
          </w:p>
          <w:p w14:paraId="7CF3439B" w14:textId="0B7C9EC4" w:rsidR="00CC0266" w:rsidRPr="00866204" w:rsidRDefault="007618A5" w:rsidP="007C790C">
            <w:pPr>
              <w:pStyle w:val="Default"/>
              <w:numPr>
                <w:ilvl w:val="0"/>
                <w:numId w:val="24"/>
              </w:numPr>
              <w:adjustRightInd w:val="0"/>
              <w:ind w:right="436"/>
              <w:jc w:val="both"/>
              <w:rPr>
                <w:rFonts w:asciiTheme="minorHAnsi" w:eastAsia="Times New Roman" w:hAnsiTheme="minorHAnsi" w:cstheme="minorHAnsi"/>
                <w:color w:val="auto"/>
                <w:sz w:val="20"/>
                <w:szCs w:val="20"/>
              </w:rPr>
            </w:pPr>
            <w:r w:rsidRPr="00866204">
              <w:rPr>
                <w:rFonts w:asciiTheme="minorHAnsi" w:eastAsia="Times New Roman" w:hAnsiTheme="minorHAnsi" w:cstheme="minorHAnsi"/>
                <w:color w:val="auto"/>
                <w:sz w:val="20"/>
                <w:szCs w:val="20"/>
              </w:rPr>
              <w:t xml:space="preserve">The payroll </w:t>
            </w:r>
            <w:r w:rsidR="00CC0266" w:rsidRPr="00866204">
              <w:rPr>
                <w:rFonts w:asciiTheme="minorHAnsi" w:eastAsia="Times New Roman" w:hAnsiTheme="minorHAnsi" w:cstheme="minorHAnsi"/>
                <w:color w:val="auto"/>
                <w:sz w:val="20"/>
                <w:szCs w:val="20"/>
              </w:rPr>
              <w:t xml:space="preserve">function in the University support approximately </w:t>
            </w:r>
            <w:r w:rsidR="00047710">
              <w:rPr>
                <w:rFonts w:asciiTheme="minorHAnsi" w:eastAsia="Times New Roman" w:hAnsiTheme="minorHAnsi" w:cstheme="minorHAnsi"/>
                <w:color w:val="auto"/>
                <w:sz w:val="20"/>
                <w:szCs w:val="20"/>
              </w:rPr>
              <w:t>4</w:t>
            </w:r>
            <w:r w:rsidR="00A179E6" w:rsidRPr="00866204">
              <w:rPr>
                <w:rFonts w:asciiTheme="minorHAnsi" w:eastAsia="Times New Roman" w:hAnsiTheme="minorHAnsi" w:cstheme="minorHAnsi"/>
                <w:color w:val="auto"/>
                <w:sz w:val="20"/>
                <w:szCs w:val="20"/>
              </w:rPr>
              <w:t>,000</w:t>
            </w:r>
            <w:r w:rsidR="00CC0266" w:rsidRPr="00866204">
              <w:rPr>
                <w:rFonts w:asciiTheme="minorHAnsi" w:eastAsia="Times New Roman" w:hAnsiTheme="minorHAnsi" w:cstheme="minorHAnsi"/>
                <w:color w:val="auto"/>
                <w:sz w:val="20"/>
                <w:szCs w:val="20"/>
              </w:rPr>
              <w:t xml:space="preserve"> </w:t>
            </w:r>
            <w:r w:rsidR="00A179E6" w:rsidRPr="00866204">
              <w:rPr>
                <w:rFonts w:asciiTheme="minorHAnsi" w:eastAsia="Times New Roman" w:hAnsiTheme="minorHAnsi" w:cstheme="minorHAnsi"/>
                <w:color w:val="auto"/>
                <w:sz w:val="20"/>
                <w:szCs w:val="20"/>
              </w:rPr>
              <w:t xml:space="preserve">established and Ad Hoc staff </w:t>
            </w:r>
            <w:r w:rsidR="00CC0266" w:rsidRPr="00866204">
              <w:rPr>
                <w:rFonts w:asciiTheme="minorHAnsi" w:eastAsia="Times New Roman" w:hAnsiTheme="minorHAnsi" w:cstheme="minorHAnsi"/>
                <w:color w:val="auto"/>
                <w:sz w:val="20"/>
                <w:szCs w:val="20"/>
              </w:rPr>
              <w:t>across the University</w:t>
            </w:r>
            <w:r w:rsidR="009E49ED">
              <w:rPr>
                <w:rFonts w:asciiTheme="minorHAnsi" w:eastAsia="Times New Roman" w:hAnsiTheme="minorHAnsi" w:cstheme="minorHAnsi"/>
                <w:color w:val="auto"/>
                <w:sz w:val="20"/>
                <w:szCs w:val="20"/>
              </w:rPr>
              <w:t xml:space="preserve"> and </w:t>
            </w:r>
            <w:r w:rsidR="005D2EAD">
              <w:rPr>
                <w:rFonts w:asciiTheme="minorHAnsi" w:eastAsia="Times New Roman" w:hAnsiTheme="minorHAnsi" w:cstheme="minorHAnsi"/>
                <w:color w:val="auto"/>
                <w:sz w:val="20"/>
                <w:szCs w:val="20"/>
              </w:rPr>
              <w:t xml:space="preserve">its </w:t>
            </w:r>
            <w:r w:rsidR="009E49ED">
              <w:rPr>
                <w:rFonts w:asciiTheme="minorHAnsi" w:eastAsia="Times New Roman" w:hAnsiTheme="minorHAnsi" w:cstheme="minorHAnsi"/>
                <w:color w:val="auto"/>
                <w:sz w:val="20"/>
                <w:szCs w:val="20"/>
              </w:rPr>
              <w:t>subsidiaries.</w:t>
            </w:r>
            <w:r w:rsidR="00CC0266" w:rsidRPr="00866204">
              <w:rPr>
                <w:rFonts w:asciiTheme="minorHAnsi" w:eastAsia="Times New Roman" w:hAnsiTheme="minorHAnsi" w:cstheme="minorHAnsi"/>
                <w:color w:val="auto"/>
                <w:sz w:val="20"/>
                <w:szCs w:val="20"/>
              </w:rPr>
              <w:t xml:space="preserve"> </w:t>
            </w:r>
          </w:p>
          <w:p w14:paraId="1B757BDC" w14:textId="2C979D6E" w:rsidR="00CC0266" w:rsidRPr="00866204" w:rsidRDefault="00CC0266" w:rsidP="459ADBED">
            <w:pPr>
              <w:pStyle w:val="Default"/>
              <w:numPr>
                <w:ilvl w:val="0"/>
                <w:numId w:val="24"/>
              </w:numPr>
              <w:adjustRightInd w:val="0"/>
              <w:ind w:right="436"/>
              <w:jc w:val="both"/>
              <w:rPr>
                <w:rFonts w:asciiTheme="minorHAnsi" w:eastAsia="Times New Roman" w:hAnsiTheme="minorHAnsi" w:cstheme="minorBidi"/>
                <w:color w:val="auto"/>
                <w:sz w:val="20"/>
                <w:szCs w:val="20"/>
              </w:rPr>
            </w:pPr>
            <w:r w:rsidRPr="00866204">
              <w:rPr>
                <w:rFonts w:asciiTheme="minorHAnsi" w:eastAsia="Times New Roman" w:hAnsiTheme="minorHAnsi" w:cstheme="minorBidi"/>
                <w:color w:val="auto"/>
                <w:sz w:val="20"/>
                <w:szCs w:val="20"/>
              </w:rPr>
              <w:t xml:space="preserve">The post holder is an integral part of the </w:t>
            </w:r>
            <w:r w:rsidR="007618A5" w:rsidRPr="00866204">
              <w:rPr>
                <w:rFonts w:asciiTheme="minorHAnsi" w:eastAsia="Times New Roman" w:hAnsiTheme="minorHAnsi" w:cstheme="minorBidi"/>
                <w:color w:val="auto"/>
                <w:sz w:val="20"/>
                <w:szCs w:val="20"/>
              </w:rPr>
              <w:t>payroll</w:t>
            </w:r>
            <w:r w:rsidRPr="00866204">
              <w:rPr>
                <w:rFonts w:asciiTheme="minorHAnsi" w:eastAsia="Times New Roman" w:hAnsiTheme="minorHAnsi" w:cstheme="minorBidi"/>
                <w:color w:val="auto"/>
                <w:sz w:val="20"/>
                <w:szCs w:val="20"/>
              </w:rPr>
              <w:t xml:space="preserve"> team </w:t>
            </w:r>
            <w:r w:rsidR="007618A5" w:rsidRPr="00866204">
              <w:rPr>
                <w:rFonts w:asciiTheme="minorHAnsi" w:eastAsia="Times New Roman" w:hAnsiTheme="minorHAnsi" w:cstheme="minorBidi"/>
                <w:color w:val="auto"/>
                <w:sz w:val="20"/>
                <w:szCs w:val="20"/>
              </w:rPr>
              <w:t>and works closely with our colleagues across the HR Services</w:t>
            </w:r>
            <w:r w:rsidR="00563A5B" w:rsidRPr="00866204">
              <w:rPr>
                <w:rFonts w:asciiTheme="minorHAnsi" w:eastAsia="Times New Roman" w:hAnsiTheme="minorHAnsi" w:cstheme="minorBidi"/>
                <w:color w:val="auto"/>
                <w:sz w:val="20"/>
                <w:szCs w:val="20"/>
              </w:rPr>
              <w:t>, Senior Management</w:t>
            </w:r>
            <w:r w:rsidR="007618A5" w:rsidRPr="00866204">
              <w:rPr>
                <w:rFonts w:asciiTheme="minorHAnsi" w:eastAsia="Times New Roman" w:hAnsiTheme="minorHAnsi" w:cstheme="minorBidi"/>
                <w:color w:val="auto"/>
                <w:sz w:val="20"/>
                <w:szCs w:val="20"/>
              </w:rPr>
              <w:t xml:space="preserve"> and Finance </w:t>
            </w:r>
            <w:r w:rsidRPr="00866204">
              <w:rPr>
                <w:rFonts w:asciiTheme="minorHAnsi" w:eastAsia="Times New Roman" w:hAnsiTheme="minorHAnsi" w:cstheme="minorBidi"/>
                <w:color w:val="auto"/>
                <w:sz w:val="20"/>
                <w:szCs w:val="20"/>
              </w:rPr>
              <w:t xml:space="preserve">on day-to-day issues.  They are a point of contact for all </w:t>
            </w:r>
            <w:r w:rsidR="0033407C" w:rsidRPr="459ADBED">
              <w:rPr>
                <w:rFonts w:asciiTheme="minorHAnsi" w:eastAsia="Times New Roman" w:hAnsiTheme="minorHAnsi" w:cstheme="minorBidi"/>
                <w:color w:val="auto"/>
                <w:sz w:val="20"/>
                <w:szCs w:val="20"/>
              </w:rPr>
              <w:t>employee</w:t>
            </w:r>
            <w:r w:rsidRPr="459ADBED">
              <w:rPr>
                <w:rFonts w:asciiTheme="minorHAnsi" w:eastAsia="Times New Roman" w:hAnsiTheme="minorHAnsi" w:cstheme="minorBidi"/>
                <w:color w:val="auto"/>
                <w:sz w:val="20"/>
                <w:szCs w:val="20"/>
              </w:rPr>
              <w:t xml:space="preserve"> with </w:t>
            </w:r>
            <w:r w:rsidR="00563A5B" w:rsidRPr="459ADBED">
              <w:rPr>
                <w:rFonts w:asciiTheme="minorHAnsi" w:eastAsia="Times New Roman" w:hAnsiTheme="minorHAnsi" w:cstheme="minorBidi"/>
                <w:color w:val="auto"/>
                <w:sz w:val="20"/>
                <w:szCs w:val="20"/>
              </w:rPr>
              <w:t xml:space="preserve">complex </w:t>
            </w:r>
            <w:r w:rsidR="007618A5" w:rsidRPr="459ADBED">
              <w:rPr>
                <w:rFonts w:asciiTheme="minorHAnsi" w:eastAsia="Times New Roman" w:hAnsiTheme="minorHAnsi" w:cstheme="minorBidi"/>
                <w:color w:val="auto"/>
                <w:sz w:val="20"/>
                <w:szCs w:val="20"/>
              </w:rPr>
              <w:t>payroll</w:t>
            </w:r>
            <w:r w:rsidRPr="459ADBED">
              <w:rPr>
                <w:rFonts w:asciiTheme="minorHAnsi" w:eastAsia="Times New Roman" w:hAnsiTheme="minorHAnsi" w:cstheme="minorBidi"/>
                <w:color w:val="auto"/>
                <w:sz w:val="20"/>
                <w:szCs w:val="20"/>
              </w:rPr>
              <w:t xml:space="preserve">-related enquiries.  </w:t>
            </w:r>
          </w:p>
          <w:p w14:paraId="051D65CA" w14:textId="3E848C8A" w:rsidR="00CC0266" w:rsidRPr="00866204" w:rsidRDefault="00CC0266" w:rsidP="459ADBED">
            <w:pPr>
              <w:pStyle w:val="Default"/>
              <w:numPr>
                <w:ilvl w:val="0"/>
                <w:numId w:val="24"/>
              </w:numPr>
              <w:adjustRightInd w:val="0"/>
              <w:ind w:right="436"/>
              <w:jc w:val="both"/>
              <w:rPr>
                <w:rFonts w:asciiTheme="minorHAnsi" w:eastAsia="Times New Roman" w:hAnsiTheme="minorHAnsi" w:cstheme="minorBidi"/>
                <w:color w:val="auto"/>
                <w:sz w:val="20"/>
                <w:szCs w:val="20"/>
              </w:rPr>
            </w:pPr>
            <w:r w:rsidRPr="459ADBED">
              <w:rPr>
                <w:rFonts w:asciiTheme="minorHAnsi" w:eastAsia="Times New Roman" w:hAnsiTheme="minorHAnsi" w:cstheme="minorBidi"/>
                <w:color w:val="auto"/>
                <w:sz w:val="20"/>
                <w:szCs w:val="20"/>
              </w:rPr>
              <w:t xml:space="preserve">Externally the post holder will liaise regularly with the nominated </w:t>
            </w:r>
            <w:r w:rsidR="007618A5" w:rsidRPr="459ADBED">
              <w:rPr>
                <w:rFonts w:asciiTheme="minorHAnsi" w:eastAsia="Times New Roman" w:hAnsiTheme="minorHAnsi" w:cstheme="minorBidi"/>
                <w:color w:val="auto"/>
                <w:sz w:val="20"/>
                <w:szCs w:val="20"/>
              </w:rPr>
              <w:t>tax advisors and</w:t>
            </w:r>
            <w:r w:rsidRPr="00866204">
              <w:rPr>
                <w:rFonts w:asciiTheme="minorHAnsi" w:eastAsia="Times New Roman" w:hAnsiTheme="minorHAnsi" w:cstheme="minorBidi"/>
                <w:color w:val="auto"/>
                <w:sz w:val="20"/>
                <w:szCs w:val="20"/>
              </w:rPr>
              <w:t xml:space="preserve"> </w:t>
            </w:r>
            <w:r w:rsidR="007618A5" w:rsidRPr="00866204">
              <w:rPr>
                <w:rFonts w:asciiTheme="minorHAnsi" w:eastAsia="Times New Roman" w:hAnsiTheme="minorHAnsi" w:cstheme="minorBidi"/>
                <w:color w:val="auto"/>
                <w:sz w:val="20"/>
                <w:szCs w:val="20"/>
              </w:rPr>
              <w:t>external</w:t>
            </w:r>
            <w:r w:rsidRPr="00866204">
              <w:rPr>
                <w:rFonts w:asciiTheme="minorHAnsi" w:eastAsia="Times New Roman" w:hAnsiTheme="minorHAnsi" w:cstheme="minorBidi"/>
                <w:color w:val="auto"/>
                <w:sz w:val="20"/>
                <w:szCs w:val="20"/>
              </w:rPr>
              <w:t xml:space="preserve"> agencies in relation to </w:t>
            </w:r>
            <w:r w:rsidR="007618A5" w:rsidRPr="00866204">
              <w:rPr>
                <w:rFonts w:asciiTheme="minorHAnsi" w:eastAsia="Times New Roman" w:hAnsiTheme="minorHAnsi" w:cstheme="minorBidi"/>
                <w:color w:val="auto"/>
                <w:sz w:val="20"/>
                <w:szCs w:val="20"/>
              </w:rPr>
              <w:t>payroll matters</w:t>
            </w:r>
            <w:r w:rsidRPr="00866204">
              <w:rPr>
                <w:rFonts w:asciiTheme="minorHAnsi" w:eastAsia="Times New Roman" w:hAnsiTheme="minorHAnsi" w:cstheme="minorBidi"/>
                <w:color w:val="auto"/>
                <w:sz w:val="20"/>
                <w:szCs w:val="20"/>
              </w:rPr>
              <w:t>.</w:t>
            </w:r>
          </w:p>
          <w:p w14:paraId="53D6B911" w14:textId="77777777" w:rsidR="00CC0266" w:rsidRPr="00866204" w:rsidRDefault="00CC0266" w:rsidP="00710B34">
            <w:pPr>
              <w:pStyle w:val="Heading4"/>
              <w:spacing w:before="60" w:after="60"/>
              <w:rPr>
                <w:rFonts w:asciiTheme="minorHAnsi" w:hAnsiTheme="minorHAnsi" w:cstheme="minorHAnsi"/>
                <w:b w:val="0"/>
                <w:noProof/>
                <w:sz w:val="20"/>
                <w:lang w:eastAsia="en-GB"/>
              </w:rPr>
            </w:pPr>
          </w:p>
        </w:tc>
      </w:tr>
      <w:tr w:rsidR="00CC0266" w:rsidRPr="00687A6A" w14:paraId="7BF74736" w14:textId="77777777" w:rsidTr="4E1A1864">
        <w:trPr>
          <w:cantSplit/>
          <w:trHeight w:val="5086"/>
        </w:trPr>
        <w:tc>
          <w:tcPr>
            <w:tcW w:w="9972" w:type="dxa"/>
            <w:gridSpan w:val="6"/>
          </w:tcPr>
          <w:p w14:paraId="1DC14E6A" w14:textId="77777777" w:rsidR="00CC0266" w:rsidRDefault="00CC0266" w:rsidP="00114EC7">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t>Department Structure Chart</w:t>
            </w:r>
          </w:p>
          <w:p w14:paraId="1BEA0610" w14:textId="45DFD1D6" w:rsidR="00CC0266" w:rsidRPr="000279E5" w:rsidRDefault="007358CC" w:rsidP="007358CC">
            <w:r>
              <w:rPr>
                <w:noProof/>
                <w:lang w:eastAsia="en-GB"/>
              </w:rPr>
              <w:drawing>
                <wp:inline distT="0" distB="0" distL="0" distR="0" wp14:anchorId="07D5BB1E" wp14:editId="3944ECC3">
                  <wp:extent cx="6124755" cy="4459857"/>
                  <wp:effectExtent l="0" t="0" r="0" b="171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CC0266" w:rsidRPr="00687A6A" w14:paraId="18D452FC" w14:textId="77777777" w:rsidTr="4E1A1864">
        <w:trPr>
          <w:cantSplit/>
          <w:trHeight w:val="3012"/>
        </w:trPr>
        <w:tc>
          <w:tcPr>
            <w:tcW w:w="9972" w:type="dxa"/>
            <w:gridSpan w:val="6"/>
          </w:tcPr>
          <w:p w14:paraId="5873D3AF" w14:textId="77777777" w:rsidR="00CC0266" w:rsidRDefault="00CC0266"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6E8CBE28" w14:textId="77777777" w:rsidR="00CC0266" w:rsidRPr="00F10F6F" w:rsidRDefault="00CC0266"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2867FFB7" w14:textId="77777777" w:rsidR="00CC0266" w:rsidRPr="004B7489" w:rsidRDefault="00CC0266" w:rsidP="004B7489">
            <w:pPr>
              <w:spacing w:before="60" w:after="0"/>
              <w:rPr>
                <w:rFonts w:ascii="Frutiger LT Std 45 Light" w:hAnsi="Frutiger LT Std 45 Light" w:cs="Arial"/>
                <w:sz w:val="20"/>
              </w:rPr>
            </w:pPr>
          </w:p>
          <w:p w14:paraId="38C9DAA2" w14:textId="6BA8CAF5" w:rsidR="00CC0266" w:rsidRPr="00C42876" w:rsidRDefault="00CC0266" w:rsidP="459ADBED">
            <w:pPr>
              <w:pStyle w:val="ListParagraph"/>
              <w:numPr>
                <w:ilvl w:val="0"/>
                <w:numId w:val="17"/>
              </w:numPr>
              <w:spacing w:before="60" w:after="0"/>
              <w:ind w:left="284" w:hanging="284"/>
              <w:rPr>
                <w:rFonts w:ascii="Frutiger LT Std 45 Light" w:hAnsi="Frutiger LT Std 45 Light" w:cs="Arial"/>
                <w:sz w:val="20"/>
              </w:rPr>
            </w:pPr>
            <w:r w:rsidRPr="459ADBED">
              <w:rPr>
                <w:rFonts w:ascii="Frutiger LT Std 45 Light" w:hAnsi="Frutiger LT Std 45 Light" w:cs="Arial"/>
                <w:sz w:val="20"/>
              </w:rPr>
              <w:t xml:space="preserve">The post holder will communicate </w:t>
            </w:r>
            <w:r w:rsidRPr="459ADBED">
              <w:rPr>
                <w:rFonts w:ascii="Arial" w:hAnsi="Arial" w:cs="Arial"/>
                <w:color w:val="000000" w:themeColor="text1"/>
                <w:sz w:val="20"/>
                <w:lang w:eastAsia="en-GB"/>
              </w:rPr>
              <w:t xml:space="preserve">effectively with a range of internal staff at all levels. They will work with </w:t>
            </w:r>
            <w:r w:rsidR="007618A5" w:rsidRPr="459ADBED">
              <w:rPr>
                <w:rFonts w:ascii="Arial" w:hAnsi="Arial" w:cs="Arial"/>
                <w:color w:val="000000" w:themeColor="text1"/>
                <w:sz w:val="20"/>
                <w:lang w:eastAsia="en-GB"/>
              </w:rPr>
              <w:t xml:space="preserve">colleagues across </w:t>
            </w:r>
            <w:r w:rsidRPr="459ADBED">
              <w:rPr>
                <w:rFonts w:ascii="Arial" w:hAnsi="Arial" w:cs="Arial"/>
                <w:color w:val="000000" w:themeColor="text1"/>
                <w:sz w:val="20"/>
                <w:lang w:eastAsia="en-GB"/>
              </w:rPr>
              <w:t>other departments, such</w:t>
            </w:r>
            <w:r w:rsidR="007618A5" w:rsidRPr="459ADBED">
              <w:rPr>
                <w:rFonts w:ascii="Arial" w:hAnsi="Arial" w:cs="Arial"/>
                <w:color w:val="000000" w:themeColor="text1"/>
                <w:sz w:val="20"/>
                <w:lang w:eastAsia="en-GB"/>
              </w:rPr>
              <w:t xml:space="preserve"> as</w:t>
            </w:r>
            <w:r w:rsidR="006C5DD3" w:rsidRPr="459ADBED">
              <w:rPr>
                <w:rFonts w:ascii="Arial" w:hAnsi="Arial" w:cs="Arial"/>
                <w:color w:val="000000" w:themeColor="text1"/>
                <w:sz w:val="20"/>
                <w:lang w:eastAsia="en-GB"/>
              </w:rPr>
              <w:t xml:space="preserve"> </w:t>
            </w:r>
            <w:r w:rsidR="007618A5" w:rsidRPr="459ADBED">
              <w:rPr>
                <w:rFonts w:ascii="Arial" w:hAnsi="Arial" w:cs="Arial"/>
                <w:color w:val="000000" w:themeColor="text1"/>
                <w:sz w:val="20"/>
                <w:lang w:eastAsia="en-GB"/>
              </w:rPr>
              <w:t>Finance</w:t>
            </w:r>
            <w:r w:rsidR="00563A5B" w:rsidRPr="459ADBED">
              <w:rPr>
                <w:rFonts w:ascii="Arial" w:hAnsi="Arial" w:cs="Arial"/>
                <w:color w:val="000000" w:themeColor="text1"/>
                <w:sz w:val="20"/>
                <w:lang w:eastAsia="en-GB"/>
              </w:rPr>
              <w:t xml:space="preserve"> and Senior Management</w:t>
            </w:r>
            <w:r w:rsidRPr="459ADBED">
              <w:rPr>
                <w:rFonts w:ascii="Arial" w:hAnsi="Arial" w:cs="Arial"/>
                <w:color w:val="000000" w:themeColor="text1"/>
                <w:sz w:val="20"/>
                <w:lang w:eastAsia="en-GB"/>
              </w:rPr>
              <w:t xml:space="preserve"> in the management of operational issues.</w:t>
            </w:r>
          </w:p>
          <w:p w14:paraId="32D559CF" w14:textId="77777777" w:rsidR="00CC0266" w:rsidRDefault="00CC0266" w:rsidP="00EA5A73">
            <w:pPr>
              <w:spacing w:after="0"/>
              <w:rPr>
                <w:rFonts w:ascii="Frutiger LT Std 45 Light" w:hAnsi="Frutiger LT Std 45 Light" w:cs="Arial"/>
                <w:b/>
                <w:sz w:val="20"/>
                <w:u w:val="single"/>
              </w:rPr>
            </w:pPr>
          </w:p>
          <w:p w14:paraId="3DE335B0" w14:textId="77777777" w:rsidR="00CC0266" w:rsidRDefault="00CC0266"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508F7275" w14:textId="77777777" w:rsidR="00CC0266" w:rsidRPr="00F10F6F" w:rsidRDefault="00CC0266" w:rsidP="00EA5A73">
            <w:pPr>
              <w:spacing w:after="0"/>
              <w:rPr>
                <w:rFonts w:ascii="Frutiger LT Std 45 Light" w:hAnsi="Frutiger LT Std 45 Light" w:cs="Arial"/>
                <w:b/>
                <w:sz w:val="20"/>
                <w:u w:val="single"/>
              </w:rPr>
            </w:pPr>
          </w:p>
          <w:p w14:paraId="2A26E452" w14:textId="4E566D33" w:rsidR="00CC0266" w:rsidRPr="004A446C" w:rsidRDefault="00CC0266" w:rsidP="0054031A">
            <w:pPr>
              <w:pStyle w:val="ListParagraph"/>
              <w:numPr>
                <w:ilvl w:val="0"/>
                <w:numId w:val="16"/>
              </w:numPr>
              <w:spacing w:before="60" w:after="0"/>
              <w:ind w:left="284" w:hanging="284"/>
              <w:rPr>
                <w:rFonts w:ascii="Frutiger LT Std 45 Light" w:hAnsi="Frutiger LT Std 45 Light" w:cs="Arial"/>
                <w:b/>
                <w:sz w:val="20"/>
                <w:u w:val="single"/>
              </w:rPr>
            </w:pPr>
            <w:r w:rsidRPr="003856D2">
              <w:rPr>
                <w:rFonts w:ascii="Arial" w:hAnsi="Arial" w:cs="Arial"/>
                <w:color w:val="000000"/>
                <w:sz w:val="20"/>
                <w:lang w:eastAsia="en-GB"/>
              </w:rPr>
              <w:t>External co</w:t>
            </w:r>
            <w:r>
              <w:rPr>
                <w:rFonts w:ascii="Arial" w:hAnsi="Arial" w:cs="Arial"/>
                <w:color w:val="000000"/>
                <w:sz w:val="20"/>
                <w:lang w:eastAsia="en-GB"/>
              </w:rPr>
              <w:t>ntacts include</w:t>
            </w:r>
            <w:r w:rsidRPr="003856D2">
              <w:rPr>
                <w:rFonts w:ascii="Arial" w:hAnsi="Arial" w:cs="Arial"/>
                <w:color w:val="000000"/>
                <w:sz w:val="20"/>
                <w:lang w:eastAsia="en-GB"/>
              </w:rPr>
              <w:t xml:space="preserve"> other suppliers and agencies, such as </w:t>
            </w:r>
            <w:r w:rsidR="007618A5">
              <w:rPr>
                <w:rFonts w:ascii="Arial" w:hAnsi="Arial" w:cs="Arial"/>
                <w:color w:val="000000"/>
                <w:sz w:val="20"/>
                <w:lang w:eastAsia="en-GB"/>
              </w:rPr>
              <w:t>tax advisors</w:t>
            </w:r>
            <w:r w:rsidRPr="003856D2">
              <w:rPr>
                <w:rFonts w:ascii="Arial" w:hAnsi="Arial" w:cs="Arial"/>
                <w:color w:val="000000"/>
                <w:sz w:val="20"/>
                <w:lang w:eastAsia="en-GB"/>
              </w:rPr>
              <w:t xml:space="preserve">, </w:t>
            </w:r>
            <w:r w:rsidR="007618A5">
              <w:rPr>
                <w:rFonts w:ascii="Arial" w:hAnsi="Arial" w:cs="Arial"/>
                <w:color w:val="000000"/>
                <w:sz w:val="20"/>
                <w:lang w:eastAsia="en-GB"/>
              </w:rPr>
              <w:t>HMRC, Pension providers etc</w:t>
            </w:r>
            <w:r w:rsidRPr="003856D2">
              <w:rPr>
                <w:rFonts w:ascii="Arial" w:hAnsi="Arial" w:cs="Arial"/>
                <w:color w:val="000000"/>
                <w:sz w:val="20"/>
                <w:lang w:eastAsia="en-GB"/>
              </w:rPr>
              <w:t>.</w:t>
            </w:r>
          </w:p>
          <w:p w14:paraId="3111F442" w14:textId="77777777" w:rsidR="00CC0266" w:rsidRPr="00A22BE1" w:rsidRDefault="00CC0266" w:rsidP="004B7489">
            <w:pPr>
              <w:pStyle w:val="ListParagraph"/>
              <w:spacing w:before="60" w:after="0"/>
              <w:ind w:left="284"/>
              <w:rPr>
                <w:rFonts w:ascii="Frutiger LT Std 45 Light" w:hAnsi="Frutiger LT Std 45 Light" w:cs="Arial"/>
                <w:b/>
                <w:sz w:val="20"/>
                <w:u w:val="single"/>
              </w:rPr>
            </w:pPr>
          </w:p>
        </w:tc>
      </w:tr>
    </w:tbl>
    <w:p w14:paraId="24803A35" w14:textId="77777777" w:rsidR="003005DA" w:rsidRPr="00C30F19" w:rsidRDefault="003005DA" w:rsidP="002237A4"/>
    <w:sectPr w:rsidR="003005DA" w:rsidRPr="00C30F19" w:rsidSect="00974260">
      <w:headerReference w:type="default" r:id="rId16"/>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117E7" w14:textId="77777777" w:rsidR="00782977" w:rsidRDefault="00782977">
      <w:r>
        <w:separator/>
      </w:r>
    </w:p>
  </w:endnote>
  <w:endnote w:type="continuationSeparator" w:id="0">
    <w:p w14:paraId="7BD8BB14" w14:textId="77777777" w:rsidR="00782977" w:rsidRDefault="00782977">
      <w:r>
        <w:continuationSeparator/>
      </w:r>
    </w:p>
  </w:endnote>
  <w:endnote w:type="continuationNotice" w:id="1">
    <w:p w14:paraId="12759531" w14:textId="77777777" w:rsidR="00782977" w:rsidRDefault="007829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7DB1" w14:textId="77777777" w:rsidR="00782977" w:rsidRDefault="00782977">
      <w:r>
        <w:separator/>
      </w:r>
    </w:p>
  </w:footnote>
  <w:footnote w:type="continuationSeparator" w:id="0">
    <w:p w14:paraId="16128247" w14:textId="77777777" w:rsidR="00782977" w:rsidRDefault="00782977">
      <w:r>
        <w:continuationSeparator/>
      </w:r>
    </w:p>
  </w:footnote>
  <w:footnote w:type="continuationNotice" w:id="1">
    <w:p w14:paraId="64FE013F" w14:textId="77777777" w:rsidR="00782977" w:rsidRDefault="007829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C76A9" w14:textId="77777777" w:rsidR="00AD30D5" w:rsidRPr="00412CDF" w:rsidRDefault="00AD30D5"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8240" behindDoc="0" locked="0" layoutInCell="1" allowOverlap="1" wp14:anchorId="18964B2C" wp14:editId="58CE89B6">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2451931"/>
    <w:multiLevelType w:val="hybridMultilevel"/>
    <w:tmpl w:val="3ECC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610AE"/>
    <w:multiLevelType w:val="hybridMultilevel"/>
    <w:tmpl w:val="52C6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F6DA3"/>
    <w:multiLevelType w:val="hybridMultilevel"/>
    <w:tmpl w:val="C50608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641952"/>
    <w:multiLevelType w:val="hybridMultilevel"/>
    <w:tmpl w:val="CF4C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217EA7"/>
    <w:multiLevelType w:val="hybridMultilevel"/>
    <w:tmpl w:val="38380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77E2428"/>
    <w:multiLevelType w:val="hybridMultilevel"/>
    <w:tmpl w:val="8340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DD09B1"/>
    <w:multiLevelType w:val="hybridMultilevel"/>
    <w:tmpl w:val="50DA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E0574"/>
    <w:multiLevelType w:val="hybridMultilevel"/>
    <w:tmpl w:val="E89A16D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3DF3BA4"/>
    <w:multiLevelType w:val="hybridMultilevel"/>
    <w:tmpl w:val="6E12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77489274">
    <w:abstractNumId w:val="6"/>
  </w:num>
  <w:num w:numId="2" w16cid:durableId="1907690033">
    <w:abstractNumId w:val="19"/>
  </w:num>
  <w:num w:numId="3" w16cid:durableId="390425611">
    <w:abstractNumId w:val="8"/>
  </w:num>
  <w:num w:numId="4" w16cid:durableId="1390421134">
    <w:abstractNumId w:val="16"/>
  </w:num>
  <w:num w:numId="5" w16cid:durableId="952321909">
    <w:abstractNumId w:val="2"/>
  </w:num>
  <w:num w:numId="6" w16cid:durableId="1683583585">
    <w:abstractNumId w:val="24"/>
  </w:num>
  <w:num w:numId="7" w16cid:durableId="1519201200">
    <w:abstractNumId w:val="11"/>
  </w:num>
  <w:num w:numId="8" w16cid:durableId="1985960706">
    <w:abstractNumId w:val="12"/>
  </w:num>
  <w:num w:numId="9" w16cid:durableId="635989607">
    <w:abstractNumId w:val="14"/>
  </w:num>
  <w:num w:numId="10" w16cid:durableId="1824276092">
    <w:abstractNumId w:val="25"/>
  </w:num>
  <w:num w:numId="11" w16cid:durableId="1242763299">
    <w:abstractNumId w:val="9"/>
  </w:num>
  <w:num w:numId="12" w16cid:durableId="28645718">
    <w:abstractNumId w:val="0"/>
  </w:num>
  <w:num w:numId="13" w16cid:durableId="1162962324">
    <w:abstractNumId w:val="23"/>
  </w:num>
  <w:num w:numId="14" w16cid:durableId="1005010169">
    <w:abstractNumId w:val="27"/>
  </w:num>
  <w:num w:numId="15" w16cid:durableId="1123769913">
    <w:abstractNumId w:val="1"/>
  </w:num>
  <w:num w:numId="16" w16cid:durableId="563027539">
    <w:abstractNumId w:val="7"/>
  </w:num>
  <w:num w:numId="17" w16cid:durableId="121072036">
    <w:abstractNumId w:val="28"/>
  </w:num>
  <w:num w:numId="18" w16cid:durableId="1346126930">
    <w:abstractNumId w:val="13"/>
  </w:num>
  <w:num w:numId="19" w16cid:durableId="254630557">
    <w:abstractNumId w:val="21"/>
  </w:num>
  <w:num w:numId="20" w16cid:durableId="782113205">
    <w:abstractNumId w:val="29"/>
  </w:num>
  <w:num w:numId="21" w16cid:durableId="275217907">
    <w:abstractNumId w:val="22"/>
  </w:num>
  <w:num w:numId="22" w16cid:durableId="624046870">
    <w:abstractNumId w:val="18"/>
  </w:num>
  <w:num w:numId="23" w16cid:durableId="1216236618">
    <w:abstractNumId w:val="5"/>
  </w:num>
  <w:num w:numId="24" w16cid:durableId="2020349766">
    <w:abstractNumId w:val="21"/>
  </w:num>
  <w:num w:numId="25" w16cid:durableId="375546197">
    <w:abstractNumId w:val="15"/>
  </w:num>
  <w:num w:numId="26" w16cid:durableId="1994527330">
    <w:abstractNumId w:val="4"/>
  </w:num>
  <w:num w:numId="27" w16cid:durableId="1727800112">
    <w:abstractNumId w:val="26"/>
  </w:num>
  <w:num w:numId="28" w16cid:durableId="1968320103">
    <w:abstractNumId w:val="10"/>
  </w:num>
  <w:num w:numId="29" w16cid:durableId="683820332">
    <w:abstractNumId w:val="17"/>
  </w:num>
  <w:num w:numId="30" w16cid:durableId="1424184567">
    <w:abstractNumId w:val="3"/>
  </w:num>
  <w:num w:numId="31" w16cid:durableId="964043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4CC4"/>
    <w:rsid w:val="00013161"/>
    <w:rsid w:val="00015E69"/>
    <w:rsid w:val="000279E5"/>
    <w:rsid w:val="00034A01"/>
    <w:rsid w:val="00040484"/>
    <w:rsid w:val="00047710"/>
    <w:rsid w:val="00055269"/>
    <w:rsid w:val="0005714A"/>
    <w:rsid w:val="00063432"/>
    <w:rsid w:val="00065A6D"/>
    <w:rsid w:val="00072BFB"/>
    <w:rsid w:val="0007329B"/>
    <w:rsid w:val="00082D8B"/>
    <w:rsid w:val="00085B50"/>
    <w:rsid w:val="00087D1C"/>
    <w:rsid w:val="000B28B5"/>
    <w:rsid w:val="000B514D"/>
    <w:rsid w:val="000D30F1"/>
    <w:rsid w:val="000E6348"/>
    <w:rsid w:val="000F0A73"/>
    <w:rsid w:val="000F3FA0"/>
    <w:rsid w:val="00103075"/>
    <w:rsid w:val="00112AE1"/>
    <w:rsid w:val="0011322F"/>
    <w:rsid w:val="00114EC7"/>
    <w:rsid w:val="00125854"/>
    <w:rsid w:val="00127C6C"/>
    <w:rsid w:val="00130D48"/>
    <w:rsid w:val="00137219"/>
    <w:rsid w:val="0016764A"/>
    <w:rsid w:val="00193599"/>
    <w:rsid w:val="001A3818"/>
    <w:rsid w:val="001B5840"/>
    <w:rsid w:val="001D20C1"/>
    <w:rsid w:val="001E6C81"/>
    <w:rsid w:val="001F1E8D"/>
    <w:rsid w:val="001F2EA9"/>
    <w:rsid w:val="001F4FC7"/>
    <w:rsid w:val="00203C46"/>
    <w:rsid w:val="002074C9"/>
    <w:rsid w:val="0020794B"/>
    <w:rsid w:val="00214EF5"/>
    <w:rsid w:val="00222CC7"/>
    <w:rsid w:val="00222E98"/>
    <w:rsid w:val="002237A4"/>
    <w:rsid w:val="00224799"/>
    <w:rsid w:val="0023324C"/>
    <w:rsid w:val="00235E27"/>
    <w:rsid w:val="002412A5"/>
    <w:rsid w:val="00242E90"/>
    <w:rsid w:val="00245A8F"/>
    <w:rsid w:val="00245DFF"/>
    <w:rsid w:val="00247892"/>
    <w:rsid w:val="00251F07"/>
    <w:rsid w:val="0025249C"/>
    <w:rsid w:val="002604CB"/>
    <w:rsid w:val="0026178E"/>
    <w:rsid w:val="00261C9B"/>
    <w:rsid w:val="00265316"/>
    <w:rsid w:val="002668D5"/>
    <w:rsid w:val="002706BC"/>
    <w:rsid w:val="00272A84"/>
    <w:rsid w:val="0027322D"/>
    <w:rsid w:val="0027653C"/>
    <w:rsid w:val="00284CE9"/>
    <w:rsid w:val="00285322"/>
    <w:rsid w:val="002913D4"/>
    <w:rsid w:val="0029576C"/>
    <w:rsid w:val="002A1DE4"/>
    <w:rsid w:val="002B0CB1"/>
    <w:rsid w:val="002B2A58"/>
    <w:rsid w:val="002B4513"/>
    <w:rsid w:val="002C452C"/>
    <w:rsid w:val="002C68B5"/>
    <w:rsid w:val="002D11DA"/>
    <w:rsid w:val="002E2C2C"/>
    <w:rsid w:val="002E2DA3"/>
    <w:rsid w:val="002F1B73"/>
    <w:rsid w:val="002F670E"/>
    <w:rsid w:val="003005DA"/>
    <w:rsid w:val="00303900"/>
    <w:rsid w:val="00314664"/>
    <w:rsid w:val="00315D2E"/>
    <w:rsid w:val="0032054A"/>
    <w:rsid w:val="00322A5F"/>
    <w:rsid w:val="003241CA"/>
    <w:rsid w:val="0033407C"/>
    <w:rsid w:val="003441D6"/>
    <w:rsid w:val="00366546"/>
    <w:rsid w:val="00367D6B"/>
    <w:rsid w:val="00375554"/>
    <w:rsid w:val="00381C0B"/>
    <w:rsid w:val="00382763"/>
    <w:rsid w:val="00382D01"/>
    <w:rsid w:val="003856D2"/>
    <w:rsid w:val="00392D93"/>
    <w:rsid w:val="003B2FA4"/>
    <w:rsid w:val="003B69C2"/>
    <w:rsid w:val="003C76DF"/>
    <w:rsid w:val="003C7C6F"/>
    <w:rsid w:val="003D1154"/>
    <w:rsid w:val="003E504E"/>
    <w:rsid w:val="003E63ED"/>
    <w:rsid w:val="003F343A"/>
    <w:rsid w:val="00400AAA"/>
    <w:rsid w:val="00403E90"/>
    <w:rsid w:val="00412CDF"/>
    <w:rsid w:val="004166EC"/>
    <w:rsid w:val="0042462F"/>
    <w:rsid w:val="004246B1"/>
    <w:rsid w:val="00437B01"/>
    <w:rsid w:val="00437DF8"/>
    <w:rsid w:val="00442B46"/>
    <w:rsid w:val="00444648"/>
    <w:rsid w:val="00463094"/>
    <w:rsid w:val="00463FA2"/>
    <w:rsid w:val="004644CD"/>
    <w:rsid w:val="0046552A"/>
    <w:rsid w:val="004661B6"/>
    <w:rsid w:val="004839A4"/>
    <w:rsid w:val="00485F69"/>
    <w:rsid w:val="00486EFC"/>
    <w:rsid w:val="00494474"/>
    <w:rsid w:val="004A08C8"/>
    <w:rsid w:val="004A446C"/>
    <w:rsid w:val="004B31D4"/>
    <w:rsid w:val="004B7489"/>
    <w:rsid w:val="004C01B6"/>
    <w:rsid w:val="004C446D"/>
    <w:rsid w:val="004E1EBA"/>
    <w:rsid w:val="004F3677"/>
    <w:rsid w:val="004F688D"/>
    <w:rsid w:val="00502F14"/>
    <w:rsid w:val="0050633C"/>
    <w:rsid w:val="00507C22"/>
    <w:rsid w:val="00511EAC"/>
    <w:rsid w:val="005207AD"/>
    <w:rsid w:val="00532A10"/>
    <w:rsid w:val="0054031A"/>
    <w:rsid w:val="0054239E"/>
    <w:rsid w:val="00543525"/>
    <w:rsid w:val="00543885"/>
    <w:rsid w:val="005547AF"/>
    <w:rsid w:val="00563A5B"/>
    <w:rsid w:val="00565592"/>
    <w:rsid w:val="00566174"/>
    <w:rsid w:val="0058198C"/>
    <w:rsid w:val="00587A4B"/>
    <w:rsid w:val="00597FE4"/>
    <w:rsid w:val="005B368F"/>
    <w:rsid w:val="005C0FF1"/>
    <w:rsid w:val="005C34EA"/>
    <w:rsid w:val="005D2CF0"/>
    <w:rsid w:val="005D2EAD"/>
    <w:rsid w:val="005D7FDF"/>
    <w:rsid w:val="005E7D61"/>
    <w:rsid w:val="005F177D"/>
    <w:rsid w:val="005F2AA2"/>
    <w:rsid w:val="005F6B00"/>
    <w:rsid w:val="005F6CA5"/>
    <w:rsid w:val="006053AA"/>
    <w:rsid w:val="00610365"/>
    <w:rsid w:val="00610D21"/>
    <w:rsid w:val="00612C45"/>
    <w:rsid w:val="00614BEC"/>
    <w:rsid w:val="00622053"/>
    <w:rsid w:val="00623004"/>
    <w:rsid w:val="006230FB"/>
    <w:rsid w:val="006360F7"/>
    <w:rsid w:val="00646109"/>
    <w:rsid w:val="00650A81"/>
    <w:rsid w:val="006530B6"/>
    <w:rsid w:val="0066058A"/>
    <w:rsid w:val="006608E9"/>
    <w:rsid w:val="00667B30"/>
    <w:rsid w:val="0067175E"/>
    <w:rsid w:val="00671AE2"/>
    <w:rsid w:val="006817F4"/>
    <w:rsid w:val="00687A6A"/>
    <w:rsid w:val="0069565F"/>
    <w:rsid w:val="006A7446"/>
    <w:rsid w:val="006B0506"/>
    <w:rsid w:val="006C1451"/>
    <w:rsid w:val="006C2FB7"/>
    <w:rsid w:val="006C5DD3"/>
    <w:rsid w:val="006D5FD4"/>
    <w:rsid w:val="006F5952"/>
    <w:rsid w:val="00703131"/>
    <w:rsid w:val="00710B34"/>
    <w:rsid w:val="00711CCC"/>
    <w:rsid w:val="00721424"/>
    <w:rsid w:val="0072548D"/>
    <w:rsid w:val="00731B83"/>
    <w:rsid w:val="007358CC"/>
    <w:rsid w:val="00736A38"/>
    <w:rsid w:val="00750CE2"/>
    <w:rsid w:val="007618A5"/>
    <w:rsid w:val="007664B9"/>
    <w:rsid w:val="00770FD1"/>
    <w:rsid w:val="007737B8"/>
    <w:rsid w:val="007821C5"/>
    <w:rsid w:val="00782977"/>
    <w:rsid w:val="007A1FC3"/>
    <w:rsid w:val="007A49AD"/>
    <w:rsid w:val="007A4BED"/>
    <w:rsid w:val="007B1A8E"/>
    <w:rsid w:val="007B21EA"/>
    <w:rsid w:val="007B34CB"/>
    <w:rsid w:val="007B37AC"/>
    <w:rsid w:val="007C0639"/>
    <w:rsid w:val="007C790C"/>
    <w:rsid w:val="007D0039"/>
    <w:rsid w:val="007D7EB6"/>
    <w:rsid w:val="007E6588"/>
    <w:rsid w:val="007F717D"/>
    <w:rsid w:val="007F7F83"/>
    <w:rsid w:val="0080250C"/>
    <w:rsid w:val="00810DB2"/>
    <w:rsid w:val="00830AFC"/>
    <w:rsid w:val="00836EE5"/>
    <w:rsid w:val="00866204"/>
    <w:rsid w:val="008A2247"/>
    <w:rsid w:val="008A2850"/>
    <w:rsid w:val="008A2E08"/>
    <w:rsid w:val="008A3522"/>
    <w:rsid w:val="008A41C9"/>
    <w:rsid w:val="008B0F1D"/>
    <w:rsid w:val="008C3C2E"/>
    <w:rsid w:val="008C6231"/>
    <w:rsid w:val="008C74EC"/>
    <w:rsid w:val="008C76CB"/>
    <w:rsid w:val="008D14DD"/>
    <w:rsid w:val="008E3918"/>
    <w:rsid w:val="008F5F31"/>
    <w:rsid w:val="00920447"/>
    <w:rsid w:val="00922917"/>
    <w:rsid w:val="00922E3E"/>
    <w:rsid w:val="00926236"/>
    <w:rsid w:val="009316A9"/>
    <w:rsid w:val="00940F76"/>
    <w:rsid w:val="00955313"/>
    <w:rsid w:val="00955445"/>
    <w:rsid w:val="00960DAB"/>
    <w:rsid w:val="00973803"/>
    <w:rsid w:val="00974260"/>
    <w:rsid w:val="00982F57"/>
    <w:rsid w:val="009837FD"/>
    <w:rsid w:val="00995918"/>
    <w:rsid w:val="009A120D"/>
    <w:rsid w:val="009A14AC"/>
    <w:rsid w:val="009A1CB9"/>
    <w:rsid w:val="009B56AC"/>
    <w:rsid w:val="009C4988"/>
    <w:rsid w:val="009C67FD"/>
    <w:rsid w:val="009E49ED"/>
    <w:rsid w:val="009E716C"/>
    <w:rsid w:val="009F5403"/>
    <w:rsid w:val="00A057E7"/>
    <w:rsid w:val="00A179E6"/>
    <w:rsid w:val="00A22BE1"/>
    <w:rsid w:val="00A2625E"/>
    <w:rsid w:val="00A401B2"/>
    <w:rsid w:val="00A42997"/>
    <w:rsid w:val="00A536D2"/>
    <w:rsid w:val="00A65E42"/>
    <w:rsid w:val="00A77410"/>
    <w:rsid w:val="00A77926"/>
    <w:rsid w:val="00A826F6"/>
    <w:rsid w:val="00AA012F"/>
    <w:rsid w:val="00AA4FD6"/>
    <w:rsid w:val="00AB0683"/>
    <w:rsid w:val="00AB39B5"/>
    <w:rsid w:val="00AC4304"/>
    <w:rsid w:val="00AD30D5"/>
    <w:rsid w:val="00AD5C4E"/>
    <w:rsid w:val="00AF0778"/>
    <w:rsid w:val="00B00599"/>
    <w:rsid w:val="00B03D22"/>
    <w:rsid w:val="00B06668"/>
    <w:rsid w:val="00B16811"/>
    <w:rsid w:val="00B1712E"/>
    <w:rsid w:val="00B24036"/>
    <w:rsid w:val="00B26F73"/>
    <w:rsid w:val="00B30BFC"/>
    <w:rsid w:val="00B325C8"/>
    <w:rsid w:val="00B41B81"/>
    <w:rsid w:val="00B62C7C"/>
    <w:rsid w:val="00B65F11"/>
    <w:rsid w:val="00B7438D"/>
    <w:rsid w:val="00B77ACC"/>
    <w:rsid w:val="00B8652A"/>
    <w:rsid w:val="00B94639"/>
    <w:rsid w:val="00B972BC"/>
    <w:rsid w:val="00BA0E14"/>
    <w:rsid w:val="00BB1C89"/>
    <w:rsid w:val="00BC43A6"/>
    <w:rsid w:val="00BD218E"/>
    <w:rsid w:val="00BD39F1"/>
    <w:rsid w:val="00BE70B4"/>
    <w:rsid w:val="00BF383E"/>
    <w:rsid w:val="00C038FB"/>
    <w:rsid w:val="00C03922"/>
    <w:rsid w:val="00C13262"/>
    <w:rsid w:val="00C14F36"/>
    <w:rsid w:val="00C15BA2"/>
    <w:rsid w:val="00C208EC"/>
    <w:rsid w:val="00C305E5"/>
    <w:rsid w:val="00C30F19"/>
    <w:rsid w:val="00C34318"/>
    <w:rsid w:val="00C34A9A"/>
    <w:rsid w:val="00C40748"/>
    <w:rsid w:val="00C42876"/>
    <w:rsid w:val="00C45B87"/>
    <w:rsid w:val="00C71CA3"/>
    <w:rsid w:val="00C73CA2"/>
    <w:rsid w:val="00C822F6"/>
    <w:rsid w:val="00C83F0D"/>
    <w:rsid w:val="00C975AD"/>
    <w:rsid w:val="00CA1133"/>
    <w:rsid w:val="00CA2135"/>
    <w:rsid w:val="00CA34DD"/>
    <w:rsid w:val="00CA6A30"/>
    <w:rsid w:val="00CB2432"/>
    <w:rsid w:val="00CB2784"/>
    <w:rsid w:val="00CB353B"/>
    <w:rsid w:val="00CB44F2"/>
    <w:rsid w:val="00CC0266"/>
    <w:rsid w:val="00CC40B8"/>
    <w:rsid w:val="00CC466A"/>
    <w:rsid w:val="00CC4BC5"/>
    <w:rsid w:val="00CC75BF"/>
    <w:rsid w:val="00CC7F94"/>
    <w:rsid w:val="00CD1707"/>
    <w:rsid w:val="00CD23D5"/>
    <w:rsid w:val="00CD2817"/>
    <w:rsid w:val="00CD5FFE"/>
    <w:rsid w:val="00CE207A"/>
    <w:rsid w:val="00CF1684"/>
    <w:rsid w:val="00CF42B8"/>
    <w:rsid w:val="00CF4F7B"/>
    <w:rsid w:val="00CF74EF"/>
    <w:rsid w:val="00D01083"/>
    <w:rsid w:val="00D04B5F"/>
    <w:rsid w:val="00D04F05"/>
    <w:rsid w:val="00D07A23"/>
    <w:rsid w:val="00D207B5"/>
    <w:rsid w:val="00D22C97"/>
    <w:rsid w:val="00D32CB7"/>
    <w:rsid w:val="00D32EE1"/>
    <w:rsid w:val="00D42C84"/>
    <w:rsid w:val="00D47AE2"/>
    <w:rsid w:val="00D52424"/>
    <w:rsid w:val="00D574D2"/>
    <w:rsid w:val="00D5777E"/>
    <w:rsid w:val="00D60955"/>
    <w:rsid w:val="00D92FF3"/>
    <w:rsid w:val="00D948C1"/>
    <w:rsid w:val="00D966B4"/>
    <w:rsid w:val="00DA2CEA"/>
    <w:rsid w:val="00DA55F8"/>
    <w:rsid w:val="00DA6CE9"/>
    <w:rsid w:val="00DB1EAE"/>
    <w:rsid w:val="00DD23EB"/>
    <w:rsid w:val="00DE0EB7"/>
    <w:rsid w:val="00DF03F5"/>
    <w:rsid w:val="00E17E17"/>
    <w:rsid w:val="00E21D51"/>
    <w:rsid w:val="00E21DD0"/>
    <w:rsid w:val="00E258EF"/>
    <w:rsid w:val="00E279A7"/>
    <w:rsid w:val="00E33E3D"/>
    <w:rsid w:val="00E4006C"/>
    <w:rsid w:val="00E44605"/>
    <w:rsid w:val="00E5393C"/>
    <w:rsid w:val="00E53CC1"/>
    <w:rsid w:val="00E574A3"/>
    <w:rsid w:val="00E633EB"/>
    <w:rsid w:val="00E645DD"/>
    <w:rsid w:val="00E6790E"/>
    <w:rsid w:val="00E71679"/>
    <w:rsid w:val="00E732E8"/>
    <w:rsid w:val="00E87893"/>
    <w:rsid w:val="00E97580"/>
    <w:rsid w:val="00EA1EEB"/>
    <w:rsid w:val="00EA387D"/>
    <w:rsid w:val="00EA4CB2"/>
    <w:rsid w:val="00EA5A73"/>
    <w:rsid w:val="00EA7094"/>
    <w:rsid w:val="00EC316D"/>
    <w:rsid w:val="00ED5D3F"/>
    <w:rsid w:val="00EE3CD6"/>
    <w:rsid w:val="00EF1D24"/>
    <w:rsid w:val="00EF2119"/>
    <w:rsid w:val="00EF44C9"/>
    <w:rsid w:val="00F05CC1"/>
    <w:rsid w:val="00F10F6F"/>
    <w:rsid w:val="00F14D7B"/>
    <w:rsid w:val="00F32589"/>
    <w:rsid w:val="00F4644B"/>
    <w:rsid w:val="00F47068"/>
    <w:rsid w:val="00F47D5D"/>
    <w:rsid w:val="00F72AFB"/>
    <w:rsid w:val="00F73193"/>
    <w:rsid w:val="00F736E3"/>
    <w:rsid w:val="00F759DE"/>
    <w:rsid w:val="00F815AF"/>
    <w:rsid w:val="00F932E9"/>
    <w:rsid w:val="00FA1208"/>
    <w:rsid w:val="00FA156F"/>
    <w:rsid w:val="00FA56E0"/>
    <w:rsid w:val="00FA7F73"/>
    <w:rsid w:val="00FB21E5"/>
    <w:rsid w:val="00FD2ACC"/>
    <w:rsid w:val="00FD6CC7"/>
    <w:rsid w:val="00FF5CB6"/>
    <w:rsid w:val="00FF7495"/>
    <w:rsid w:val="06363A8B"/>
    <w:rsid w:val="1999E103"/>
    <w:rsid w:val="244FE87B"/>
    <w:rsid w:val="387B3D29"/>
    <w:rsid w:val="459ADBED"/>
    <w:rsid w:val="462F7175"/>
    <w:rsid w:val="4AAD3701"/>
    <w:rsid w:val="4E1A1864"/>
    <w:rsid w:val="549EF45B"/>
    <w:rsid w:val="616BF3B4"/>
    <w:rsid w:val="6205EE43"/>
    <w:rsid w:val="69F9665F"/>
    <w:rsid w:val="723FBDB8"/>
    <w:rsid w:val="73DEAB8B"/>
    <w:rsid w:val="79EA4C8D"/>
    <w:rsid w:val="7E4C5F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131F95F0"/>
  <w15:docId w15:val="{C733D855-3995-4BD0-9FF3-1C31568F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semiHidden/>
    <w:unhideWhenUsed/>
    <w:rsid w:val="0016764A"/>
    <w:rPr>
      <w:sz w:val="16"/>
      <w:szCs w:val="16"/>
    </w:rPr>
  </w:style>
  <w:style w:type="paragraph" w:styleId="CommentText">
    <w:name w:val="annotation text"/>
    <w:basedOn w:val="Normal"/>
    <w:link w:val="CommentTextChar"/>
    <w:unhideWhenUsed/>
    <w:rsid w:val="0016764A"/>
    <w:rPr>
      <w:sz w:val="20"/>
    </w:rPr>
  </w:style>
  <w:style w:type="character" w:customStyle="1" w:styleId="CommentTextChar">
    <w:name w:val="Comment Text Char"/>
    <w:basedOn w:val="DefaultParagraphFont"/>
    <w:link w:val="CommentText"/>
    <w:rsid w:val="0016764A"/>
    <w:rPr>
      <w:lang w:eastAsia="en-US"/>
    </w:rPr>
  </w:style>
  <w:style w:type="paragraph" w:styleId="CommentSubject">
    <w:name w:val="annotation subject"/>
    <w:basedOn w:val="CommentText"/>
    <w:next w:val="CommentText"/>
    <w:link w:val="CommentSubjectChar"/>
    <w:semiHidden/>
    <w:unhideWhenUsed/>
    <w:rsid w:val="0016764A"/>
    <w:rPr>
      <w:b/>
      <w:bCs/>
    </w:rPr>
  </w:style>
  <w:style w:type="character" w:customStyle="1" w:styleId="CommentSubjectChar">
    <w:name w:val="Comment Subject Char"/>
    <w:basedOn w:val="CommentTextChar"/>
    <w:link w:val="CommentSubject"/>
    <w:semiHidden/>
    <w:rsid w:val="0016764A"/>
    <w:rPr>
      <w:b/>
      <w:bCs/>
      <w:lang w:eastAsia="en-US"/>
    </w:rPr>
  </w:style>
  <w:style w:type="paragraph" w:styleId="Revision">
    <w:name w:val="Revision"/>
    <w:hidden/>
    <w:uiPriority w:val="99"/>
    <w:semiHidden/>
    <w:rsid w:val="00072BFB"/>
    <w:rPr>
      <w:sz w:val="24"/>
      <w:lang w:eastAsia="en-US"/>
    </w:rPr>
  </w:style>
  <w:style w:type="character" w:styleId="Mention">
    <w:name w:val="Mention"/>
    <w:basedOn w:val="DefaultParagraphFont"/>
    <w:uiPriority w:val="99"/>
    <w:unhideWhenUsed/>
    <w:rsid w:val="005655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70251062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A0D628-F5E7-4903-A928-7A7EDD833D8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CDCD00-1CA5-4DEF-9A4B-375C54E394DB}">
      <dgm:prSet phldrT="[Text]"/>
      <dgm:spPr/>
      <dgm:t>
        <a:bodyPr/>
        <a:lstStyle/>
        <a:p>
          <a:r>
            <a:rPr lang="en-GB"/>
            <a:t>Director of HR</a:t>
          </a:r>
        </a:p>
      </dgm:t>
    </dgm:pt>
    <dgm:pt modelId="{2CF49402-269F-4D43-BAA2-4D232D94B481}" type="parTrans" cxnId="{78453D64-702B-476A-94EE-803121B744C7}">
      <dgm:prSet/>
      <dgm:spPr/>
      <dgm:t>
        <a:bodyPr/>
        <a:lstStyle/>
        <a:p>
          <a:endParaRPr lang="en-GB"/>
        </a:p>
      </dgm:t>
    </dgm:pt>
    <dgm:pt modelId="{A794D8A3-9C1F-428F-8501-491875ADB508}" type="sibTrans" cxnId="{78453D64-702B-476A-94EE-803121B744C7}">
      <dgm:prSet/>
      <dgm:spPr/>
      <dgm:t>
        <a:bodyPr/>
        <a:lstStyle/>
        <a:p>
          <a:endParaRPr lang="en-GB"/>
        </a:p>
      </dgm:t>
    </dgm:pt>
    <dgm:pt modelId="{00C2756B-83F0-4432-8A21-01888EC9EF69}" type="asst">
      <dgm:prSet phldrT="[Text]"/>
      <dgm:spPr/>
      <dgm:t>
        <a:bodyPr/>
        <a:lstStyle/>
        <a:p>
          <a:r>
            <a:rPr lang="en-GB"/>
            <a:t>Executive Assistant</a:t>
          </a:r>
        </a:p>
      </dgm:t>
    </dgm:pt>
    <dgm:pt modelId="{DEED36AA-FFEA-418A-B777-AC2438EB55C7}" type="parTrans" cxnId="{A2F90D16-4A11-4174-9B93-E0CD41BDBB02}">
      <dgm:prSet/>
      <dgm:spPr/>
      <dgm:t>
        <a:bodyPr/>
        <a:lstStyle/>
        <a:p>
          <a:endParaRPr lang="en-GB"/>
        </a:p>
      </dgm:t>
    </dgm:pt>
    <dgm:pt modelId="{2674B064-589A-449D-A3B1-43FF75C3A1C6}" type="sibTrans" cxnId="{A2F90D16-4A11-4174-9B93-E0CD41BDBB02}">
      <dgm:prSet/>
      <dgm:spPr/>
      <dgm:t>
        <a:bodyPr/>
        <a:lstStyle/>
        <a:p>
          <a:endParaRPr lang="en-GB"/>
        </a:p>
      </dgm:t>
    </dgm:pt>
    <dgm:pt modelId="{D98E57A2-26D9-4C6B-A622-03813ED238C3}">
      <dgm:prSet phldrT="[Text]"/>
      <dgm:spPr/>
      <dgm:t>
        <a:bodyPr/>
        <a:lstStyle/>
        <a:p>
          <a:r>
            <a:rPr lang="en-US" dirty="0"/>
            <a:t>Associate Director (People Services)</a:t>
          </a:r>
          <a:endParaRPr lang="en-GB"/>
        </a:p>
      </dgm:t>
    </dgm:pt>
    <dgm:pt modelId="{283D08DF-C1D3-4D00-BADF-20B4EC9B1CF1}" type="parTrans" cxnId="{0B7D6880-F9E6-4BAA-A3A8-6497FC6D999B}">
      <dgm:prSet/>
      <dgm:spPr/>
      <dgm:t>
        <a:bodyPr/>
        <a:lstStyle/>
        <a:p>
          <a:endParaRPr lang="en-GB"/>
        </a:p>
      </dgm:t>
    </dgm:pt>
    <dgm:pt modelId="{836996DA-1370-49D8-8380-BDCBBBF8D364}" type="sibTrans" cxnId="{0B7D6880-F9E6-4BAA-A3A8-6497FC6D999B}">
      <dgm:prSet/>
      <dgm:spPr/>
      <dgm:t>
        <a:bodyPr/>
        <a:lstStyle/>
        <a:p>
          <a:endParaRPr lang="en-GB"/>
        </a:p>
      </dgm:t>
    </dgm:pt>
    <dgm:pt modelId="{D52B8015-2A0D-4F5B-86D4-561E7C23AFC8}">
      <dgm:prSet/>
      <dgm:spPr/>
      <dgm:t>
        <a:bodyPr/>
        <a:lstStyle/>
        <a:p>
          <a:r>
            <a:rPr lang="en-GB"/>
            <a:t>Payroll Manager</a:t>
          </a:r>
        </a:p>
      </dgm:t>
    </dgm:pt>
    <dgm:pt modelId="{7D566AF3-0585-48F1-AED6-3C3504E2A014}" type="parTrans" cxnId="{4F68A3DB-1297-486B-8431-D6BE49A89EDB}">
      <dgm:prSet/>
      <dgm:spPr/>
      <dgm:t>
        <a:bodyPr/>
        <a:lstStyle/>
        <a:p>
          <a:endParaRPr lang="en-GB"/>
        </a:p>
      </dgm:t>
    </dgm:pt>
    <dgm:pt modelId="{3B8D7AEF-7B8D-41ED-9867-B1D77F50A1D7}" type="sibTrans" cxnId="{4F68A3DB-1297-486B-8431-D6BE49A89EDB}">
      <dgm:prSet/>
      <dgm:spPr/>
      <dgm:t>
        <a:bodyPr/>
        <a:lstStyle/>
        <a:p>
          <a:endParaRPr lang="en-GB"/>
        </a:p>
      </dgm:t>
    </dgm:pt>
    <dgm:pt modelId="{FDA868E7-B3F8-49A4-87F1-5531DC687FB5}">
      <dgm:prSet/>
      <dgm:spPr>
        <a:solidFill>
          <a:schemeClr val="tx2">
            <a:lumMod val="40000"/>
            <a:lumOff val="60000"/>
          </a:schemeClr>
        </a:solidFill>
      </dgm:spPr>
      <dgm:t>
        <a:bodyPr/>
        <a:lstStyle/>
        <a:p>
          <a:r>
            <a:rPr lang="en-GB"/>
            <a:t>Payroll Team Leader</a:t>
          </a:r>
        </a:p>
      </dgm:t>
    </dgm:pt>
    <dgm:pt modelId="{EBD6F18F-163B-46D3-952E-3A69A31CFA52}" type="parTrans" cxnId="{CA17CC97-C40C-4F0B-A534-5C9793575345}">
      <dgm:prSet/>
      <dgm:spPr/>
      <dgm:t>
        <a:bodyPr/>
        <a:lstStyle/>
        <a:p>
          <a:endParaRPr lang="en-GB"/>
        </a:p>
      </dgm:t>
    </dgm:pt>
    <dgm:pt modelId="{29621229-C6BD-48E7-988B-1F986A79BA44}" type="sibTrans" cxnId="{CA17CC97-C40C-4F0B-A534-5C9793575345}">
      <dgm:prSet/>
      <dgm:spPr/>
      <dgm:t>
        <a:bodyPr/>
        <a:lstStyle/>
        <a:p>
          <a:endParaRPr lang="en-GB"/>
        </a:p>
      </dgm:t>
    </dgm:pt>
    <dgm:pt modelId="{C6BF11FE-FA72-4D16-908A-8E089813E4FF}">
      <dgm:prSet/>
      <dgm:spPr/>
      <dgm:t>
        <a:bodyPr/>
        <a:lstStyle/>
        <a:p>
          <a:r>
            <a:rPr lang="en-GB"/>
            <a:t>3 x  Payroll Administrators</a:t>
          </a:r>
        </a:p>
      </dgm:t>
    </dgm:pt>
    <dgm:pt modelId="{AF65F661-B4FA-462F-84F0-95E3AD3F8DDC}" type="parTrans" cxnId="{9CF5C02C-6FDE-406A-A2DF-CC7131643F5B}">
      <dgm:prSet/>
      <dgm:spPr>
        <a:ln>
          <a:solidFill>
            <a:schemeClr val="accent1"/>
          </a:solidFill>
          <a:prstDash val="sysDash"/>
        </a:ln>
      </dgm:spPr>
      <dgm:t>
        <a:bodyPr/>
        <a:lstStyle/>
        <a:p>
          <a:endParaRPr lang="en-GB"/>
        </a:p>
      </dgm:t>
    </dgm:pt>
    <dgm:pt modelId="{29D2DFDA-9721-4926-BC9C-C2A6E15C7C20}" type="sibTrans" cxnId="{9CF5C02C-6FDE-406A-A2DF-CC7131643F5B}">
      <dgm:prSet/>
      <dgm:spPr/>
      <dgm:t>
        <a:bodyPr/>
        <a:lstStyle/>
        <a:p>
          <a:endParaRPr lang="en-GB"/>
        </a:p>
      </dgm:t>
    </dgm:pt>
    <dgm:pt modelId="{B801ED64-6445-482A-A0C3-E9A8255BCFD7}">
      <dgm:prSet/>
      <dgm:spPr/>
      <dgm:t>
        <a:bodyPr/>
        <a:lstStyle/>
        <a:p>
          <a:r>
            <a:rPr lang="en-GB"/>
            <a:t>1 x Payroll Assistant</a:t>
          </a:r>
        </a:p>
      </dgm:t>
    </dgm:pt>
    <dgm:pt modelId="{B1DE111B-4404-4AF8-8AF3-D294BF9EF83F}" type="parTrans" cxnId="{8E45B687-B812-4B15-9715-AC6B2C55C5DC}">
      <dgm:prSet/>
      <dgm:spPr/>
      <dgm:t>
        <a:bodyPr/>
        <a:lstStyle/>
        <a:p>
          <a:endParaRPr lang="en-GB"/>
        </a:p>
      </dgm:t>
    </dgm:pt>
    <dgm:pt modelId="{686328F6-7194-4A68-9035-9C284463FDEC}" type="sibTrans" cxnId="{8E45B687-B812-4B15-9715-AC6B2C55C5DC}">
      <dgm:prSet/>
      <dgm:spPr/>
      <dgm:t>
        <a:bodyPr/>
        <a:lstStyle/>
        <a:p>
          <a:endParaRPr lang="en-GB"/>
        </a:p>
      </dgm:t>
    </dgm:pt>
    <dgm:pt modelId="{730674C8-79B8-4251-95F3-673235FB0B64}">
      <dgm:prSet phldrT="[Text]"/>
      <dgm:spPr/>
      <dgm:t>
        <a:bodyPr/>
        <a:lstStyle/>
        <a:p>
          <a:r>
            <a:rPr lang="en-GB"/>
            <a:t>Process and Systems Improvement Lead</a:t>
          </a:r>
        </a:p>
      </dgm:t>
    </dgm:pt>
    <dgm:pt modelId="{EA0BC14D-8225-4C91-A321-F103D4B6D58B}" type="parTrans" cxnId="{83F95223-4CF0-43D8-9D8F-BA315BA0D366}">
      <dgm:prSet/>
      <dgm:spPr/>
      <dgm:t>
        <a:bodyPr/>
        <a:lstStyle/>
        <a:p>
          <a:endParaRPr lang="en-GB"/>
        </a:p>
      </dgm:t>
    </dgm:pt>
    <dgm:pt modelId="{14B13A9A-F970-408D-A1E3-9EBF4431F8BE}" type="sibTrans" cxnId="{83F95223-4CF0-43D8-9D8F-BA315BA0D366}">
      <dgm:prSet/>
      <dgm:spPr/>
      <dgm:t>
        <a:bodyPr/>
        <a:lstStyle/>
        <a:p>
          <a:endParaRPr lang="en-GB"/>
        </a:p>
      </dgm:t>
    </dgm:pt>
    <dgm:pt modelId="{D799045E-BBAD-4F15-BFF3-088634FD4D4D}" type="pres">
      <dgm:prSet presAssocID="{3FA0D628-F5E7-4903-A928-7A7EDD833D86}" presName="hierChild1" presStyleCnt="0">
        <dgm:presLayoutVars>
          <dgm:orgChart val="1"/>
          <dgm:chPref val="1"/>
          <dgm:dir/>
          <dgm:animOne val="branch"/>
          <dgm:animLvl val="lvl"/>
          <dgm:resizeHandles/>
        </dgm:presLayoutVars>
      </dgm:prSet>
      <dgm:spPr/>
    </dgm:pt>
    <dgm:pt modelId="{1697DEAE-6192-499D-A823-7620EFD709F0}" type="pres">
      <dgm:prSet presAssocID="{98CDCD00-1CA5-4DEF-9A4B-375C54E394DB}" presName="hierRoot1" presStyleCnt="0">
        <dgm:presLayoutVars>
          <dgm:hierBranch val="init"/>
        </dgm:presLayoutVars>
      </dgm:prSet>
      <dgm:spPr/>
    </dgm:pt>
    <dgm:pt modelId="{F28709B9-E2B2-4BD0-A342-5B09ECB048D3}" type="pres">
      <dgm:prSet presAssocID="{98CDCD00-1CA5-4DEF-9A4B-375C54E394DB}" presName="rootComposite1" presStyleCnt="0"/>
      <dgm:spPr/>
    </dgm:pt>
    <dgm:pt modelId="{5B6F3ECF-4F67-4209-9656-252DEACA917B}" type="pres">
      <dgm:prSet presAssocID="{98CDCD00-1CA5-4DEF-9A4B-375C54E394DB}" presName="rootText1" presStyleLbl="node0" presStyleIdx="0" presStyleCnt="1">
        <dgm:presLayoutVars>
          <dgm:chPref val="3"/>
        </dgm:presLayoutVars>
      </dgm:prSet>
      <dgm:spPr/>
    </dgm:pt>
    <dgm:pt modelId="{5E11F2B8-5F25-46C3-B1A5-BA56C18F106D}" type="pres">
      <dgm:prSet presAssocID="{98CDCD00-1CA5-4DEF-9A4B-375C54E394DB}" presName="rootConnector1" presStyleLbl="node1" presStyleIdx="0" presStyleCnt="0"/>
      <dgm:spPr/>
    </dgm:pt>
    <dgm:pt modelId="{DD7AE1EF-C1C7-4796-BEAE-31658F17283A}" type="pres">
      <dgm:prSet presAssocID="{98CDCD00-1CA5-4DEF-9A4B-375C54E394DB}" presName="hierChild2" presStyleCnt="0"/>
      <dgm:spPr/>
    </dgm:pt>
    <dgm:pt modelId="{C083DDDA-9739-400A-9DED-4B1EF6927878}" type="pres">
      <dgm:prSet presAssocID="{283D08DF-C1D3-4D00-BADF-20B4EC9B1CF1}" presName="Name37" presStyleLbl="parChTrans1D2" presStyleIdx="0" presStyleCnt="2"/>
      <dgm:spPr/>
    </dgm:pt>
    <dgm:pt modelId="{93C7CE1C-CB0C-45BF-A03F-9C5ADC31B090}" type="pres">
      <dgm:prSet presAssocID="{D98E57A2-26D9-4C6B-A622-03813ED238C3}" presName="hierRoot2" presStyleCnt="0">
        <dgm:presLayoutVars>
          <dgm:hierBranch val="init"/>
        </dgm:presLayoutVars>
      </dgm:prSet>
      <dgm:spPr/>
    </dgm:pt>
    <dgm:pt modelId="{86AD3C2A-CAD4-43D4-B38B-5A976DC76160}" type="pres">
      <dgm:prSet presAssocID="{D98E57A2-26D9-4C6B-A622-03813ED238C3}" presName="rootComposite" presStyleCnt="0"/>
      <dgm:spPr/>
    </dgm:pt>
    <dgm:pt modelId="{27C07EF3-EE25-4677-83CB-230836215850}" type="pres">
      <dgm:prSet presAssocID="{D98E57A2-26D9-4C6B-A622-03813ED238C3}" presName="rootText" presStyleLbl="node2" presStyleIdx="0" presStyleCnt="1">
        <dgm:presLayoutVars>
          <dgm:chPref val="3"/>
        </dgm:presLayoutVars>
      </dgm:prSet>
      <dgm:spPr/>
    </dgm:pt>
    <dgm:pt modelId="{2EF3D07A-4327-48F3-B078-B00C91C37451}" type="pres">
      <dgm:prSet presAssocID="{D98E57A2-26D9-4C6B-A622-03813ED238C3}" presName="rootConnector" presStyleLbl="node2" presStyleIdx="0" presStyleCnt="1"/>
      <dgm:spPr/>
    </dgm:pt>
    <dgm:pt modelId="{4D6D25D7-3EE1-45FE-A2E8-FCF04AB592A7}" type="pres">
      <dgm:prSet presAssocID="{D98E57A2-26D9-4C6B-A622-03813ED238C3}" presName="hierChild4" presStyleCnt="0"/>
      <dgm:spPr/>
    </dgm:pt>
    <dgm:pt modelId="{AC47987E-49CA-4760-8CFC-5EBA852AA9E8}" type="pres">
      <dgm:prSet presAssocID="{EA0BC14D-8225-4C91-A321-F103D4B6D58B}" presName="Name37" presStyleLbl="parChTrans1D3" presStyleIdx="0" presStyleCnt="1"/>
      <dgm:spPr/>
    </dgm:pt>
    <dgm:pt modelId="{A5C6401F-7F24-4859-AEA8-FCFF702A0DB9}" type="pres">
      <dgm:prSet presAssocID="{730674C8-79B8-4251-95F3-673235FB0B64}" presName="hierRoot2" presStyleCnt="0">
        <dgm:presLayoutVars>
          <dgm:hierBranch val="init"/>
        </dgm:presLayoutVars>
      </dgm:prSet>
      <dgm:spPr/>
    </dgm:pt>
    <dgm:pt modelId="{6F8D20DB-DAAE-4591-A1ED-B4CDF93C1254}" type="pres">
      <dgm:prSet presAssocID="{730674C8-79B8-4251-95F3-673235FB0B64}" presName="rootComposite" presStyleCnt="0"/>
      <dgm:spPr/>
    </dgm:pt>
    <dgm:pt modelId="{358ADD63-0838-47FB-BD44-1BF0CD344159}" type="pres">
      <dgm:prSet presAssocID="{730674C8-79B8-4251-95F3-673235FB0B64}" presName="rootText" presStyleLbl="node3" presStyleIdx="0" presStyleCnt="1">
        <dgm:presLayoutVars>
          <dgm:chPref val="3"/>
        </dgm:presLayoutVars>
      </dgm:prSet>
      <dgm:spPr/>
    </dgm:pt>
    <dgm:pt modelId="{52D54FB0-659E-4342-A3D4-5108C14D3C26}" type="pres">
      <dgm:prSet presAssocID="{730674C8-79B8-4251-95F3-673235FB0B64}" presName="rootConnector" presStyleLbl="node3" presStyleIdx="0" presStyleCnt="1"/>
      <dgm:spPr/>
    </dgm:pt>
    <dgm:pt modelId="{4041DBB5-A91D-494D-9C75-919667520904}" type="pres">
      <dgm:prSet presAssocID="{730674C8-79B8-4251-95F3-673235FB0B64}" presName="hierChild4" presStyleCnt="0"/>
      <dgm:spPr/>
    </dgm:pt>
    <dgm:pt modelId="{0CA44540-D0A1-4A98-8FA6-E7BFD9FF2C26}" type="pres">
      <dgm:prSet presAssocID="{7D566AF3-0585-48F1-AED6-3C3504E2A014}" presName="Name37" presStyleLbl="parChTrans1D4" presStyleIdx="0" presStyleCnt="4"/>
      <dgm:spPr/>
    </dgm:pt>
    <dgm:pt modelId="{30B71DDB-44DD-413D-BF98-58E347FC91CF}" type="pres">
      <dgm:prSet presAssocID="{D52B8015-2A0D-4F5B-86D4-561E7C23AFC8}" presName="hierRoot2" presStyleCnt="0">
        <dgm:presLayoutVars>
          <dgm:hierBranch val="init"/>
        </dgm:presLayoutVars>
      </dgm:prSet>
      <dgm:spPr/>
    </dgm:pt>
    <dgm:pt modelId="{AA34973D-7D5A-4C54-82B4-593BC361560B}" type="pres">
      <dgm:prSet presAssocID="{D52B8015-2A0D-4F5B-86D4-561E7C23AFC8}" presName="rootComposite" presStyleCnt="0"/>
      <dgm:spPr/>
    </dgm:pt>
    <dgm:pt modelId="{6AFB3054-4166-4005-9CCC-577CC0D43B25}" type="pres">
      <dgm:prSet presAssocID="{D52B8015-2A0D-4F5B-86D4-561E7C23AFC8}" presName="rootText" presStyleLbl="node4" presStyleIdx="0" presStyleCnt="4">
        <dgm:presLayoutVars>
          <dgm:chPref val="3"/>
        </dgm:presLayoutVars>
      </dgm:prSet>
      <dgm:spPr/>
    </dgm:pt>
    <dgm:pt modelId="{181DC5F6-472E-43A7-80EC-A24C50EC8C71}" type="pres">
      <dgm:prSet presAssocID="{D52B8015-2A0D-4F5B-86D4-561E7C23AFC8}" presName="rootConnector" presStyleLbl="node4" presStyleIdx="0" presStyleCnt="4"/>
      <dgm:spPr/>
    </dgm:pt>
    <dgm:pt modelId="{91CF0F37-B1B0-4E11-BCB8-1A5C8A60C2A1}" type="pres">
      <dgm:prSet presAssocID="{D52B8015-2A0D-4F5B-86D4-561E7C23AFC8}" presName="hierChild4" presStyleCnt="0"/>
      <dgm:spPr/>
    </dgm:pt>
    <dgm:pt modelId="{F48765BC-9799-438F-B3E8-5B2F55797AF2}" type="pres">
      <dgm:prSet presAssocID="{EBD6F18F-163B-46D3-952E-3A69A31CFA52}" presName="Name37" presStyleLbl="parChTrans1D4" presStyleIdx="1" presStyleCnt="4"/>
      <dgm:spPr/>
    </dgm:pt>
    <dgm:pt modelId="{830C484B-91CE-4C64-9E55-01149486AE90}" type="pres">
      <dgm:prSet presAssocID="{FDA868E7-B3F8-49A4-87F1-5531DC687FB5}" presName="hierRoot2" presStyleCnt="0">
        <dgm:presLayoutVars>
          <dgm:hierBranch val="init"/>
        </dgm:presLayoutVars>
      </dgm:prSet>
      <dgm:spPr/>
    </dgm:pt>
    <dgm:pt modelId="{781189C6-1537-4ACD-ADBA-A7DEEA5177BC}" type="pres">
      <dgm:prSet presAssocID="{FDA868E7-B3F8-49A4-87F1-5531DC687FB5}" presName="rootComposite" presStyleCnt="0"/>
      <dgm:spPr/>
    </dgm:pt>
    <dgm:pt modelId="{ADE7BCDB-004B-49D5-89B2-E5EC3E6A3316}" type="pres">
      <dgm:prSet presAssocID="{FDA868E7-B3F8-49A4-87F1-5531DC687FB5}" presName="rootText" presStyleLbl="node4" presStyleIdx="1" presStyleCnt="4">
        <dgm:presLayoutVars>
          <dgm:chPref val="3"/>
        </dgm:presLayoutVars>
      </dgm:prSet>
      <dgm:spPr/>
    </dgm:pt>
    <dgm:pt modelId="{B61DAC0A-2632-4E6F-9CC4-13DA8ADC8F77}" type="pres">
      <dgm:prSet presAssocID="{FDA868E7-B3F8-49A4-87F1-5531DC687FB5}" presName="rootConnector" presStyleLbl="node4" presStyleIdx="1" presStyleCnt="4"/>
      <dgm:spPr/>
    </dgm:pt>
    <dgm:pt modelId="{A3FB226F-6738-4BB5-AA81-51DF1780AE12}" type="pres">
      <dgm:prSet presAssocID="{FDA868E7-B3F8-49A4-87F1-5531DC687FB5}" presName="hierChild4" presStyleCnt="0"/>
      <dgm:spPr/>
    </dgm:pt>
    <dgm:pt modelId="{F3CCE284-CABE-4DB5-9E04-C38E7C0216FC}" type="pres">
      <dgm:prSet presAssocID="{AF65F661-B4FA-462F-84F0-95E3AD3F8DDC}" presName="Name37" presStyleLbl="parChTrans1D4" presStyleIdx="2" presStyleCnt="4"/>
      <dgm:spPr/>
    </dgm:pt>
    <dgm:pt modelId="{850BF83E-C726-4B4F-A32C-4A23B9291487}" type="pres">
      <dgm:prSet presAssocID="{C6BF11FE-FA72-4D16-908A-8E089813E4FF}" presName="hierRoot2" presStyleCnt="0">
        <dgm:presLayoutVars>
          <dgm:hierBranch val="init"/>
        </dgm:presLayoutVars>
      </dgm:prSet>
      <dgm:spPr/>
    </dgm:pt>
    <dgm:pt modelId="{364F381C-D99C-47E3-8CA9-5C26042398E2}" type="pres">
      <dgm:prSet presAssocID="{C6BF11FE-FA72-4D16-908A-8E089813E4FF}" presName="rootComposite" presStyleCnt="0"/>
      <dgm:spPr/>
    </dgm:pt>
    <dgm:pt modelId="{E84B89FE-1349-4C39-8A79-468C38135C51}" type="pres">
      <dgm:prSet presAssocID="{C6BF11FE-FA72-4D16-908A-8E089813E4FF}" presName="rootText" presStyleLbl="node4" presStyleIdx="2" presStyleCnt="4">
        <dgm:presLayoutVars>
          <dgm:chPref val="3"/>
        </dgm:presLayoutVars>
      </dgm:prSet>
      <dgm:spPr/>
    </dgm:pt>
    <dgm:pt modelId="{6C15BFF2-BF7B-4A5A-BE67-D865FBDBEDA0}" type="pres">
      <dgm:prSet presAssocID="{C6BF11FE-FA72-4D16-908A-8E089813E4FF}" presName="rootConnector" presStyleLbl="node4" presStyleIdx="2" presStyleCnt="4"/>
      <dgm:spPr/>
    </dgm:pt>
    <dgm:pt modelId="{F3584291-EC68-4DF7-86DA-0EFC139DA421}" type="pres">
      <dgm:prSet presAssocID="{C6BF11FE-FA72-4D16-908A-8E089813E4FF}" presName="hierChild4" presStyleCnt="0"/>
      <dgm:spPr/>
    </dgm:pt>
    <dgm:pt modelId="{9213E8D2-79E0-4322-A6EE-5E90563937F9}" type="pres">
      <dgm:prSet presAssocID="{C6BF11FE-FA72-4D16-908A-8E089813E4FF}" presName="hierChild5" presStyleCnt="0"/>
      <dgm:spPr/>
    </dgm:pt>
    <dgm:pt modelId="{5D572243-231B-47E0-BAA3-AC6A138EDEE1}" type="pres">
      <dgm:prSet presAssocID="{B1DE111B-4404-4AF8-8AF3-D294BF9EF83F}" presName="Name37" presStyleLbl="parChTrans1D4" presStyleIdx="3" presStyleCnt="4"/>
      <dgm:spPr/>
    </dgm:pt>
    <dgm:pt modelId="{47D3974F-0657-4214-AF01-7E05406E7E78}" type="pres">
      <dgm:prSet presAssocID="{B801ED64-6445-482A-A0C3-E9A8255BCFD7}" presName="hierRoot2" presStyleCnt="0">
        <dgm:presLayoutVars>
          <dgm:hierBranch val="init"/>
        </dgm:presLayoutVars>
      </dgm:prSet>
      <dgm:spPr/>
    </dgm:pt>
    <dgm:pt modelId="{670F59EB-5C7B-4322-84EB-446B9858F714}" type="pres">
      <dgm:prSet presAssocID="{B801ED64-6445-482A-A0C3-E9A8255BCFD7}" presName="rootComposite" presStyleCnt="0"/>
      <dgm:spPr/>
    </dgm:pt>
    <dgm:pt modelId="{BF71FD88-2ED4-4AA0-982E-3271EBE84249}" type="pres">
      <dgm:prSet presAssocID="{B801ED64-6445-482A-A0C3-E9A8255BCFD7}" presName="rootText" presStyleLbl="node4" presStyleIdx="3" presStyleCnt="4">
        <dgm:presLayoutVars>
          <dgm:chPref val="3"/>
        </dgm:presLayoutVars>
      </dgm:prSet>
      <dgm:spPr/>
    </dgm:pt>
    <dgm:pt modelId="{52EC81EC-7866-4DFA-8CCA-D98071752BDD}" type="pres">
      <dgm:prSet presAssocID="{B801ED64-6445-482A-A0C3-E9A8255BCFD7}" presName="rootConnector" presStyleLbl="node4" presStyleIdx="3" presStyleCnt="4"/>
      <dgm:spPr/>
    </dgm:pt>
    <dgm:pt modelId="{0D6DD19A-41D8-40D7-BA38-E8932DA48541}" type="pres">
      <dgm:prSet presAssocID="{B801ED64-6445-482A-A0C3-E9A8255BCFD7}" presName="hierChild4" presStyleCnt="0"/>
      <dgm:spPr/>
    </dgm:pt>
    <dgm:pt modelId="{D681B6A2-A8DF-47BF-9E28-0C759DD0DDB5}" type="pres">
      <dgm:prSet presAssocID="{B801ED64-6445-482A-A0C3-E9A8255BCFD7}" presName="hierChild5" presStyleCnt="0"/>
      <dgm:spPr/>
    </dgm:pt>
    <dgm:pt modelId="{9837792C-2850-4917-A1AC-8C4E3BDA0361}" type="pres">
      <dgm:prSet presAssocID="{FDA868E7-B3F8-49A4-87F1-5531DC687FB5}" presName="hierChild5" presStyleCnt="0"/>
      <dgm:spPr/>
    </dgm:pt>
    <dgm:pt modelId="{7606A899-8B85-4C06-AA2C-F6ED035F4CBC}" type="pres">
      <dgm:prSet presAssocID="{D52B8015-2A0D-4F5B-86D4-561E7C23AFC8}" presName="hierChild5" presStyleCnt="0"/>
      <dgm:spPr/>
    </dgm:pt>
    <dgm:pt modelId="{9641ED33-275A-4DA2-9DCB-C9C23771A4B7}" type="pres">
      <dgm:prSet presAssocID="{730674C8-79B8-4251-95F3-673235FB0B64}" presName="hierChild5" presStyleCnt="0"/>
      <dgm:spPr/>
    </dgm:pt>
    <dgm:pt modelId="{08C26888-99CF-4C17-A2C9-2786C3899150}" type="pres">
      <dgm:prSet presAssocID="{D98E57A2-26D9-4C6B-A622-03813ED238C3}" presName="hierChild5" presStyleCnt="0"/>
      <dgm:spPr/>
    </dgm:pt>
    <dgm:pt modelId="{0E8423B5-902E-482F-8AB6-838CB700C23B}" type="pres">
      <dgm:prSet presAssocID="{98CDCD00-1CA5-4DEF-9A4B-375C54E394DB}" presName="hierChild3" presStyleCnt="0"/>
      <dgm:spPr/>
    </dgm:pt>
    <dgm:pt modelId="{90E8ACA9-0E0F-48AA-9BCD-AC806E4DED60}" type="pres">
      <dgm:prSet presAssocID="{DEED36AA-FFEA-418A-B777-AC2438EB55C7}" presName="Name111" presStyleLbl="parChTrans1D2" presStyleIdx="1" presStyleCnt="2"/>
      <dgm:spPr/>
    </dgm:pt>
    <dgm:pt modelId="{2EB4AF1A-33C3-4497-BAEC-7BF0D16B6D05}" type="pres">
      <dgm:prSet presAssocID="{00C2756B-83F0-4432-8A21-01888EC9EF69}" presName="hierRoot3" presStyleCnt="0">
        <dgm:presLayoutVars>
          <dgm:hierBranch val="init"/>
        </dgm:presLayoutVars>
      </dgm:prSet>
      <dgm:spPr/>
    </dgm:pt>
    <dgm:pt modelId="{7D446863-5BE0-43D9-AFC6-E61946136144}" type="pres">
      <dgm:prSet presAssocID="{00C2756B-83F0-4432-8A21-01888EC9EF69}" presName="rootComposite3" presStyleCnt="0"/>
      <dgm:spPr/>
    </dgm:pt>
    <dgm:pt modelId="{745A2EF3-E9A4-421C-9CD6-419BF92A31D5}" type="pres">
      <dgm:prSet presAssocID="{00C2756B-83F0-4432-8A21-01888EC9EF69}" presName="rootText3" presStyleLbl="asst1" presStyleIdx="0" presStyleCnt="1">
        <dgm:presLayoutVars>
          <dgm:chPref val="3"/>
        </dgm:presLayoutVars>
      </dgm:prSet>
      <dgm:spPr/>
    </dgm:pt>
    <dgm:pt modelId="{90FC94F3-5A75-4578-B7E4-7B27CAB2343F}" type="pres">
      <dgm:prSet presAssocID="{00C2756B-83F0-4432-8A21-01888EC9EF69}" presName="rootConnector3" presStyleLbl="asst1" presStyleIdx="0" presStyleCnt="1"/>
      <dgm:spPr/>
    </dgm:pt>
    <dgm:pt modelId="{1587D34B-2EA3-453E-90DA-469429B8D37C}" type="pres">
      <dgm:prSet presAssocID="{00C2756B-83F0-4432-8A21-01888EC9EF69}" presName="hierChild6" presStyleCnt="0"/>
      <dgm:spPr/>
    </dgm:pt>
    <dgm:pt modelId="{40B20F83-23A8-47E8-A0A2-7BC7617AD758}" type="pres">
      <dgm:prSet presAssocID="{00C2756B-83F0-4432-8A21-01888EC9EF69}" presName="hierChild7" presStyleCnt="0"/>
      <dgm:spPr/>
    </dgm:pt>
  </dgm:ptLst>
  <dgm:cxnLst>
    <dgm:cxn modelId="{5D1A7A0E-A896-436B-BD02-1B1F8A6255F9}" type="presOf" srcId="{D98E57A2-26D9-4C6B-A622-03813ED238C3}" destId="{2EF3D07A-4327-48F3-B078-B00C91C37451}" srcOrd="1" destOrd="0" presId="urn:microsoft.com/office/officeart/2005/8/layout/orgChart1"/>
    <dgm:cxn modelId="{4D679D11-35B4-4F92-9731-4502A1AFB991}" type="presOf" srcId="{D98E57A2-26D9-4C6B-A622-03813ED238C3}" destId="{27C07EF3-EE25-4677-83CB-230836215850}" srcOrd="0" destOrd="0" presId="urn:microsoft.com/office/officeart/2005/8/layout/orgChart1"/>
    <dgm:cxn modelId="{A2F90D16-4A11-4174-9B93-E0CD41BDBB02}" srcId="{98CDCD00-1CA5-4DEF-9A4B-375C54E394DB}" destId="{00C2756B-83F0-4432-8A21-01888EC9EF69}" srcOrd="0" destOrd="0" parTransId="{DEED36AA-FFEA-418A-B777-AC2438EB55C7}" sibTransId="{2674B064-589A-449D-A3B1-43FF75C3A1C6}"/>
    <dgm:cxn modelId="{256E3F1C-3E44-4FAA-90CF-2C29DDB4649F}" type="presOf" srcId="{283D08DF-C1D3-4D00-BADF-20B4EC9B1CF1}" destId="{C083DDDA-9739-400A-9DED-4B1EF6927878}" srcOrd="0" destOrd="0" presId="urn:microsoft.com/office/officeart/2005/8/layout/orgChart1"/>
    <dgm:cxn modelId="{E538E422-72EB-4954-9E86-8D74768F07D5}" type="presOf" srcId="{D52B8015-2A0D-4F5B-86D4-561E7C23AFC8}" destId="{181DC5F6-472E-43A7-80EC-A24C50EC8C71}" srcOrd="1" destOrd="0" presId="urn:microsoft.com/office/officeart/2005/8/layout/orgChart1"/>
    <dgm:cxn modelId="{83F95223-4CF0-43D8-9D8F-BA315BA0D366}" srcId="{D98E57A2-26D9-4C6B-A622-03813ED238C3}" destId="{730674C8-79B8-4251-95F3-673235FB0B64}" srcOrd="0" destOrd="0" parTransId="{EA0BC14D-8225-4C91-A321-F103D4B6D58B}" sibTransId="{14B13A9A-F970-408D-A1E3-9EBF4431F8BE}"/>
    <dgm:cxn modelId="{3D798A26-3B91-43CA-A9C6-D9E22CE56525}" type="presOf" srcId="{C6BF11FE-FA72-4D16-908A-8E089813E4FF}" destId="{E84B89FE-1349-4C39-8A79-468C38135C51}" srcOrd="0" destOrd="0" presId="urn:microsoft.com/office/officeart/2005/8/layout/orgChart1"/>
    <dgm:cxn modelId="{19886027-B1B9-4549-B6E8-475BA3AC31A4}" type="presOf" srcId="{EA0BC14D-8225-4C91-A321-F103D4B6D58B}" destId="{AC47987E-49CA-4760-8CFC-5EBA852AA9E8}" srcOrd="0" destOrd="0" presId="urn:microsoft.com/office/officeart/2005/8/layout/orgChart1"/>
    <dgm:cxn modelId="{E58DA027-C7AA-4CB9-B4CF-49B3AF452128}" type="presOf" srcId="{FDA868E7-B3F8-49A4-87F1-5531DC687FB5}" destId="{ADE7BCDB-004B-49D5-89B2-E5EC3E6A3316}" srcOrd="0" destOrd="0" presId="urn:microsoft.com/office/officeart/2005/8/layout/orgChart1"/>
    <dgm:cxn modelId="{9CF5C02C-6FDE-406A-A2DF-CC7131643F5B}" srcId="{FDA868E7-B3F8-49A4-87F1-5531DC687FB5}" destId="{C6BF11FE-FA72-4D16-908A-8E089813E4FF}" srcOrd="0" destOrd="0" parTransId="{AF65F661-B4FA-462F-84F0-95E3AD3F8DDC}" sibTransId="{29D2DFDA-9721-4926-BC9C-C2A6E15C7C20}"/>
    <dgm:cxn modelId="{65BD3130-586A-463F-AB44-C1437EC1B4F8}" type="presOf" srcId="{98CDCD00-1CA5-4DEF-9A4B-375C54E394DB}" destId="{5B6F3ECF-4F67-4209-9656-252DEACA917B}" srcOrd="0" destOrd="0" presId="urn:microsoft.com/office/officeart/2005/8/layout/orgChart1"/>
    <dgm:cxn modelId="{48F14A30-1799-4773-96CB-8F43E322AFC4}" type="presOf" srcId="{B1DE111B-4404-4AF8-8AF3-D294BF9EF83F}" destId="{5D572243-231B-47E0-BAA3-AC6A138EDEE1}" srcOrd="0" destOrd="0" presId="urn:microsoft.com/office/officeart/2005/8/layout/orgChart1"/>
    <dgm:cxn modelId="{DE93FE33-41FB-4A7B-B1EF-21DC2242F662}" type="presOf" srcId="{FDA868E7-B3F8-49A4-87F1-5531DC687FB5}" destId="{B61DAC0A-2632-4E6F-9CC4-13DA8ADC8F77}" srcOrd="1" destOrd="0" presId="urn:microsoft.com/office/officeart/2005/8/layout/orgChart1"/>
    <dgm:cxn modelId="{432F2561-EEC3-4247-AD5E-2870222CB327}" type="presOf" srcId="{730674C8-79B8-4251-95F3-673235FB0B64}" destId="{358ADD63-0838-47FB-BD44-1BF0CD344159}" srcOrd="0" destOrd="0" presId="urn:microsoft.com/office/officeart/2005/8/layout/orgChart1"/>
    <dgm:cxn modelId="{78453D64-702B-476A-94EE-803121B744C7}" srcId="{3FA0D628-F5E7-4903-A928-7A7EDD833D86}" destId="{98CDCD00-1CA5-4DEF-9A4B-375C54E394DB}" srcOrd="0" destOrd="0" parTransId="{2CF49402-269F-4D43-BAA2-4D232D94B481}" sibTransId="{A794D8A3-9C1F-428F-8501-491875ADB508}"/>
    <dgm:cxn modelId="{4CB6A169-9471-4368-9E77-7DB36E00F5E6}" type="presOf" srcId="{D52B8015-2A0D-4F5B-86D4-561E7C23AFC8}" destId="{6AFB3054-4166-4005-9CCC-577CC0D43B25}" srcOrd="0" destOrd="0" presId="urn:microsoft.com/office/officeart/2005/8/layout/orgChart1"/>
    <dgm:cxn modelId="{F6E92B50-E2A4-4780-8C65-0A1172739D3B}" type="presOf" srcId="{730674C8-79B8-4251-95F3-673235FB0B64}" destId="{52D54FB0-659E-4342-A3D4-5108C14D3C26}" srcOrd="1" destOrd="0" presId="urn:microsoft.com/office/officeart/2005/8/layout/orgChart1"/>
    <dgm:cxn modelId="{0B7D6880-F9E6-4BAA-A3A8-6497FC6D999B}" srcId="{98CDCD00-1CA5-4DEF-9A4B-375C54E394DB}" destId="{D98E57A2-26D9-4C6B-A622-03813ED238C3}" srcOrd="1" destOrd="0" parTransId="{283D08DF-C1D3-4D00-BADF-20B4EC9B1CF1}" sibTransId="{836996DA-1370-49D8-8380-BDCBBBF8D364}"/>
    <dgm:cxn modelId="{2A616A81-514A-45EB-98FE-2446DDF8FA98}" type="presOf" srcId="{AF65F661-B4FA-462F-84F0-95E3AD3F8DDC}" destId="{F3CCE284-CABE-4DB5-9E04-C38E7C0216FC}" srcOrd="0" destOrd="0" presId="urn:microsoft.com/office/officeart/2005/8/layout/orgChart1"/>
    <dgm:cxn modelId="{8E45B687-B812-4B15-9715-AC6B2C55C5DC}" srcId="{FDA868E7-B3F8-49A4-87F1-5531DC687FB5}" destId="{B801ED64-6445-482A-A0C3-E9A8255BCFD7}" srcOrd="1" destOrd="0" parTransId="{B1DE111B-4404-4AF8-8AF3-D294BF9EF83F}" sibTransId="{686328F6-7194-4A68-9035-9C284463FDEC}"/>
    <dgm:cxn modelId="{CA17CC97-C40C-4F0B-A534-5C9793575345}" srcId="{D52B8015-2A0D-4F5B-86D4-561E7C23AFC8}" destId="{FDA868E7-B3F8-49A4-87F1-5531DC687FB5}" srcOrd="0" destOrd="0" parTransId="{EBD6F18F-163B-46D3-952E-3A69A31CFA52}" sibTransId="{29621229-C6BD-48E7-988B-1F986A79BA44}"/>
    <dgm:cxn modelId="{87D488A0-D57F-477E-8481-1ECA9A259E44}" type="presOf" srcId="{DEED36AA-FFEA-418A-B777-AC2438EB55C7}" destId="{90E8ACA9-0E0F-48AA-9BCD-AC806E4DED60}" srcOrd="0" destOrd="0" presId="urn:microsoft.com/office/officeart/2005/8/layout/orgChart1"/>
    <dgm:cxn modelId="{2DE8E1A9-D62E-4C49-A32D-DE10EB297C1C}" type="presOf" srcId="{98CDCD00-1CA5-4DEF-9A4B-375C54E394DB}" destId="{5E11F2B8-5F25-46C3-B1A5-BA56C18F106D}" srcOrd="1" destOrd="0" presId="urn:microsoft.com/office/officeart/2005/8/layout/orgChart1"/>
    <dgm:cxn modelId="{31CCD9AA-2D2B-4E2E-ADDD-084938E46E43}" type="presOf" srcId="{00C2756B-83F0-4432-8A21-01888EC9EF69}" destId="{90FC94F3-5A75-4578-B7E4-7B27CAB2343F}" srcOrd="1" destOrd="0" presId="urn:microsoft.com/office/officeart/2005/8/layout/orgChart1"/>
    <dgm:cxn modelId="{73E328B0-B6BC-41E2-9B29-5A8942ABEAD4}" type="presOf" srcId="{7D566AF3-0585-48F1-AED6-3C3504E2A014}" destId="{0CA44540-D0A1-4A98-8FA6-E7BFD9FF2C26}" srcOrd="0" destOrd="0" presId="urn:microsoft.com/office/officeart/2005/8/layout/orgChart1"/>
    <dgm:cxn modelId="{D94497B3-CBA8-467C-9EF3-5FF20DD7BCE1}" type="presOf" srcId="{C6BF11FE-FA72-4D16-908A-8E089813E4FF}" destId="{6C15BFF2-BF7B-4A5A-BE67-D865FBDBEDA0}" srcOrd="1" destOrd="0" presId="urn:microsoft.com/office/officeart/2005/8/layout/orgChart1"/>
    <dgm:cxn modelId="{0DDB6DC5-5F67-486E-892D-233005D01291}" type="presOf" srcId="{B801ED64-6445-482A-A0C3-E9A8255BCFD7}" destId="{BF71FD88-2ED4-4AA0-982E-3271EBE84249}" srcOrd="0" destOrd="0" presId="urn:microsoft.com/office/officeart/2005/8/layout/orgChart1"/>
    <dgm:cxn modelId="{402967CA-57F3-4E19-94AE-B364FE7CDAF2}" type="presOf" srcId="{00C2756B-83F0-4432-8A21-01888EC9EF69}" destId="{745A2EF3-E9A4-421C-9CD6-419BF92A31D5}" srcOrd="0" destOrd="0" presId="urn:microsoft.com/office/officeart/2005/8/layout/orgChart1"/>
    <dgm:cxn modelId="{E7387BD4-5ADB-4BE9-B393-2360DC105EC0}" type="presOf" srcId="{B801ED64-6445-482A-A0C3-E9A8255BCFD7}" destId="{52EC81EC-7866-4DFA-8CCA-D98071752BDD}" srcOrd="1" destOrd="0" presId="urn:microsoft.com/office/officeart/2005/8/layout/orgChart1"/>
    <dgm:cxn modelId="{4F68A3DB-1297-486B-8431-D6BE49A89EDB}" srcId="{730674C8-79B8-4251-95F3-673235FB0B64}" destId="{D52B8015-2A0D-4F5B-86D4-561E7C23AFC8}" srcOrd="0" destOrd="0" parTransId="{7D566AF3-0585-48F1-AED6-3C3504E2A014}" sibTransId="{3B8D7AEF-7B8D-41ED-9867-B1D77F50A1D7}"/>
    <dgm:cxn modelId="{D70056E3-7B09-4F92-B61B-3A3BDEDF27CE}" type="presOf" srcId="{3FA0D628-F5E7-4903-A928-7A7EDD833D86}" destId="{D799045E-BBAD-4F15-BFF3-088634FD4D4D}" srcOrd="0" destOrd="0" presId="urn:microsoft.com/office/officeart/2005/8/layout/orgChart1"/>
    <dgm:cxn modelId="{2BC9A7FD-CD17-408F-84C3-182A78A43A0D}" type="presOf" srcId="{EBD6F18F-163B-46D3-952E-3A69A31CFA52}" destId="{F48765BC-9799-438F-B3E8-5B2F55797AF2}" srcOrd="0" destOrd="0" presId="urn:microsoft.com/office/officeart/2005/8/layout/orgChart1"/>
    <dgm:cxn modelId="{12C81222-CE1D-4E51-9E7F-AD0B751798CF}" type="presParOf" srcId="{D799045E-BBAD-4F15-BFF3-088634FD4D4D}" destId="{1697DEAE-6192-499D-A823-7620EFD709F0}" srcOrd="0" destOrd="0" presId="urn:microsoft.com/office/officeart/2005/8/layout/orgChart1"/>
    <dgm:cxn modelId="{B46A783D-6FAF-4B00-AB86-F06573A64ACB}" type="presParOf" srcId="{1697DEAE-6192-499D-A823-7620EFD709F0}" destId="{F28709B9-E2B2-4BD0-A342-5B09ECB048D3}" srcOrd="0" destOrd="0" presId="urn:microsoft.com/office/officeart/2005/8/layout/orgChart1"/>
    <dgm:cxn modelId="{04356D42-EDE5-4106-8CCD-97F70BD8101B}" type="presParOf" srcId="{F28709B9-E2B2-4BD0-A342-5B09ECB048D3}" destId="{5B6F3ECF-4F67-4209-9656-252DEACA917B}" srcOrd="0" destOrd="0" presId="urn:microsoft.com/office/officeart/2005/8/layout/orgChart1"/>
    <dgm:cxn modelId="{C8A4EF5D-7DF0-44A9-869A-7320DF57BD49}" type="presParOf" srcId="{F28709B9-E2B2-4BD0-A342-5B09ECB048D3}" destId="{5E11F2B8-5F25-46C3-B1A5-BA56C18F106D}" srcOrd="1" destOrd="0" presId="urn:microsoft.com/office/officeart/2005/8/layout/orgChart1"/>
    <dgm:cxn modelId="{361BC87A-BE5C-4E05-9337-E5E2943C40B0}" type="presParOf" srcId="{1697DEAE-6192-499D-A823-7620EFD709F0}" destId="{DD7AE1EF-C1C7-4796-BEAE-31658F17283A}" srcOrd="1" destOrd="0" presId="urn:microsoft.com/office/officeart/2005/8/layout/orgChart1"/>
    <dgm:cxn modelId="{F4A93F41-1B72-4F42-BE0B-A222678E8DBE}" type="presParOf" srcId="{DD7AE1EF-C1C7-4796-BEAE-31658F17283A}" destId="{C083DDDA-9739-400A-9DED-4B1EF6927878}" srcOrd="0" destOrd="0" presId="urn:microsoft.com/office/officeart/2005/8/layout/orgChart1"/>
    <dgm:cxn modelId="{EF5A1E25-0D3A-45A6-AC07-1091893564FC}" type="presParOf" srcId="{DD7AE1EF-C1C7-4796-BEAE-31658F17283A}" destId="{93C7CE1C-CB0C-45BF-A03F-9C5ADC31B090}" srcOrd="1" destOrd="0" presId="urn:microsoft.com/office/officeart/2005/8/layout/orgChart1"/>
    <dgm:cxn modelId="{9DF4E234-6783-440D-8A12-81988D8F8BF5}" type="presParOf" srcId="{93C7CE1C-CB0C-45BF-A03F-9C5ADC31B090}" destId="{86AD3C2A-CAD4-43D4-B38B-5A976DC76160}" srcOrd="0" destOrd="0" presId="urn:microsoft.com/office/officeart/2005/8/layout/orgChart1"/>
    <dgm:cxn modelId="{1DDC0466-E186-45AC-AE08-E670E96742B0}" type="presParOf" srcId="{86AD3C2A-CAD4-43D4-B38B-5A976DC76160}" destId="{27C07EF3-EE25-4677-83CB-230836215850}" srcOrd="0" destOrd="0" presId="urn:microsoft.com/office/officeart/2005/8/layout/orgChart1"/>
    <dgm:cxn modelId="{4D87E523-6C4E-4BFE-9980-75AF1B680A58}" type="presParOf" srcId="{86AD3C2A-CAD4-43D4-B38B-5A976DC76160}" destId="{2EF3D07A-4327-48F3-B078-B00C91C37451}" srcOrd="1" destOrd="0" presId="urn:microsoft.com/office/officeart/2005/8/layout/orgChart1"/>
    <dgm:cxn modelId="{BD674B69-D7E6-4FC1-A18F-ADEFED1C0AA2}" type="presParOf" srcId="{93C7CE1C-CB0C-45BF-A03F-9C5ADC31B090}" destId="{4D6D25D7-3EE1-45FE-A2E8-FCF04AB592A7}" srcOrd="1" destOrd="0" presId="urn:microsoft.com/office/officeart/2005/8/layout/orgChart1"/>
    <dgm:cxn modelId="{5A41CA98-5FFD-478D-AC9C-53A8E261BA32}" type="presParOf" srcId="{4D6D25D7-3EE1-45FE-A2E8-FCF04AB592A7}" destId="{AC47987E-49CA-4760-8CFC-5EBA852AA9E8}" srcOrd="0" destOrd="0" presId="urn:microsoft.com/office/officeart/2005/8/layout/orgChart1"/>
    <dgm:cxn modelId="{18E85463-3648-4E8B-A83E-6FD0C8682E9E}" type="presParOf" srcId="{4D6D25D7-3EE1-45FE-A2E8-FCF04AB592A7}" destId="{A5C6401F-7F24-4859-AEA8-FCFF702A0DB9}" srcOrd="1" destOrd="0" presId="urn:microsoft.com/office/officeart/2005/8/layout/orgChart1"/>
    <dgm:cxn modelId="{86777294-157D-4D5E-9F07-16956F088522}" type="presParOf" srcId="{A5C6401F-7F24-4859-AEA8-FCFF702A0DB9}" destId="{6F8D20DB-DAAE-4591-A1ED-B4CDF93C1254}" srcOrd="0" destOrd="0" presId="urn:microsoft.com/office/officeart/2005/8/layout/orgChart1"/>
    <dgm:cxn modelId="{C0092605-57D7-4564-8B50-823BFF9CA9CE}" type="presParOf" srcId="{6F8D20DB-DAAE-4591-A1ED-B4CDF93C1254}" destId="{358ADD63-0838-47FB-BD44-1BF0CD344159}" srcOrd="0" destOrd="0" presId="urn:microsoft.com/office/officeart/2005/8/layout/orgChart1"/>
    <dgm:cxn modelId="{D1BF4F70-1D64-46F3-AD1E-1C782B652C11}" type="presParOf" srcId="{6F8D20DB-DAAE-4591-A1ED-B4CDF93C1254}" destId="{52D54FB0-659E-4342-A3D4-5108C14D3C26}" srcOrd="1" destOrd="0" presId="urn:microsoft.com/office/officeart/2005/8/layout/orgChart1"/>
    <dgm:cxn modelId="{319785E0-CBFE-42E5-B533-95ACF754D6C6}" type="presParOf" srcId="{A5C6401F-7F24-4859-AEA8-FCFF702A0DB9}" destId="{4041DBB5-A91D-494D-9C75-919667520904}" srcOrd="1" destOrd="0" presId="urn:microsoft.com/office/officeart/2005/8/layout/orgChart1"/>
    <dgm:cxn modelId="{3A73FCEA-EDEC-40AC-9C6F-090BBDFAE7DF}" type="presParOf" srcId="{4041DBB5-A91D-494D-9C75-919667520904}" destId="{0CA44540-D0A1-4A98-8FA6-E7BFD9FF2C26}" srcOrd="0" destOrd="0" presId="urn:microsoft.com/office/officeart/2005/8/layout/orgChart1"/>
    <dgm:cxn modelId="{C2B0B85A-1153-459B-A05C-5F14349DE5CD}" type="presParOf" srcId="{4041DBB5-A91D-494D-9C75-919667520904}" destId="{30B71DDB-44DD-413D-BF98-58E347FC91CF}" srcOrd="1" destOrd="0" presId="urn:microsoft.com/office/officeart/2005/8/layout/orgChart1"/>
    <dgm:cxn modelId="{0747B439-5048-4E12-8A5E-1CBFC1995903}" type="presParOf" srcId="{30B71DDB-44DD-413D-BF98-58E347FC91CF}" destId="{AA34973D-7D5A-4C54-82B4-593BC361560B}" srcOrd="0" destOrd="0" presId="urn:microsoft.com/office/officeart/2005/8/layout/orgChart1"/>
    <dgm:cxn modelId="{34696B90-FDFC-41F7-905B-44D138F8DFD8}" type="presParOf" srcId="{AA34973D-7D5A-4C54-82B4-593BC361560B}" destId="{6AFB3054-4166-4005-9CCC-577CC0D43B25}" srcOrd="0" destOrd="0" presId="urn:microsoft.com/office/officeart/2005/8/layout/orgChart1"/>
    <dgm:cxn modelId="{D14DA2E0-BBD7-4E68-AF6E-76F3767D0D86}" type="presParOf" srcId="{AA34973D-7D5A-4C54-82B4-593BC361560B}" destId="{181DC5F6-472E-43A7-80EC-A24C50EC8C71}" srcOrd="1" destOrd="0" presId="urn:microsoft.com/office/officeart/2005/8/layout/orgChart1"/>
    <dgm:cxn modelId="{64C891E8-BF75-4F3B-837B-296F512BAF72}" type="presParOf" srcId="{30B71DDB-44DD-413D-BF98-58E347FC91CF}" destId="{91CF0F37-B1B0-4E11-BCB8-1A5C8A60C2A1}" srcOrd="1" destOrd="0" presId="urn:microsoft.com/office/officeart/2005/8/layout/orgChart1"/>
    <dgm:cxn modelId="{3B4FFAAF-704E-4522-A4A6-03EA9AAACF63}" type="presParOf" srcId="{91CF0F37-B1B0-4E11-BCB8-1A5C8A60C2A1}" destId="{F48765BC-9799-438F-B3E8-5B2F55797AF2}" srcOrd="0" destOrd="0" presId="urn:microsoft.com/office/officeart/2005/8/layout/orgChart1"/>
    <dgm:cxn modelId="{0EA117AD-3182-47EA-B272-3668E9D58973}" type="presParOf" srcId="{91CF0F37-B1B0-4E11-BCB8-1A5C8A60C2A1}" destId="{830C484B-91CE-4C64-9E55-01149486AE90}" srcOrd="1" destOrd="0" presId="urn:microsoft.com/office/officeart/2005/8/layout/orgChart1"/>
    <dgm:cxn modelId="{69FB36C5-4AB3-4E2C-99B8-593D639F1F43}" type="presParOf" srcId="{830C484B-91CE-4C64-9E55-01149486AE90}" destId="{781189C6-1537-4ACD-ADBA-A7DEEA5177BC}" srcOrd="0" destOrd="0" presId="urn:microsoft.com/office/officeart/2005/8/layout/orgChart1"/>
    <dgm:cxn modelId="{72E8BF91-9ACB-4F8D-B733-EED0A76533B3}" type="presParOf" srcId="{781189C6-1537-4ACD-ADBA-A7DEEA5177BC}" destId="{ADE7BCDB-004B-49D5-89B2-E5EC3E6A3316}" srcOrd="0" destOrd="0" presId="urn:microsoft.com/office/officeart/2005/8/layout/orgChart1"/>
    <dgm:cxn modelId="{2E811C74-ADF1-45FB-8339-E1DC8B50EF41}" type="presParOf" srcId="{781189C6-1537-4ACD-ADBA-A7DEEA5177BC}" destId="{B61DAC0A-2632-4E6F-9CC4-13DA8ADC8F77}" srcOrd="1" destOrd="0" presId="urn:microsoft.com/office/officeart/2005/8/layout/orgChart1"/>
    <dgm:cxn modelId="{A2312B51-8374-4CA5-984F-1F89EF1AD9F9}" type="presParOf" srcId="{830C484B-91CE-4C64-9E55-01149486AE90}" destId="{A3FB226F-6738-4BB5-AA81-51DF1780AE12}" srcOrd="1" destOrd="0" presId="urn:microsoft.com/office/officeart/2005/8/layout/orgChart1"/>
    <dgm:cxn modelId="{4DEADDC2-85E6-4F38-ACD9-358F4D2031CB}" type="presParOf" srcId="{A3FB226F-6738-4BB5-AA81-51DF1780AE12}" destId="{F3CCE284-CABE-4DB5-9E04-C38E7C0216FC}" srcOrd="0" destOrd="0" presId="urn:microsoft.com/office/officeart/2005/8/layout/orgChart1"/>
    <dgm:cxn modelId="{59882522-259A-4426-951C-902ED774CC41}" type="presParOf" srcId="{A3FB226F-6738-4BB5-AA81-51DF1780AE12}" destId="{850BF83E-C726-4B4F-A32C-4A23B9291487}" srcOrd="1" destOrd="0" presId="urn:microsoft.com/office/officeart/2005/8/layout/orgChart1"/>
    <dgm:cxn modelId="{19F604DF-9DB4-477C-BC07-C3E618E58A9E}" type="presParOf" srcId="{850BF83E-C726-4B4F-A32C-4A23B9291487}" destId="{364F381C-D99C-47E3-8CA9-5C26042398E2}" srcOrd="0" destOrd="0" presId="urn:microsoft.com/office/officeart/2005/8/layout/orgChart1"/>
    <dgm:cxn modelId="{BD943C5B-2C16-4827-8A5C-EF51E886B26F}" type="presParOf" srcId="{364F381C-D99C-47E3-8CA9-5C26042398E2}" destId="{E84B89FE-1349-4C39-8A79-468C38135C51}" srcOrd="0" destOrd="0" presId="urn:microsoft.com/office/officeart/2005/8/layout/orgChart1"/>
    <dgm:cxn modelId="{B01BE307-0918-4440-A0D9-A61FDA6650A6}" type="presParOf" srcId="{364F381C-D99C-47E3-8CA9-5C26042398E2}" destId="{6C15BFF2-BF7B-4A5A-BE67-D865FBDBEDA0}" srcOrd="1" destOrd="0" presId="urn:microsoft.com/office/officeart/2005/8/layout/orgChart1"/>
    <dgm:cxn modelId="{FA20F655-8E76-4120-A010-20E96A30C79F}" type="presParOf" srcId="{850BF83E-C726-4B4F-A32C-4A23B9291487}" destId="{F3584291-EC68-4DF7-86DA-0EFC139DA421}" srcOrd="1" destOrd="0" presId="urn:microsoft.com/office/officeart/2005/8/layout/orgChart1"/>
    <dgm:cxn modelId="{55ED6116-A4EE-47D5-9516-7388023C4959}" type="presParOf" srcId="{850BF83E-C726-4B4F-A32C-4A23B9291487}" destId="{9213E8D2-79E0-4322-A6EE-5E90563937F9}" srcOrd="2" destOrd="0" presId="urn:microsoft.com/office/officeart/2005/8/layout/orgChart1"/>
    <dgm:cxn modelId="{B4081492-40DF-4CA6-B1F2-AF859FD24F11}" type="presParOf" srcId="{A3FB226F-6738-4BB5-AA81-51DF1780AE12}" destId="{5D572243-231B-47E0-BAA3-AC6A138EDEE1}" srcOrd="2" destOrd="0" presId="urn:microsoft.com/office/officeart/2005/8/layout/orgChart1"/>
    <dgm:cxn modelId="{049BAC1D-0F46-4EEB-879B-E2ADAE2E8CA2}" type="presParOf" srcId="{A3FB226F-6738-4BB5-AA81-51DF1780AE12}" destId="{47D3974F-0657-4214-AF01-7E05406E7E78}" srcOrd="3" destOrd="0" presId="urn:microsoft.com/office/officeart/2005/8/layout/orgChart1"/>
    <dgm:cxn modelId="{F5F85ED9-6D63-4DBF-A515-2999AB501D13}" type="presParOf" srcId="{47D3974F-0657-4214-AF01-7E05406E7E78}" destId="{670F59EB-5C7B-4322-84EB-446B9858F714}" srcOrd="0" destOrd="0" presId="urn:microsoft.com/office/officeart/2005/8/layout/orgChart1"/>
    <dgm:cxn modelId="{A90BF153-4209-42FC-8032-0D73BAF26631}" type="presParOf" srcId="{670F59EB-5C7B-4322-84EB-446B9858F714}" destId="{BF71FD88-2ED4-4AA0-982E-3271EBE84249}" srcOrd="0" destOrd="0" presId="urn:microsoft.com/office/officeart/2005/8/layout/orgChart1"/>
    <dgm:cxn modelId="{2453F9B8-A018-485E-B2ED-4ECAD206F113}" type="presParOf" srcId="{670F59EB-5C7B-4322-84EB-446B9858F714}" destId="{52EC81EC-7866-4DFA-8CCA-D98071752BDD}" srcOrd="1" destOrd="0" presId="urn:microsoft.com/office/officeart/2005/8/layout/orgChart1"/>
    <dgm:cxn modelId="{A3BD4DCE-69CE-4347-90AA-0939BFAE81F6}" type="presParOf" srcId="{47D3974F-0657-4214-AF01-7E05406E7E78}" destId="{0D6DD19A-41D8-40D7-BA38-E8932DA48541}" srcOrd="1" destOrd="0" presId="urn:microsoft.com/office/officeart/2005/8/layout/orgChart1"/>
    <dgm:cxn modelId="{37F5D81F-F830-4EC0-8AB2-0BDCF2D6809C}" type="presParOf" srcId="{47D3974F-0657-4214-AF01-7E05406E7E78}" destId="{D681B6A2-A8DF-47BF-9E28-0C759DD0DDB5}" srcOrd="2" destOrd="0" presId="urn:microsoft.com/office/officeart/2005/8/layout/orgChart1"/>
    <dgm:cxn modelId="{AB92A478-F932-4F5A-A6D9-09465B99DF0F}" type="presParOf" srcId="{830C484B-91CE-4C64-9E55-01149486AE90}" destId="{9837792C-2850-4917-A1AC-8C4E3BDA0361}" srcOrd="2" destOrd="0" presId="urn:microsoft.com/office/officeart/2005/8/layout/orgChart1"/>
    <dgm:cxn modelId="{8DC41CF4-1380-4CB7-B396-C38484D4BA3A}" type="presParOf" srcId="{30B71DDB-44DD-413D-BF98-58E347FC91CF}" destId="{7606A899-8B85-4C06-AA2C-F6ED035F4CBC}" srcOrd="2" destOrd="0" presId="urn:microsoft.com/office/officeart/2005/8/layout/orgChart1"/>
    <dgm:cxn modelId="{BC7764B7-8B5E-4A60-93DD-07F3EEE6C160}" type="presParOf" srcId="{A5C6401F-7F24-4859-AEA8-FCFF702A0DB9}" destId="{9641ED33-275A-4DA2-9DCB-C9C23771A4B7}" srcOrd="2" destOrd="0" presId="urn:microsoft.com/office/officeart/2005/8/layout/orgChart1"/>
    <dgm:cxn modelId="{48CEEC89-3C76-4860-82B8-7B7F6A3CEA8E}" type="presParOf" srcId="{93C7CE1C-CB0C-45BF-A03F-9C5ADC31B090}" destId="{08C26888-99CF-4C17-A2C9-2786C3899150}" srcOrd="2" destOrd="0" presId="urn:microsoft.com/office/officeart/2005/8/layout/orgChart1"/>
    <dgm:cxn modelId="{BF165C53-663D-40A1-99C4-660EC3EBDDB4}" type="presParOf" srcId="{1697DEAE-6192-499D-A823-7620EFD709F0}" destId="{0E8423B5-902E-482F-8AB6-838CB700C23B}" srcOrd="2" destOrd="0" presId="urn:microsoft.com/office/officeart/2005/8/layout/orgChart1"/>
    <dgm:cxn modelId="{A26C8188-31A6-4740-A0EB-8811A49E3E4B}" type="presParOf" srcId="{0E8423B5-902E-482F-8AB6-838CB700C23B}" destId="{90E8ACA9-0E0F-48AA-9BCD-AC806E4DED60}" srcOrd="0" destOrd="0" presId="urn:microsoft.com/office/officeart/2005/8/layout/orgChart1"/>
    <dgm:cxn modelId="{F01E8FD0-B7D2-4F3A-B5B1-46099DF0DA2C}" type="presParOf" srcId="{0E8423B5-902E-482F-8AB6-838CB700C23B}" destId="{2EB4AF1A-33C3-4497-BAEC-7BF0D16B6D05}" srcOrd="1" destOrd="0" presId="urn:microsoft.com/office/officeart/2005/8/layout/orgChart1"/>
    <dgm:cxn modelId="{D81C32AC-513E-4087-A22E-ECBF13E7468A}" type="presParOf" srcId="{2EB4AF1A-33C3-4497-BAEC-7BF0D16B6D05}" destId="{7D446863-5BE0-43D9-AFC6-E61946136144}" srcOrd="0" destOrd="0" presId="urn:microsoft.com/office/officeart/2005/8/layout/orgChart1"/>
    <dgm:cxn modelId="{BFC59B04-AAF1-4E94-BEBF-331841EC9D69}" type="presParOf" srcId="{7D446863-5BE0-43D9-AFC6-E61946136144}" destId="{745A2EF3-E9A4-421C-9CD6-419BF92A31D5}" srcOrd="0" destOrd="0" presId="urn:microsoft.com/office/officeart/2005/8/layout/orgChart1"/>
    <dgm:cxn modelId="{9D65D293-790E-4476-902B-599BCDD03BB3}" type="presParOf" srcId="{7D446863-5BE0-43D9-AFC6-E61946136144}" destId="{90FC94F3-5A75-4578-B7E4-7B27CAB2343F}" srcOrd="1" destOrd="0" presId="urn:microsoft.com/office/officeart/2005/8/layout/orgChart1"/>
    <dgm:cxn modelId="{70555E14-69CD-4E10-9F67-BB7389B2500E}" type="presParOf" srcId="{2EB4AF1A-33C3-4497-BAEC-7BF0D16B6D05}" destId="{1587D34B-2EA3-453E-90DA-469429B8D37C}" srcOrd="1" destOrd="0" presId="urn:microsoft.com/office/officeart/2005/8/layout/orgChart1"/>
    <dgm:cxn modelId="{559EA5CF-89D6-4639-8437-E4848321F514}" type="presParOf" srcId="{2EB4AF1A-33C3-4497-BAEC-7BF0D16B6D05}" destId="{40B20F83-23A8-47E8-A0A2-7BC7617AD75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E8ACA9-0E0F-48AA-9BCD-AC806E4DED60}">
      <dsp:nvSpPr>
        <dsp:cNvPr id="0" name=""/>
        <dsp:cNvSpPr/>
      </dsp:nvSpPr>
      <dsp:spPr>
        <a:xfrm>
          <a:off x="3075740" y="408539"/>
          <a:ext cx="91440" cy="374872"/>
        </a:xfrm>
        <a:custGeom>
          <a:avLst/>
          <a:gdLst/>
          <a:ahLst/>
          <a:cxnLst/>
          <a:rect l="0" t="0" r="0" b="0"/>
          <a:pathLst>
            <a:path>
              <a:moveTo>
                <a:pt x="131288" y="0"/>
              </a:moveTo>
              <a:lnTo>
                <a:pt x="131288" y="374872"/>
              </a:lnTo>
              <a:lnTo>
                <a:pt x="45720" y="3748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572243-231B-47E0-BAA3-AC6A138EDEE1}">
      <dsp:nvSpPr>
        <dsp:cNvPr id="0" name=""/>
        <dsp:cNvSpPr/>
      </dsp:nvSpPr>
      <dsp:spPr>
        <a:xfrm>
          <a:off x="2881053" y="3301573"/>
          <a:ext cx="122240" cy="953479"/>
        </a:xfrm>
        <a:custGeom>
          <a:avLst/>
          <a:gdLst/>
          <a:ahLst/>
          <a:cxnLst/>
          <a:rect l="0" t="0" r="0" b="0"/>
          <a:pathLst>
            <a:path>
              <a:moveTo>
                <a:pt x="0" y="0"/>
              </a:moveTo>
              <a:lnTo>
                <a:pt x="0" y="953479"/>
              </a:lnTo>
              <a:lnTo>
                <a:pt x="122240" y="9534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CCE284-CABE-4DB5-9E04-C38E7C0216FC}">
      <dsp:nvSpPr>
        <dsp:cNvPr id="0" name=""/>
        <dsp:cNvSpPr/>
      </dsp:nvSpPr>
      <dsp:spPr>
        <a:xfrm>
          <a:off x="2881053" y="3301573"/>
          <a:ext cx="122240" cy="374872"/>
        </a:xfrm>
        <a:custGeom>
          <a:avLst/>
          <a:gdLst/>
          <a:ahLst/>
          <a:cxnLst/>
          <a:rect l="0" t="0" r="0" b="0"/>
          <a:pathLst>
            <a:path>
              <a:moveTo>
                <a:pt x="0" y="0"/>
              </a:moveTo>
              <a:lnTo>
                <a:pt x="0" y="374872"/>
              </a:lnTo>
              <a:lnTo>
                <a:pt x="122240" y="374872"/>
              </a:lnTo>
            </a:path>
          </a:pathLst>
        </a:custGeom>
        <a:noFill/>
        <a:ln w="25400" cap="flat" cmpd="sng" algn="ctr">
          <a:solidFill>
            <a:schemeClr val="accent1"/>
          </a:solidFill>
          <a:prstDash val="sysDash"/>
        </a:ln>
        <a:effectLst/>
      </dsp:spPr>
      <dsp:style>
        <a:lnRef idx="2">
          <a:scrgbClr r="0" g="0" b="0"/>
        </a:lnRef>
        <a:fillRef idx="0">
          <a:scrgbClr r="0" g="0" b="0"/>
        </a:fillRef>
        <a:effectRef idx="0">
          <a:scrgbClr r="0" g="0" b="0"/>
        </a:effectRef>
        <a:fontRef idx="minor"/>
      </dsp:style>
    </dsp:sp>
    <dsp:sp modelId="{F48765BC-9799-438F-B3E8-5B2F55797AF2}">
      <dsp:nvSpPr>
        <dsp:cNvPr id="0" name=""/>
        <dsp:cNvSpPr/>
      </dsp:nvSpPr>
      <dsp:spPr>
        <a:xfrm>
          <a:off x="3161309" y="2722966"/>
          <a:ext cx="91440" cy="171137"/>
        </a:xfrm>
        <a:custGeom>
          <a:avLst/>
          <a:gdLst/>
          <a:ahLst/>
          <a:cxnLst/>
          <a:rect l="0" t="0" r="0" b="0"/>
          <a:pathLst>
            <a:path>
              <a:moveTo>
                <a:pt x="45720" y="0"/>
              </a:moveTo>
              <a:lnTo>
                <a:pt x="45720" y="171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A44540-D0A1-4A98-8FA6-E7BFD9FF2C26}">
      <dsp:nvSpPr>
        <dsp:cNvPr id="0" name=""/>
        <dsp:cNvSpPr/>
      </dsp:nvSpPr>
      <dsp:spPr>
        <a:xfrm>
          <a:off x="3161309" y="2144359"/>
          <a:ext cx="91440" cy="171137"/>
        </a:xfrm>
        <a:custGeom>
          <a:avLst/>
          <a:gdLst/>
          <a:ahLst/>
          <a:cxnLst/>
          <a:rect l="0" t="0" r="0" b="0"/>
          <a:pathLst>
            <a:path>
              <a:moveTo>
                <a:pt x="45720" y="0"/>
              </a:moveTo>
              <a:lnTo>
                <a:pt x="45720" y="171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47987E-49CA-4760-8CFC-5EBA852AA9E8}">
      <dsp:nvSpPr>
        <dsp:cNvPr id="0" name=""/>
        <dsp:cNvSpPr/>
      </dsp:nvSpPr>
      <dsp:spPr>
        <a:xfrm>
          <a:off x="3161309" y="1565752"/>
          <a:ext cx="91440" cy="171137"/>
        </a:xfrm>
        <a:custGeom>
          <a:avLst/>
          <a:gdLst/>
          <a:ahLst/>
          <a:cxnLst/>
          <a:rect l="0" t="0" r="0" b="0"/>
          <a:pathLst>
            <a:path>
              <a:moveTo>
                <a:pt x="45720" y="0"/>
              </a:moveTo>
              <a:lnTo>
                <a:pt x="45720" y="171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83DDDA-9739-400A-9DED-4B1EF6927878}">
      <dsp:nvSpPr>
        <dsp:cNvPr id="0" name=""/>
        <dsp:cNvSpPr/>
      </dsp:nvSpPr>
      <dsp:spPr>
        <a:xfrm>
          <a:off x="3161309" y="408539"/>
          <a:ext cx="91440" cy="749744"/>
        </a:xfrm>
        <a:custGeom>
          <a:avLst/>
          <a:gdLst/>
          <a:ahLst/>
          <a:cxnLst/>
          <a:rect l="0" t="0" r="0" b="0"/>
          <a:pathLst>
            <a:path>
              <a:moveTo>
                <a:pt x="45720" y="0"/>
              </a:moveTo>
              <a:lnTo>
                <a:pt x="45720" y="7497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6F3ECF-4F67-4209-9656-252DEACA917B}">
      <dsp:nvSpPr>
        <dsp:cNvPr id="0" name=""/>
        <dsp:cNvSpPr/>
      </dsp:nvSpPr>
      <dsp:spPr>
        <a:xfrm>
          <a:off x="2799559" y="1069"/>
          <a:ext cx="814939" cy="407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HR</a:t>
          </a:r>
        </a:p>
      </dsp:txBody>
      <dsp:txXfrm>
        <a:off x="2799559" y="1069"/>
        <a:ext cx="814939" cy="407469"/>
      </dsp:txXfrm>
    </dsp:sp>
    <dsp:sp modelId="{27C07EF3-EE25-4677-83CB-230836215850}">
      <dsp:nvSpPr>
        <dsp:cNvPr id="0" name=""/>
        <dsp:cNvSpPr/>
      </dsp:nvSpPr>
      <dsp:spPr>
        <a:xfrm>
          <a:off x="2799559" y="1158283"/>
          <a:ext cx="814939" cy="407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Associate Director (People Services)</a:t>
          </a:r>
          <a:endParaRPr lang="en-GB" sz="800" kern="1200"/>
        </a:p>
      </dsp:txBody>
      <dsp:txXfrm>
        <a:off x="2799559" y="1158283"/>
        <a:ext cx="814939" cy="407469"/>
      </dsp:txXfrm>
    </dsp:sp>
    <dsp:sp modelId="{358ADD63-0838-47FB-BD44-1BF0CD344159}">
      <dsp:nvSpPr>
        <dsp:cNvPr id="0" name=""/>
        <dsp:cNvSpPr/>
      </dsp:nvSpPr>
      <dsp:spPr>
        <a:xfrm>
          <a:off x="2799559" y="1736890"/>
          <a:ext cx="814939" cy="407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Process and Systems Improvement Lead</a:t>
          </a:r>
        </a:p>
      </dsp:txBody>
      <dsp:txXfrm>
        <a:off x="2799559" y="1736890"/>
        <a:ext cx="814939" cy="407469"/>
      </dsp:txXfrm>
    </dsp:sp>
    <dsp:sp modelId="{6AFB3054-4166-4005-9CCC-577CC0D43B25}">
      <dsp:nvSpPr>
        <dsp:cNvPr id="0" name=""/>
        <dsp:cNvSpPr/>
      </dsp:nvSpPr>
      <dsp:spPr>
        <a:xfrm>
          <a:off x="2799559" y="2315497"/>
          <a:ext cx="814939" cy="407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Manager</a:t>
          </a:r>
        </a:p>
      </dsp:txBody>
      <dsp:txXfrm>
        <a:off x="2799559" y="2315497"/>
        <a:ext cx="814939" cy="407469"/>
      </dsp:txXfrm>
    </dsp:sp>
    <dsp:sp modelId="{ADE7BCDB-004B-49D5-89B2-E5EC3E6A3316}">
      <dsp:nvSpPr>
        <dsp:cNvPr id="0" name=""/>
        <dsp:cNvSpPr/>
      </dsp:nvSpPr>
      <dsp:spPr>
        <a:xfrm>
          <a:off x="2799559" y="2894104"/>
          <a:ext cx="814939" cy="40746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Team Leader</a:t>
          </a:r>
        </a:p>
      </dsp:txBody>
      <dsp:txXfrm>
        <a:off x="2799559" y="2894104"/>
        <a:ext cx="814939" cy="407469"/>
      </dsp:txXfrm>
    </dsp:sp>
    <dsp:sp modelId="{E84B89FE-1349-4C39-8A79-468C38135C51}">
      <dsp:nvSpPr>
        <dsp:cNvPr id="0" name=""/>
        <dsp:cNvSpPr/>
      </dsp:nvSpPr>
      <dsp:spPr>
        <a:xfrm>
          <a:off x="3003294" y="3472710"/>
          <a:ext cx="814939" cy="407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3 x  Payroll Administrators</a:t>
          </a:r>
        </a:p>
      </dsp:txBody>
      <dsp:txXfrm>
        <a:off x="3003294" y="3472710"/>
        <a:ext cx="814939" cy="407469"/>
      </dsp:txXfrm>
    </dsp:sp>
    <dsp:sp modelId="{BF71FD88-2ED4-4AA0-982E-3271EBE84249}">
      <dsp:nvSpPr>
        <dsp:cNvPr id="0" name=""/>
        <dsp:cNvSpPr/>
      </dsp:nvSpPr>
      <dsp:spPr>
        <a:xfrm>
          <a:off x="3003294" y="4051317"/>
          <a:ext cx="814939" cy="407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1 x Payroll Assistant</a:t>
          </a:r>
        </a:p>
      </dsp:txBody>
      <dsp:txXfrm>
        <a:off x="3003294" y="4051317"/>
        <a:ext cx="814939" cy="407469"/>
      </dsp:txXfrm>
    </dsp:sp>
    <dsp:sp modelId="{745A2EF3-E9A4-421C-9CD6-419BF92A31D5}">
      <dsp:nvSpPr>
        <dsp:cNvPr id="0" name=""/>
        <dsp:cNvSpPr/>
      </dsp:nvSpPr>
      <dsp:spPr>
        <a:xfrm>
          <a:off x="2306521" y="579676"/>
          <a:ext cx="814939" cy="407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Executive Assistant</a:t>
          </a:r>
        </a:p>
      </dsp:txBody>
      <dsp:txXfrm>
        <a:off x="2306521" y="579676"/>
        <a:ext cx="814939" cy="4074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EEFC4514-E98A-4619-9CD5-54A08866ABB7}">
    <t:Anchor>
      <t:Comment id="542060025"/>
    </t:Anchor>
    <t:History>
      <t:Event id="{D0E74D7C-758E-4040-8004-C4FB23286966}" time="2024-10-10T07:23:29.713Z">
        <t:Attribution userId="S::wf0008@surrey.ac.uk::4922c156-7de5-4c2b-bde1-f88a0ffdd576" userProvider="AD" userName="Carley, Wendy (Payroll &amp; Pensions)"/>
        <t:Anchor>
          <t:Comment id="542060025"/>
        </t:Anchor>
        <t:Create/>
      </t:Event>
      <t:Event id="{DD181D93-A088-45B9-9CBF-CD60985ED704}" time="2024-10-10T07:23:29.713Z">
        <t:Attribution userId="S::wf0008@surrey.ac.uk::4922c156-7de5-4c2b-bde1-f88a0ffdd576" userProvider="AD" userName="Carley, Wendy (Payroll &amp; Pensions)"/>
        <t:Anchor>
          <t:Comment id="542060025"/>
        </t:Anchor>
        <t:Assign userId="S::pay007@surrey.ac.uk::f5111303-df6a-46ba-ada7-50445e6f35ef" userProvider="AD" userName="McCaghrey, Sarah (Human Resources)"/>
      </t:Event>
      <t:Event id="{51352FD4-A1C7-428A-A7DC-103D8A27E5B1}" time="2024-10-10T07:23:29.713Z">
        <t:Attribution userId="S::wf0008@surrey.ac.uk::4922c156-7de5-4c2b-bde1-f88a0ffdd576" userProvider="AD" userName="Carley, Wendy (Payroll &amp; Pensions)"/>
        <t:Anchor>
          <t:Comment id="542060025"/>
        </t:Anchor>
        <t:SetTitle title="@McCaghrey, Sarah (Human Resources) review wording"/>
      </t:Event>
      <t:Event id="{B45BF38C-41EF-41C9-A377-C5F20E2CAD3E}" time="2024-10-10T07:50:33.842Z">
        <t:Attribution userId="S::pay007@surrey.ac.uk::f5111303-df6a-46ba-ada7-50445e6f35ef" userProvider="AD" userName="McCaghrey, Sarah (Human Resources)"/>
        <t:Anchor>
          <t:Comment id="1158091638"/>
        </t:Anchor>
        <t:UnassignAll/>
      </t:Event>
      <t:Event id="{00E8F6B3-5014-47DE-81D0-BEF53F5834C6}" time="2024-10-10T07:50:33.842Z">
        <t:Attribution userId="S::pay007@surrey.ac.uk::f5111303-df6a-46ba-ada7-50445e6f35ef" userProvider="AD" userName="McCaghrey, Sarah (Human Resources)"/>
        <t:Anchor>
          <t:Comment id="1158091638"/>
        </t:Anchor>
        <t:Assign userId="S::wf0008@surrey.ac.uk::4922c156-7de5-4c2b-bde1-f88a0ffdd576" userProvider="AD" userName="Carley, Wendy (Payroll &amp; Pensions)"/>
      </t:Event>
      <t:Event id="{B0C63E20-1860-4695-9C2F-CE59100BACCA}" time="2024-10-10T08:35:02.606Z">
        <t:Attribution userId="S::wf0008@surrey.ac.uk::4922c156-7de5-4c2b-bde1-f88a0ffdd576" userProvider="AD" userName="Carley, Wendy (Payroll &amp; Pensions)"/>
        <t:Progress percentComplete="100"/>
      </t:Event>
    </t:History>
  </t:Task>
  <t:Task id="{85F0F1F2-7637-427F-9CB8-1CB3A8700F43}">
    <t:Anchor>
      <t:Comment id="233124234"/>
    </t:Anchor>
    <t:History>
      <t:Event id="{A7BA45CC-64B9-4121-AA9B-FE71783F4C4F}" time="2024-10-10T07:25:35.532Z">
        <t:Attribution userId="S::wf0008@surrey.ac.uk::4922c156-7de5-4c2b-bde1-f88a0ffdd576" userProvider="AD" userName="Carley, Wendy (Payroll &amp; Pensions)"/>
        <t:Anchor>
          <t:Comment id="233124234"/>
        </t:Anchor>
        <t:Create/>
      </t:Event>
      <t:Event id="{D3DA1213-7862-43E3-B0DD-0C26B9B5900A}" time="2024-10-10T07:25:35.532Z">
        <t:Attribution userId="S::wf0008@surrey.ac.uk::4922c156-7de5-4c2b-bde1-f88a0ffdd576" userProvider="AD" userName="Carley, Wendy (Payroll &amp; Pensions)"/>
        <t:Anchor>
          <t:Comment id="233124234"/>
        </t:Anchor>
        <t:Assign userId="S::wf0008@surrey.ac.uk::4922c156-7de5-4c2b-bde1-f88a0ffdd576" userProvider="AD" userName="Carley, Wendy (Payroll &amp; Pensions)"/>
      </t:Event>
      <t:Event id="{8C9BB398-78B5-49D9-99F5-1A628AA4FAA5}" time="2024-10-10T07:25:35.532Z">
        <t:Attribution userId="S::wf0008@surrey.ac.uk::4922c156-7de5-4c2b-bde1-f88a0ffdd576" userProvider="AD" userName="Carley, Wendy (Payroll &amp; Pensions)"/>
        <t:Anchor>
          <t:Comment id="233124234"/>
        </t:Anchor>
        <t:SetTitle title="@Carley, Wendy (Payroll &amp; Pensions) Review wording"/>
      </t:Event>
      <t:Event id="{00161DD0-A1F2-46AD-8078-881F181CD5F3}" time="2024-10-10T08:19:26.458Z">
        <t:Attribution userId="S::wf0008@surrey.ac.uk::4922c156-7de5-4c2b-bde1-f88a0ffdd576" userProvider="AD" userName="Carley, Wendy (Payroll &amp; Pensio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2A4C721CB144439EE8CCE892E051A1" ma:contentTypeVersion="4" ma:contentTypeDescription="Create a new document." ma:contentTypeScope="" ma:versionID="21e720feaaa9628f5115b51d0152f8be">
  <xsd:schema xmlns:xsd="http://www.w3.org/2001/XMLSchema" xmlns:xs="http://www.w3.org/2001/XMLSchema" xmlns:p="http://schemas.microsoft.com/office/2006/metadata/properties" xmlns:ns2="a4ffc94f-ab70-414a-9cd9-64108d5f720b" targetNamespace="http://schemas.microsoft.com/office/2006/metadata/properties" ma:root="true" ma:fieldsID="91c375d4d2e6c75a7c75f3a6f73a3211" ns2:_="">
    <xsd:import namespace="a4ffc94f-ab70-414a-9cd9-64108d5f72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c94f-ab70-414a-9cd9-64108d5f7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806A5-16FB-42F9-9A04-BD8930792A54}">
  <ds:schemaRefs>
    <ds:schemaRef ds:uri="http://schemas.microsoft.com/sharepoint/v3/contenttype/forms"/>
  </ds:schemaRefs>
</ds:datastoreItem>
</file>

<file path=customXml/itemProps2.xml><?xml version="1.0" encoding="utf-8"?>
<ds:datastoreItem xmlns:ds="http://schemas.openxmlformats.org/officeDocument/2006/customXml" ds:itemID="{BBBB7F7D-97BE-4949-9055-C6F01495BF3D}">
  <ds:schemaRefs>
    <ds:schemaRef ds:uri="http://schemas.openxmlformats.org/officeDocument/2006/bibliography"/>
  </ds:schemaRefs>
</ds:datastoreItem>
</file>

<file path=customXml/itemProps3.xml><?xml version="1.0" encoding="utf-8"?>
<ds:datastoreItem xmlns:ds="http://schemas.openxmlformats.org/officeDocument/2006/customXml" ds:itemID="{9189C1C9-9404-41F5-A7AB-CC94A2BA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c94f-ab70-414a-9cd9-64108d5f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ECEC4-82A9-4A9B-BE0F-AC1574E9232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9017</Characters>
  <Application>Microsoft Office Word</Application>
  <DocSecurity>4</DocSecurity>
  <Lines>75</Lines>
  <Paragraphs>21</Paragraphs>
  <ScaleCrop>false</ScaleCrop>
  <Company>University of Surrey</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Carley, Wendy (Payroll &amp; Pensions)</cp:lastModifiedBy>
  <cp:revision>2</cp:revision>
  <cp:lastPrinted>2017-10-11T04:59:00Z</cp:lastPrinted>
  <dcterms:created xsi:type="dcterms:W3CDTF">2024-10-16T10:53:00Z</dcterms:created>
  <dcterms:modified xsi:type="dcterms:W3CDTF">2024-10-16T10:53:00Z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0x010100B82A4C721CB144439EE8CCE892E051A1</vt:lpwstr>
  </property>
</Properties>
</file>