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4"/>
        <w:gridCol w:w="4936"/>
      </w:tblGrid>
      <w:tr w:rsidR="00414B75" w:rsidRPr="006E76EC" w14:paraId="28AFEEE1" w14:textId="77777777">
        <w:tc>
          <w:tcPr>
            <w:tcW w:w="4154" w:type="dxa"/>
          </w:tcPr>
          <w:p w14:paraId="3ADD6123" w14:textId="77777777" w:rsidR="00414B75" w:rsidRPr="006E76EC" w:rsidRDefault="00414B75">
            <w:pPr>
              <w:spacing w:before="60" w:after="60"/>
              <w:jc w:val="left"/>
              <w:rPr>
                <w:rFonts w:ascii="Arial" w:hAnsi="Arial" w:cs="Arial"/>
                <w:b/>
                <w:sz w:val="22"/>
                <w:szCs w:val="22"/>
              </w:rPr>
            </w:pPr>
            <w:r w:rsidRPr="006E76EC">
              <w:rPr>
                <w:rFonts w:ascii="Arial" w:hAnsi="Arial" w:cs="Arial"/>
                <w:b/>
                <w:sz w:val="22"/>
                <w:szCs w:val="22"/>
              </w:rPr>
              <w:t>Job Title:</w:t>
            </w:r>
          </w:p>
        </w:tc>
        <w:tc>
          <w:tcPr>
            <w:tcW w:w="4936" w:type="dxa"/>
          </w:tcPr>
          <w:p w14:paraId="59E45C25" w14:textId="298C3F99" w:rsidR="00414B75" w:rsidRPr="006E76EC" w:rsidRDefault="00CB3ED9">
            <w:pPr>
              <w:spacing w:before="60" w:after="60"/>
              <w:jc w:val="left"/>
              <w:rPr>
                <w:rFonts w:ascii="Arial" w:hAnsi="Arial" w:cs="Arial"/>
                <w:sz w:val="22"/>
                <w:szCs w:val="22"/>
              </w:rPr>
            </w:pPr>
            <w:r w:rsidRPr="00CB3ED9">
              <w:rPr>
                <w:rFonts w:ascii="Arial" w:hAnsi="Arial" w:cs="Arial"/>
                <w:sz w:val="22"/>
                <w:szCs w:val="22"/>
              </w:rPr>
              <w:t>Research Assistant (Natural language processing for accessible science)</w:t>
            </w:r>
          </w:p>
        </w:tc>
      </w:tr>
    </w:tbl>
    <w:p w14:paraId="006BF5C0" w14:textId="77777777" w:rsidR="00414B75" w:rsidRPr="006E76EC" w:rsidRDefault="00414B75">
      <w:pPr>
        <w:spacing w:after="0"/>
        <w:rPr>
          <w:rFonts w:ascii="Arial" w:hAnsi="Arial" w:cs="Arial"/>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4"/>
        <w:gridCol w:w="4936"/>
      </w:tblGrid>
      <w:tr w:rsidR="00414B75" w:rsidRPr="006E76EC" w14:paraId="5C3E7CB2" w14:textId="77777777">
        <w:tc>
          <w:tcPr>
            <w:tcW w:w="4154" w:type="dxa"/>
          </w:tcPr>
          <w:p w14:paraId="48BF6938" w14:textId="77777777" w:rsidR="00414B75" w:rsidRPr="006E76EC" w:rsidRDefault="00414B75">
            <w:pPr>
              <w:spacing w:before="60" w:after="60"/>
              <w:rPr>
                <w:rFonts w:ascii="Arial" w:hAnsi="Arial" w:cs="Arial"/>
                <w:b/>
                <w:sz w:val="22"/>
                <w:szCs w:val="22"/>
              </w:rPr>
            </w:pPr>
            <w:r w:rsidRPr="006E76EC">
              <w:rPr>
                <w:rFonts w:ascii="Arial" w:hAnsi="Arial" w:cs="Arial"/>
                <w:b/>
                <w:sz w:val="22"/>
                <w:szCs w:val="22"/>
              </w:rPr>
              <w:t>Responsible to:</w:t>
            </w:r>
          </w:p>
        </w:tc>
        <w:tc>
          <w:tcPr>
            <w:tcW w:w="4936" w:type="dxa"/>
          </w:tcPr>
          <w:p w14:paraId="72345219" w14:textId="1C585A29" w:rsidR="00414B75" w:rsidRPr="006E76EC" w:rsidRDefault="004F3FE0">
            <w:pPr>
              <w:spacing w:before="60" w:after="60"/>
              <w:jc w:val="left"/>
              <w:rPr>
                <w:rFonts w:ascii="Arial" w:hAnsi="Arial" w:cs="Arial"/>
                <w:sz w:val="22"/>
                <w:szCs w:val="22"/>
              </w:rPr>
            </w:pPr>
            <w:r>
              <w:rPr>
                <w:rFonts w:ascii="Arial" w:hAnsi="Arial" w:cs="Arial"/>
                <w:sz w:val="22"/>
                <w:szCs w:val="22"/>
              </w:rPr>
              <w:t>Prof Constantin Orasan</w:t>
            </w:r>
          </w:p>
        </w:tc>
      </w:tr>
    </w:tbl>
    <w:p w14:paraId="64429CFE" w14:textId="77777777" w:rsidR="00414B75" w:rsidRPr="006E76EC" w:rsidRDefault="00414B75">
      <w:pPr>
        <w:spacing w:after="0"/>
        <w:rPr>
          <w:rFonts w:ascii="Arial" w:hAnsi="Arial" w:cs="Arial"/>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4"/>
        <w:gridCol w:w="4936"/>
      </w:tblGrid>
      <w:tr w:rsidR="00414B75" w:rsidRPr="006E76EC" w14:paraId="67FDBC81" w14:textId="77777777">
        <w:tc>
          <w:tcPr>
            <w:tcW w:w="4154" w:type="dxa"/>
          </w:tcPr>
          <w:p w14:paraId="6A8D9E6D" w14:textId="77777777" w:rsidR="00414B75" w:rsidRPr="006E76EC" w:rsidRDefault="00414B75">
            <w:pPr>
              <w:spacing w:before="60" w:after="60"/>
              <w:rPr>
                <w:rFonts w:ascii="Arial" w:hAnsi="Arial" w:cs="Arial"/>
                <w:b/>
                <w:sz w:val="22"/>
                <w:szCs w:val="22"/>
              </w:rPr>
            </w:pPr>
            <w:r w:rsidRPr="006E76EC">
              <w:rPr>
                <w:rFonts w:ascii="Arial" w:hAnsi="Arial" w:cs="Arial"/>
                <w:b/>
                <w:sz w:val="22"/>
                <w:szCs w:val="22"/>
              </w:rPr>
              <w:t>Responsible for:</w:t>
            </w:r>
          </w:p>
        </w:tc>
        <w:tc>
          <w:tcPr>
            <w:tcW w:w="4936" w:type="dxa"/>
          </w:tcPr>
          <w:p w14:paraId="5603B9DA" w14:textId="3B83936B" w:rsidR="00414B75" w:rsidRPr="006E76EC" w:rsidRDefault="0004755A">
            <w:pPr>
              <w:spacing w:before="60" w:after="60"/>
              <w:jc w:val="left"/>
              <w:rPr>
                <w:rFonts w:ascii="Arial" w:hAnsi="Arial" w:cs="Arial"/>
                <w:sz w:val="22"/>
                <w:szCs w:val="22"/>
              </w:rPr>
            </w:pPr>
            <w:r>
              <w:rPr>
                <w:rFonts w:ascii="Arial" w:hAnsi="Arial"/>
                <w:sz w:val="22"/>
              </w:rPr>
              <w:t>There is no direct supervisory responsibility</w:t>
            </w:r>
          </w:p>
        </w:tc>
      </w:tr>
    </w:tbl>
    <w:p w14:paraId="0C3598AD" w14:textId="77777777" w:rsidR="00414B75" w:rsidRPr="006E76EC" w:rsidRDefault="00414B75">
      <w:pPr>
        <w:spacing w:after="0"/>
        <w:rPr>
          <w:rFonts w:ascii="Arial" w:hAnsi="Arial" w:cs="Arial"/>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3"/>
      </w:tblGrid>
      <w:tr w:rsidR="00414B75" w:rsidRPr="006E76EC" w14:paraId="45BA3C78" w14:textId="77777777">
        <w:trPr>
          <w:cantSplit/>
          <w:trHeight w:val="431"/>
        </w:trPr>
        <w:tc>
          <w:tcPr>
            <w:tcW w:w="9103" w:type="dxa"/>
          </w:tcPr>
          <w:p w14:paraId="7F2EE954" w14:textId="77777777" w:rsidR="00414B75" w:rsidRPr="006E76EC" w:rsidRDefault="00414B75">
            <w:pPr>
              <w:pStyle w:val="Heading3"/>
              <w:keepNext w:val="0"/>
              <w:spacing w:before="60" w:after="60"/>
              <w:rPr>
                <w:rFonts w:cs="Arial"/>
                <w:sz w:val="22"/>
                <w:szCs w:val="22"/>
              </w:rPr>
            </w:pPr>
            <w:r w:rsidRPr="006E76EC">
              <w:rPr>
                <w:rFonts w:cs="Arial"/>
                <w:sz w:val="22"/>
                <w:szCs w:val="22"/>
              </w:rPr>
              <w:t>Job Summary and Purpose:</w:t>
            </w:r>
          </w:p>
        </w:tc>
      </w:tr>
      <w:tr w:rsidR="00414B75" w:rsidRPr="006E76EC" w14:paraId="082F4B20" w14:textId="77777777">
        <w:trPr>
          <w:trHeight w:val="320"/>
        </w:trPr>
        <w:tc>
          <w:tcPr>
            <w:tcW w:w="9103" w:type="dxa"/>
          </w:tcPr>
          <w:p w14:paraId="14AE924D" w14:textId="77777777" w:rsidR="00414B75" w:rsidRPr="006E76EC" w:rsidRDefault="00414B75">
            <w:pPr>
              <w:spacing w:before="60" w:after="60"/>
              <w:rPr>
                <w:rFonts w:ascii="Arial" w:hAnsi="Arial" w:cs="Arial"/>
                <w:sz w:val="22"/>
                <w:szCs w:val="22"/>
              </w:rPr>
            </w:pPr>
            <w:r w:rsidRPr="006E76EC">
              <w:rPr>
                <w:rFonts w:ascii="Arial" w:hAnsi="Arial" w:cs="Arial"/>
                <w:sz w:val="22"/>
                <w:szCs w:val="22"/>
              </w:rPr>
              <w:t>To undertake research in accordance with the specified research project</w:t>
            </w:r>
            <w:r w:rsidR="009E2102" w:rsidRPr="006E76EC">
              <w:rPr>
                <w:rFonts w:ascii="Arial" w:hAnsi="Arial" w:cs="Arial"/>
                <w:sz w:val="22"/>
                <w:szCs w:val="22"/>
              </w:rPr>
              <w:t>(s)</w:t>
            </w:r>
            <w:r w:rsidRPr="006E76EC">
              <w:rPr>
                <w:rFonts w:ascii="Arial" w:hAnsi="Arial" w:cs="Arial"/>
                <w:sz w:val="22"/>
                <w:szCs w:val="22"/>
              </w:rPr>
              <w:t xml:space="preserve"> under the supervision of the pr</w:t>
            </w:r>
            <w:r w:rsidR="002C1226" w:rsidRPr="006E76EC">
              <w:rPr>
                <w:rFonts w:ascii="Arial" w:hAnsi="Arial" w:cs="Arial"/>
                <w:sz w:val="22"/>
                <w:szCs w:val="22"/>
              </w:rPr>
              <w:t>incipal investigator</w:t>
            </w:r>
            <w:r w:rsidRPr="006E76EC">
              <w:rPr>
                <w:rFonts w:ascii="Arial" w:hAnsi="Arial" w:cs="Arial"/>
                <w:sz w:val="22"/>
                <w:szCs w:val="22"/>
              </w:rPr>
              <w:t>.</w:t>
            </w:r>
          </w:p>
        </w:tc>
      </w:tr>
    </w:tbl>
    <w:p w14:paraId="1961B21D" w14:textId="77777777" w:rsidR="00414B75" w:rsidRPr="006E76EC" w:rsidRDefault="00414B75">
      <w:pPr>
        <w:pStyle w:val="Heading3"/>
        <w:spacing w:before="0" w:after="0" w:line="240" w:lineRule="exact"/>
        <w:rPr>
          <w:rFonts w:cs="Arial"/>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3"/>
      </w:tblGrid>
      <w:tr w:rsidR="00414B75" w:rsidRPr="006E76EC" w14:paraId="584FD2C8" w14:textId="77777777">
        <w:trPr>
          <w:cantSplit/>
          <w:trHeight w:val="431"/>
        </w:trPr>
        <w:tc>
          <w:tcPr>
            <w:tcW w:w="9103" w:type="dxa"/>
          </w:tcPr>
          <w:p w14:paraId="53FAD1CF" w14:textId="77777777" w:rsidR="00414B75" w:rsidRPr="006E76EC" w:rsidRDefault="00414B75">
            <w:pPr>
              <w:pStyle w:val="Heading3"/>
              <w:spacing w:before="60" w:after="60"/>
              <w:rPr>
                <w:rFonts w:cs="Arial"/>
                <w:sz w:val="22"/>
                <w:szCs w:val="22"/>
              </w:rPr>
            </w:pPr>
            <w:r w:rsidRPr="006E76EC">
              <w:rPr>
                <w:rFonts w:cs="Arial"/>
                <w:sz w:val="22"/>
                <w:szCs w:val="22"/>
              </w:rPr>
              <w:t>Main Responsibilities/Activities</w:t>
            </w:r>
          </w:p>
        </w:tc>
      </w:tr>
      <w:tr w:rsidR="00414B75" w:rsidRPr="006E76EC" w14:paraId="3AF5CB4E" w14:textId="77777777">
        <w:trPr>
          <w:trHeight w:val="3698"/>
        </w:trPr>
        <w:tc>
          <w:tcPr>
            <w:tcW w:w="9103" w:type="dxa"/>
            <w:tcBorders>
              <w:bottom w:val="single" w:sz="4" w:space="0" w:color="auto"/>
            </w:tcBorders>
          </w:tcPr>
          <w:p w14:paraId="6B14544A" w14:textId="77777777" w:rsidR="002422F8" w:rsidRDefault="002422F8" w:rsidP="002422F8">
            <w:pPr>
              <w:pStyle w:val="BodyText"/>
              <w:spacing w:before="60" w:after="60"/>
              <w:rPr>
                <w:rFonts w:ascii="Arial" w:hAnsi="Arial"/>
                <w:sz w:val="22"/>
              </w:rPr>
            </w:pPr>
            <w:r>
              <w:rPr>
                <w:rFonts w:ascii="Arial" w:hAnsi="Arial"/>
                <w:sz w:val="22"/>
              </w:rPr>
              <w:t xml:space="preserve">To support a research team by contributing to the planning of research projects </w:t>
            </w:r>
            <w:proofErr w:type="gramStart"/>
            <w:r>
              <w:rPr>
                <w:rFonts w:ascii="Arial" w:hAnsi="Arial"/>
                <w:sz w:val="22"/>
              </w:rPr>
              <w:t>and  undertaking</w:t>
            </w:r>
            <w:proofErr w:type="gramEnd"/>
            <w:r>
              <w:rPr>
                <w:rFonts w:ascii="Arial" w:hAnsi="Arial"/>
                <w:sz w:val="22"/>
              </w:rPr>
              <w:t xml:space="preserve"> prescribed research tasks in accordance with specified research project(s), making use of standard research techniques and methods.  These may include fieldwork, interviews, laboratory experimentation, computer-based data analysis or library research as directed by the research award holder and will entail co-ordinating own work with that of others to avoid conflict or duplication of effort.  </w:t>
            </w:r>
            <w:r w:rsidRPr="00F72D99">
              <w:rPr>
                <w:rFonts w:ascii="Arial" w:hAnsi="Arial" w:cs="Arial"/>
                <w:sz w:val="22"/>
                <w:szCs w:val="22"/>
              </w:rPr>
              <w:t>Analysing and interpreting results of own research, under the guidance of research award holder or supervisor. Write up results and contribute to the preparation of papers for submission to appropriate journals and conferences, and other outputs as required and/or appropriate. Attend appropriate conferences for the purpose of disseminating research results of personal development</w:t>
            </w:r>
            <w:r>
              <w:rPr>
                <w:rFonts w:ascii="Arial" w:hAnsi="Arial"/>
                <w:sz w:val="22"/>
              </w:rPr>
              <w:t>.</w:t>
            </w:r>
          </w:p>
          <w:p w14:paraId="779B9435" w14:textId="77777777" w:rsidR="0081234A" w:rsidRDefault="0081234A" w:rsidP="002422F8">
            <w:pPr>
              <w:pStyle w:val="BodyText"/>
              <w:spacing w:before="60" w:after="60"/>
              <w:rPr>
                <w:rFonts w:ascii="Arial" w:hAnsi="Arial"/>
                <w:sz w:val="22"/>
              </w:rPr>
            </w:pPr>
          </w:p>
          <w:p w14:paraId="05F27E77" w14:textId="77777777" w:rsidR="002422F8" w:rsidRDefault="002422F8" w:rsidP="002422F8">
            <w:pPr>
              <w:pStyle w:val="BodyText2"/>
              <w:spacing w:before="60" w:after="60"/>
              <w:rPr>
                <w:rFonts w:ascii="Arial" w:hAnsi="Arial"/>
                <w:sz w:val="22"/>
              </w:rPr>
            </w:pPr>
            <w:r w:rsidRPr="00F72D99">
              <w:rPr>
                <w:rFonts w:ascii="Arial" w:hAnsi="Arial" w:cs="Arial"/>
                <w:sz w:val="22"/>
                <w:szCs w:val="22"/>
              </w:rPr>
              <w:t>Continually update knowledge and develop skills</w:t>
            </w:r>
          </w:p>
          <w:p w14:paraId="3DA929BC" w14:textId="77777777" w:rsidR="0081234A" w:rsidRDefault="0081234A" w:rsidP="002422F8">
            <w:pPr>
              <w:pStyle w:val="BodyText2"/>
              <w:spacing w:before="60" w:after="60"/>
              <w:rPr>
                <w:rFonts w:ascii="Arial" w:hAnsi="Arial"/>
                <w:sz w:val="22"/>
              </w:rPr>
            </w:pPr>
          </w:p>
          <w:p w14:paraId="42EA5E24" w14:textId="2691AD11" w:rsidR="002422F8" w:rsidRDefault="002422F8" w:rsidP="002422F8">
            <w:pPr>
              <w:pStyle w:val="BodyText2"/>
              <w:spacing w:before="60" w:after="60"/>
              <w:rPr>
                <w:rFonts w:ascii="Arial" w:hAnsi="Arial"/>
                <w:sz w:val="22"/>
              </w:rPr>
            </w:pPr>
            <w:r>
              <w:rPr>
                <w:rFonts w:ascii="Arial" w:hAnsi="Arial"/>
                <w:sz w:val="22"/>
              </w:rPr>
              <w:t xml:space="preserve">To carry out routine administrative tasks associated with a specified research project, for example risk assessment of research tasks, organisation of project meetings and documentation.  This will entail planning own day-to-day research activity within the framework of the agreed programme, dealing with problems that may affect the achievement of research objectives and deadlines and implementing procedures required to ensure accurate and timely formal reporting and financial control </w:t>
            </w:r>
          </w:p>
          <w:p w14:paraId="751B8210" w14:textId="77777777" w:rsidR="0081234A" w:rsidRDefault="0081234A" w:rsidP="002422F8">
            <w:pPr>
              <w:pStyle w:val="Heading3"/>
              <w:spacing w:before="60" w:after="60"/>
              <w:rPr>
                <w:b w:val="0"/>
                <w:sz w:val="22"/>
              </w:rPr>
            </w:pPr>
          </w:p>
          <w:p w14:paraId="342A6CC9" w14:textId="1DB2F2DB" w:rsidR="002422F8" w:rsidRDefault="002422F8" w:rsidP="002422F8">
            <w:pPr>
              <w:pStyle w:val="Heading3"/>
              <w:spacing w:before="60" w:after="60"/>
              <w:rPr>
                <w:b w:val="0"/>
                <w:sz w:val="22"/>
              </w:rPr>
            </w:pPr>
            <w:r>
              <w:rPr>
                <w:b w:val="0"/>
                <w:sz w:val="22"/>
              </w:rPr>
              <w:t xml:space="preserve">Demonstrating, or occasionally assisting with undergraduate supervision within the post holder’s area of expertise and under the direct guidance of a member of the </w:t>
            </w:r>
            <w:proofErr w:type="gramStart"/>
            <w:r>
              <w:rPr>
                <w:b w:val="0"/>
                <w:sz w:val="22"/>
              </w:rPr>
              <w:t>Faculty</w:t>
            </w:r>
            <w:proofErr w:type="gramEnd"/>
            <w:r>
              <w:rPr>
                <w:b w:val="0"/>
                <w:sz w:val="22"/>
              </w:rPr>
              <w:t xml:space="preserve"> academic staff.</w:t>
            </w:r>
          </w:p>
          <w:p w14:paraId="5FE3A31F" w14:textId="4818662B" w:rsidR="009E2102" w:rsidRPr="006E76EC" w:rsidRDefault="009E2102" w:rsidP="00EC3573">
            <w:pPr>
              <w:tabs>
                <w:tab w:val="left" w:pos="0"/>
              </w:tabs>
              <w:suppressAutoHyphens/>
              <w:spacing w:before="60" w:after="60"/>
              <w:rPr>
                <w:rFonts w:ascii="Arial" w:hAnsi="Arial" w:cs="Arial"/>
                <w:b/>
                <w:sz w:val="22"/>
                <w:szCs w:val="22"/>
              </w:rPr>
            </w:pPr>
          </w:p>
        </w:tc>
      </w:tr>
    </w:tbl>
    <w:p w14:paraId="02855086" w14:textId="77777777" w:rsidR="00174D8D" w:rsidRPr="006E76EC" w:rsidRDefault="00174D8D">
      <w:pPr>
        <w:spacing w:after="0" w:line="240" w:lineRule="exact"/>
        <w:rPr>
          <w:rFonts w:ascii="Arial" w:hAnsi="Arial" w:cs="Arial"/>
          <w:b/>
          <w:sz w:val="22"/>
          <w:szCs w:val="22"/>
        </w:rPr>
      </w:pPr>
    </w:p>
    <w:p w14:paraId="4F6EC858" w14:textId="77777777" w:rsidR="00174D8D" w:rsidRPr="006E76EC" w:rsidRDefault="00174D8D">
      <w:pPr>
        <w:spacing w:after="0" w:line="240" w:lineRule="exact"/>
        <w:rPr>
          <w:rFonts w:ascii="Arial" w:hAnsi="Arial" w:cs="Arial"/>
          <w:b/>
          <w:sz w:val="22"/>
          <w:szCs w:val="22"/>
        </w:rPr>
      </w:pPr>
      <w:r w:rsidRPr="006E76EC">
        <w:rPr>
          <w:rFonts w:ascii="Arial" w:hAnsi="Arial" w:cs="Arial"/>
          <w:b/>
          <w:sz w:val="22"/>
          <w:szCs w:val="22"/>
        </w:rPr>
        <w:br w:type="page"/>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3"/>
      </w:tblGrid>
      <w:tr w:rsidR="00414B75" w:rsidRPr="006E76EC" w14:paraId="33409C5B" w14:textId="77777777">
        <w:trPr>
          <w:cantSplit/>
          <w:trHeight w:val="368"/>
        </w:trPr>
        <w:tc>
          <w:tcPr>
            <w:tcW w:w="9103" w:type="dxa"/>
            <w:tcBorders>
              <w:bottom w:val="single" w:sz="4" w:space="0" w:color="auto"/>
            </w:tcBorders>
          </w:tcPr>
          <w:p w14:paraId="6808C37E" w14:textId="77777777" w:rsidR="00414B75" w:rsidRPr="006E76EC" w:rsidRDefault="00174D8D">
            <w:pPr>
              <w:tabs>
                <w:tab w:val="left" w:pos="0"/>
              </w:tabs>
              <w:suppressAutoHyphens/>
              <w:spacing w:before="60" w:after="60"/>
              <w:rPr>
                <w:rFonts w:ascii="Arial" w:hAnsi="Arial" w:cs="Arial"/>
                <w:b/>
                <w:sz w:val="22"/>
                <w:szCs w:val="22"/>
              </w:rPr>
            </w:pPr>
            <w:r w:rsidRPr="006E76EC">
              <w:rPr>
                <w:rFonts w:ascii="Arial" w:hAnsi="Arial" w:cs="Arial"/>
                <w:b/>
                <w:sz w:val="22"/>
                <w:szCs w:val="22"/>
              </w:rPr>
              <w:lastRenderedPageBreak/>
              <w:br w:type="page"/>
            </w:r>
            <w:r w:rsidR="00414B75" w:rsidRPr="006E76EC">
              <w:rPr>
                <w:rFonts w:ascii="Arial" w:hAnsi="Arial" w:cs="Arial"/>
                <w:b/>
                <w:sz w:val="22"/>
                <w:szCs w:val="22"/>
              </w:rPr>
              <w:t xml:space="preserve">Person Specification </w:t>
            </w:r>
          </w:p>
        </w:tc>
      </w:tr>
      <w:tr w:rsidR="00414B75" w:rsidRPr="006E76EC" w14:paraId="2AD689D8" w14:textId="77777777">
        <w:trPr>
          <w:cantSplit/>
          <w:trHeight w:val="1051"/>
        </w:trPr>
        <w:tc>
          <w:tcPr>
            <w:tcW w:w="9103" w:type="dxa"/>
            <w:tcBorders>
              <w:bottom w:val="single" w:sz="4" w:space="0" w:color="auto"/>
            </w:tcBorders>
          </w:tcPr>
          <w:p w14:paraId="50BB11E5" w14:textId="77777777" w:rsidR="00414B75" w:rsidRPr="006E76EC" w:rsidRDefault="00414B75">
            <w:pPr>
              <w:pStyle w:val="Heading3"/>
              <w:spacing w:before="60" w:after="60"/>
              <w:rPr>
                <w:rFonts w:cs="Arial"/>
                <w:sz w:val="22"/>
                <w:szCs w:val="22"/>
              </w:rPr>
            </w:pPr>
            <w:r w:rsidRPr="006E76EC">
              <w:rPr>
                <w:rFonts w:cs="Arial"/>
                <w:sz w:val="22"/>
                <w:szCs w:val="22"/>
              </w:rPr>
              <w:t>The post holder must have:</w:t>
            </w:r>
          </w:p>
          <w:p w14:paraId="7F199A72" w14:textId="77777777" w:rsidR="00F263B9" w:rsidRPr="00F263B9" w:rsidRDefault="00F263B9" w:rsidP="00F263B9">
            <w:pPr>
              <w:pStyle w:val="Heading3"/>
              <w:spacing w:before="60" w:after="60"/>
              <w:rPr>
                <w:rFonts w:cs="Arial"/>
                <w:b w:val="0"/>
                <w:sz w:val="22"/>
                <w:szCs w:val="22"/>
              </w:rPr>
            </w:pPr>
            <w:r w:rsidRPr="00F263B9">
              <w:rPr>
                <w:rFonts w:cs="Arial"/>
                <w:b w:val="0"/>
                <w:sz w:val="22"/>
                <w:szCs w:val="22"/>
              </w:rPr>
              <w:t>A first degree or a professional qualification or equivalent in a relevant subject.</w:t>
            </w:r>
          </w:p>
          <w:p w14:paraId="144715DB" w14:textId="77777777" w:rsidR="00F263B9" w:rsidRPr="00F263B9" w:rsidRDefault="00F263B9" w:rsidP="00F263B9">
            <w:pPr>
              <w:pStyle w:val="Heading3"/>
              <w:spacing w:before="60" w:after="60"/>
              <w:rPr>
                <w:rFonts w:cs="Arial"/>
                <w:b w:val="0"/>
                <w:sz w:val="22"/>
                <w:szCs w:val="22"/>
              </w:rPr>
            </w:pPr>
            <w:r w:rsidRPr="00F263B9">
              <w:rPr>
                <w:rFonts w:cs="Arial"/>
                <w:b w:val="0"/>
                <w:sz w:val="22"/>
                <w:szCs w:val="22"/>
              </w:rPr>
              <w:t xml:space="preserve">At least part-completed a relevant doctoral degree or have relevant experience </w:t>
            </w:r>
            <w:proofErr w:type="gramStart"/>
            <w:r w:rsidRPr="00F263B9">
              <w:rPr>
                <w:rFonts w:cs="Arial"/>
                <w:b w:val="0"/>
                <w:sz w:val="22"/>
                <w:szCs w:val="22"/>
              </w:rPr>
              <w:t>in a given</w:t>
            </w:r>
            <w:proofErr w:type="gramEnd"/>
            <w:r w:rsidRPr="00F263B9">
              <w:rPr>
                <w:rFonts w:cs="Arial"/>
                <w:b w:val="0"/>
                <w:sz w:val="22"/>
                <w:szCs w:val="22"/>
              </w:rPr>
              <w:t xml:space="preserve"> field.</w:t>
            </w:r>
          </w:p>
          <w:p w14:paraId="29227B07" w14:textId="061E3194" w:rsidR="00414B75" w:rsidRPr="006E76EC" w:rsidRDefault="00F263B9" w:rsidP="00F263B9">
            <w:pPr>
              <w:pStyle w:val="Heading3"/>
              <w:spacing w:before="60" w:after="60"/>
              <w:rPr>
                <w:rFonts w:cs="Arial"/>
                <w:sz w:val="22"/>
                <w:szCs w:val="22"/>
              </w:rPr>
            </w:pPr>
            <w:r w:rsidRPr="00F263B9">
              <w:rPr>
                <w:rFonts w:cs="Arial"/>
                <w:b w:val="0"/>
                <w:sz w:val="22"/>
                <w:szCs w:val="22"/>
              </w:rPr>
              <w:t>Whilst there is no requirement for previous work experience, the post holder will be expected to be able to support research activities by performing experiments and/or undertaking studies and analysing/ interpreting results.</w:t>
            </w:r>
          </w:p>
        </w:tc>
      </w:tr>
    </w:tbl>
    <w:p w14:paraId="0372F632" w14:textId="77777777" w:rsidR="00414B75" w:rsidRPr="006E76EC" w:rsidRDefault="00414B75">
      <w:pPr>
        <w:spacing w:after="0" w:line="240" w:lineRule="exact"/>
        <w:rPr>
          <w:rFonts w:ascii="Arial" w:hAnsi="Arial" w:cs="Arial"/>
          <w:b/>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3"/>
      </w:tblGrid>
      <w:tr w:rsidR="00414B75" w:rsidRPr="006E76EC" w14:paraId="0CF0774B" w14:textId="77777777">
        <w:trPr>
          <w:cantSplit/>
          <w:trHeight w:val="386"/>
        </w:trPr>
        <w:tc>
          <w:tcPr>
            <w:tcW w:w="9103" w:type="dxa"/>
            <w:tcBorders>
              <w:bottom w:val="single" w:sz="4" w:space="0" w:color="auto"/>
            </w:tcBorders>
          </w:tcPr>
          <w:p w14:paraId="6C5B7DA8" w14:textId="77777777" w:rsidR="00414B75" w:rsidRPr="006E76EC" w:rsidRDefault="00414B75">
            <w:pPr>
              <w:tabs>
                <w:tab w:val="left" w:pos="0"/>
              </w:tabs>
              <w:suppressAutoHyphens/>
              <w:spacing w:before="60" w:after="60"/>
              <w:rPr>
                <w:rFonts w:ascii="Arial" w:hAnsi="Arial" w:cs="Arial"/>
                <w:b/>
                <w:sz w:val="22"/>
                <w:szCs w:val="22"/>
              </w:rPr>
            </w:pPr>
            <w:r w:rsidRPr="006E76EC">
              <w:rPr>
                <w:rFonts w:ascii="Arial" w:hAnsi="Arial" w:cs="Arial"/>
                <w:b/>
                <w:sz w:val="22"/>
                <w:szCs w:val="22"/>
              </w:rPr>
              <w:t>Relationships and Contacts</w:t>
            </w:r>
          </w:p>
        </w:tc>
      </w:tr>
      <w:tr w:rsidR="00414B75" w:rsidRPr="006E76EC" w14:paraId="78D5B8E1" w14:textId="77777777">
        <w:trPr>
          <w:cantSplit/>
          <w:trHeight w:val="890"/>
        </w:trPr>
        <w:tc>
          <w:tcPr>
            <w:tcW w:w="9103" w:type="dxa"/>
            <w:tcBorders>
              <w:bottom w:val="single" w:sz="4" w:space="0" w:color="auto"/>
            </w:tcBorders>
          </w:tcPr>
          <w:p w14:paraId="001D2309" w14:textId="521C66C9" w:rsidR="00414B75" w:rsidRPr="006E76EC" w:rsidRDefault="004818CA">
            <w:pPr>
              <w:pStyle w:val="Heading3"/>
              <w:spacing w:before="60" w:after="60"/>
              <w:rPr>
                <w:rFonts w:cs="Arial"/>
                <w:b w:val="0"/>
                <w:sz w:val="22"/>
                <w:szCs w:val="22"/>
              </w:rPr>
            </w:pPr>
            <w:r>
              <w:rPr>
                <w:b w:val="0"/>
                <w:sz w:val="22"/>
              </w:rPr>
              <w:t xml:space="preserve">Direct responsibility to the principal investigator or academic supervisor.  </w:t>
            </w:r>
          </w:p>
        </w:tc>
      </w:tr>
    </w:tbl>
    <w:p w14:paraId="3A227AD0" w14:textId="77777777" w:rsidR="00414B75" w:rsidRPr="006E76EC" w:rsidRDefault="00414B75">
      <w:pPr>
        <w:spacing w:after="0" w:line="240" w:lineRule="exact"/>
        <w:rPr>
          <w:rFonts w:ascii="Arial" w:hAnsi="Arial" w:cs="Arial"/>
          <w:b/>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3"/>
      </w:tblGrid>
      <w:tr w:rsidR="00414B75" w:rsidRPr="006E76EC" w14:paraId="21A59FF9" w14:textId="77777777">
        <w:trPr>
          <w:cantSplit/>
          <w:trHeight w:val="395"/>
        </w:trPr>
        <w:tc>
          <w:tcPr>
            <w:tcW w:w="9103" w:type="dxa"/>
            <w:tcBorders>
              <w:bottom w:val="single" w:sz="4" w:space="0" w:color="auto"/>
            </w:tcBorders>
          </w:tcPr>
          <w:p w14:paraId="57CE5527" w14:textId="77777777" w:rsidR="00414B75" w:rsidRPr="006E76EC" w:rsidRDefault="00414B75">
            <w:pPr>
              <w:keepNext/>
              <w:tabs>
                <w:tab w:val="left" w:pos="0"/>
              </w:tabs>
              <w:suppressAutoHyphens/>
              <w:spacing w:before="60" w:after="60"/>
              <w:rPr>
                <w:rFonts w:ascii="Arial" w:hAnsi="Arial" w:cs="Arial"/>
                <w:b/>
                <w:sz w:val="22"/>
                <w:szCs w:val="22"/>
              </w:rPr>
            </w:pPr>
            <w:r w:rsidRPr="006E76EC">
              <w:rPr>
                <w:rFonts w:ascii="Arial" w:hAnsi="Arial" w:cs="Arial"/>
                <w:b/>
                <w:sz w:val="22"/>
                <w:szCs w:val="22"/>
              </w:rPr>
              <w:t>Special Requirements</w:t>
            </w:r>
          </w:p>
        </w:tc>
      </w:tr>
      <w:tr w:rsidR="00414B75" w:rsidRPr="006E76EC" w14:paraId="3C710288" w14:textId="77777777">
        <w:trPr>
          <w:cantSplit/>
          <w:trHeight w:val="567"/>
        </w:trPr>
        <w:tc>
          <w:tcPr>
            <w:tcW w:w="9103" w:type="dxa"/>
            <w:tcBorders>
              <w:bottom w:val="single" w:sz="4" w:space="0" w:color="auto"/>
            </w:tcBorders>
          </w:tcPr>
          <w:p w14:paraId="69F6CF06" w14:textId="77777777" w:rsidR="00414B75" w:rsidRPr="006E76EC" w:rsidRDefault="00414B75">
            <w:pPr>
              <w:keepNext/>
              <w:spacing w:before="60" w:after="60"/>
              <w:rPr>
                <w:rFonts w:ascii="Arial" w:hAnsi="Arial" w:cs="Arial"/>
                <w:sz w:val="22"/>
                <w:szCs w:val="22"/>
              </w:rPr>
            </w:pPr>
            <w:r w:rsidRPr="006E76EC">
              <w:rPr>
                <w:rFonts w:ascii="Arial" w:hAnsi="Arial" w:cs="Arial"/>
                <w:sz w:val="22"/>
                <w:szCs w:val="22"/>
              </w:rPr>
              <w:t>To be available to participate in fieldwork as required by the specified research project</w:t>
            </w:r>
          </w:p>
        </w:tc>
      </w:tr>
    </w:tbl>
    <w:p w14:paraId="567ADDB7" w14:textId="77777777" w:rsidR="00414B75" w:rsidRPr="006E76EC" w:rsidRDefault="00414B75">
      <w:pPr>
        <w:spacing w:after="0"/>
        <w:rPr>
          <w:rFonts w:ascii="Arial" w:hAnsi="Arial" w:cs="Arial"/>
          <w:b/>
          <w:sz w:val="22"/>
          <w:szCs w:val="22"/>
        </w:rPr>
      </w:pPr>
    </w:p>
    <w:p w14:paraId="4298AC2B" w14:textId="77777777" w:rsidR="009F4DC0" w:rsidRPr="006E76EC" w:rsidRDefault="009F4DC0" w:rsidP="009F4DC0">
      <w:pPr>
        <w:pStyle w:val="Heading3"/>
        <w:rPr>
          <w:rFonts w:cs="Arial"/>
          <w:sz w:val="22"/>
          <w:szCs w:val="22"/>
        </w:rPr>
      </w:pPr>
      <w:r w:rsidRPr="006E76EC">
        <w:rPr>
          <w:rFonts w:cs="Arial"/>
          <w:sz w:val="22"/>
          <w:szCs w:val="22"/>
        </w:rPr>
        <w:t xml:space="preserve">All staff are expected to: </w:t>
      </w:r>
    </w:p>
    <w:p w14:paraId="7611BCAB" w14:textId="77777777" w:rsidR="009F4DC0" w:rsidRPr="006E76EC" w:rsidRDefault="009F4DC0" w:rsidP="009F4DC0">
      <w:pPr>
        <w:numPr>
          <w:ilvl w:val="0"/>
          <w:numId w:val="8"/>
        </w:numPr>
        <w:ind w:left="357" w:hanging="357"/>
        <w:rPr>
          <w:rFonts w:ascii="Arial" w:hAnsi="Arial" w:cs="Arial"/>
          <w:sz w:val="22"/>
          <w:szCs w:val="22"/>
        </w:rPr>
      </w:pPr>
      <w:r w:rsidRPr="006E76EC">
        <w:rPr>
          <w:rFonts w:ascii="Arial" w:hAnsi="Arial" w:cs="Arial"/>
          <w:sz w:val="22"/>
          <w:szCs w:val="22"/>
        </w:rPr>
        <w:t>Positively support equality of opportunity and equity of treatment to colleagues and students in accordance with the University of Surrey Equal Opportunities policy.</w:t>
      </w:r>
    </w:p>
    <w:p w14:paraId="217FDE2A" w14:textId="77777777" w:rsidR="009F4DC0" w:rsidRPr="006E76EC" w:rsidRDefault="009F4DC0" w:rsidP="009F4DC0">
      <w:pPr>
        <w:numPr>
          <w:ilvl w:val="0"/>
          <w:numId w:val="9"/>
        </w:numPr>
        <w:ind w:left="357" w:hanging="357"/>
        <w:rPr>
          <w:rFonts w:ascii="Arial" w:hAnsi="Arial" w:cs="Arial"/>
          <w:sz w:val="22"/>
          <w:szCs w:val="22"/>
        </w:rPr>
      </w:pPr>
      <w:r w:rsidRPr="006E76EC">
        <w:rPr>
          <w:rFonts w:ascii="Arial" w:hAnsi="Arial" w:cs="Arial"/>
          <w:sz w:val="22"/>
          <w:szCs w:val="22"/>
        </w:rPr>
        <w:t xml:space="preserve">Help maintain a safe working environment by:  </w:t>
      </w:r>
    </w:p>
    <w:p w14:paraId="417AB66B" w14:textId="77777777" w:rsidR="009F4DC0" w:rsidRPr="006E76EC" w:rsidRDefault="009F4DC0" w:rsidP="009F4DC0">
      <w:pPr>
        <w:numPr>
          <w:ilvl w:val="0"/>
          <w:numId w:val="17"/>
        </w:numPr>
        <w:rPr>
          <w:rFonts w:ascii="Arial" w:hAnsi="Arial" w:cs="Arial"/>
          <w:sz w:val="22"/>
          <w:szCs w:val="22"/>
        </w:rPr>
      </w:pPr>
      <w:r w:rsidRPr="006E76EC">
        <w:rPr>
          <w:rFonts w:ascii="Arial" w:hAnsi="Arial" w:cs="Arial"/>
          <w:sz w:val="22"/>
          <w:szCs w:val="22"/>
        </w:rPr>
        <w:t>Attending training in Health and Safety requirements as necessary, both on appointment and as changes in duties and techniques demand</w:t>
      </w:r>
    </w:p>
    <w:p w14:paraId="1BB4F373" w14:textId="77777777" w:rsidR="009F4DC0" w:rsidRPr="006E76EC" w:rsidRDefault="009F4DC0" w:rsidP="009F4DC0">
      <w:pPr>
        <w:numPr>
          <w:ilvl w:val="0"/>
          <w:numId w:val="17"/>
        </w:numPr>
        <w:rPr>
          <w:rFonts w:ascii="Arial" w:hAnsi="Arial" w:cs="Arial"/>
          <w:sz w:val="22"/>
          <w:szCs w:val="22"/>
        </w:rPr>
      </w:pPr>
      <w:r w:rsidRPr="006E76EC">
        <w:rPr>
          <w:rFonts w:ascii="Arial" w:hAnsi="Arial" w:cs="Arial"/>
          <w:sz w:val="22"/>
          <w:szCs w:val="22"/>
        </w:rPr>
        <w:t>Following local codes of safe working practices and the University of Surrey Health and Safety Policy</w:t>
      </w:r>
    </w:p>
    <w:p w14:paraId="07EC4EAF" w14:textId="77777777" w:rsidR="009F4DC0" w:rsidRPr="006E76EC" w:rsidRDefault="009F4DC0" w:rsidP="009F4DC0">
      <w:pPr>
        <w:numPr>
          <w:ilvl w:val="0"/>
          <w:numId w:val="18"/>
        </w:numPr>
        <w:rPr>
          <w:rFonts w:ascii="Arial" w:hAnsi="Arial" w:cs="Arial"/>
          <w:sz w:val="22"/>
          <w:szCs w:val="22"/>
        </w:rPr>
      </w:pPr>
      <w:r w:rsidRPr="006E76EC">
        <w:rPr>
          <w:rFonts w:ascii="Arial" w:hAnsi="Arial" w:cs="Arial"/>
          <w:sz w:val="22"/>
          <w:szCs w:val="22"/>
        </w:rPr>
        <w:t xml:space="preserve">Undertake such other duties within the scope of the post as may be requested by your </w:t>
      </w:r>
      <w:proofErr w:type="gramStart"/>
      <w:r w:rsidRPr="006E76EC">
        <w:rPr>
          <w:rFonts w:ascii="Arial" w:hAnsi="Arial" w:cs="Arial"/>
          <w:sz w:val="22"/>
          <w:szCs w:val="22"/>
        </w:rPr>
        <w:t>Manager</w:t>
      </w:r>
      <w:proofErr w:type="gramEnd"/>
      <w:r w:rsidRPr="006E76EC">
        <w:rPr>
          <w:rFonts w:ascii="Arial" w:hAnsi="Arial" w:cs="Arial"/>
          <w:sz w:val="22"/>
          <w:szCs w:val="22"/>
        </w:rPr>
        <w:t>.</w:t>
      </w:r>
    </w:p>
    <w:p w14:paraId="0F934321" w14:textId="63ED7555" w:rsidR="00A93526" w:rsidRPr="006E76EC" w:rsidRDefault="00414B75">
      <w:pPr>
        <w:rPr>
          <w:rFonts w:ascii="Arial" w:hAnsi="Arial" w:cs="Arial"/>
          <w:b/>
          <w:sz w:val="22"/>
          <w:szCs w:val="22"/>
        </w:rPr>
      </w:pPr>
      <w:r w:rsidRPr="006E76EC">
        <w:rPr>
          <w:rFonts w:ascii="Arial" w:hAnsi="Arial" w:cs="Arial"/>
          <w:b/>
          <w:sz w:val="22"/>
          <w:szCs w:val="22"/>
        </w:rPr>
        <w:fldChar w:fldCharType="begin">
          <w:ffData>
            <w:name w:val="Text6"/>
            <w:enabled/>
            <w:calcOnExit w:val="0"/>
            <w:textInput/>
          </w:ffData>
        </w:fldChar>
      </w:r>
      <w:r w:rsidRPr="006E76EC">
        <w:rPr>
          <w:rFonts w:ascii="Arial" w:hAnsi="Arial" w:cs="Arial"/>
          <w:b/>
          <w:sz w:val="22"/>
          <w:szCs w:val="22"/>
        </w:rPr>
        <w:instrText xml:space="preserve"> FORMTEXT </w:instrText>
      </w:r>
      <w:r w:rsidRPr="006E76EC">
        <w:rPr>
          <w:rFonts w:ascii="Arial" w:hAnsi="Arial" w:cs="Arial"/>
          <w:b/>
          <w:sz w:val="22"/>
          <w:szCs w:val="22"/>
        </w:rPr>
      </w:r>
      <w:r w:rsidRPr="006E76EC">
        <w:rPr>
          <w:rFonts w:ascii="Arial" w:hAnsi="Arial" w:cs="Arial"/>
          <w:b/>
          <w:sz w:val="22"/>
          <w:szCs w:val="22"/>
        </w:rPr>
        <w:fldChar w:fldCharType="separate"/>
      </w:r>
      <w:r w:rsidRPr="006E76EC">
        <w:rPr>
          <w:rFonts w:ascii="Arial" w:hAnsi="Arial" w:cs="Arial"/>
          <w:b/>
          <w:noProof/>
          <w:sz w:val="22"/>
          <w:szCs w:val="22"/>
        </w:rPr>
        <w:t> </w:t>
      </w:r>
      <w:r w:rsidRPr="006E76EC">
        <w:rPr>
          <w:rFonts w:ascii="Arial" w:hAnsi="Arial" w:cs="Arial"/>
          <w:b/>
          <w:noProof/>
          <w:sz w:val="22"/>
          <w:szCs w:val="22"/>
        </w:rPr>
        <w:t> </w:t>
      </w:r>
      <w:r w:rsidRPr="006E76EC">
        <w:rPr>
          <w:rFonts w:ascii="Arial" w:hAnsi="Arial" w:cs="Arial"/>
          <w:b/>
          <w:noProof/>
          <w:sz w:val="22"/>
          <w:szCs w:val="22"/>
        </w:rPr>
        <w:t> </w:t>
      </w:r>
      <w:r w:rsidRPr="006E76EC">
        <w:rPr>
          <w:rFonts w:ascii="Arial" w:hAnsi="Arial" w:cs="Arial"/>
          <w:b/>
          <w:noProof/>
          <w:sz w:val="22"/>
          <w:szCs w:val="22"/>
        </w:rPr>
        <w:t> </w:t>
      </w:r>
      <w:r w:rsidRPr="006E76EC">
        <w:rPr>
          <w:rFonts w:ascii="Arial" w:hAnsi="Arial" w:cs="Arial"/>
          <w:b/>
          <w:noProof/>
          <w:sz w:val="22"/>
          <w:szCs w:val="22"/>
        </w:rPr>
        <w:t> </w:t>
      </w:r>
      <w:r w:rsidRPr="006E76EC">
        <w:rPr>
          <w:rFonts w:ascii="Arial" w:hAnsi="Arial" w:cs="Arial"/>
          <w:b/>
          <w:sz w:val="22"/>
          <w:szCs w:val="22"/>
        </w:rPr>
        <w:fldChar w:fldCharType="end"/>
      </w:r>
    </w:p>
    <w:p w14:paraId="0468B1E2" w14:textId="6002C5F1" w:rsidR="00E20DF4" w:rsidRDefault="00E20DF4" w:rsidP="00A345F4">
      <w:pPr>
        <w:spacing w:after="0"/>
        <w:jc w:val="left"/>
        <w:rPr>
          <w:rFonts w:ascii="Arial" w:hAnsi="Arial" w:cs="Arial"/>
          <w:b/>
          <w:sz w:val="22"/>
          <w:szCs w:val="22"/>
        </w:rPr>
      </w:pPr>
    </w:p>
    <w:p w14:paraId="1870E705" w14:textId="77777777" w:rsidR="009561C8" w:rsidRDefault="009561C8" w:rsidP="00A345F4">
      <w:pPr>
        <w:spacing w:after="0"/>
        <w:jc w:val="left"/>
        <w:rPr>
          <w:rFonts w:ascii="Arial" w:hAnsi="Arial" w:cs="Arial"/>
          <w:b/>
          <w:sz w:val="22"/>
          <w:szCs w:val="22"/>
        </w:rPr>
      </w:pPr>
    </w:p>
    <w:p w14:paraId="53C70333" w14:textId="77777777" w:rsidR="009561C8" w:rsidRDefault="009561C8" w:rsidP="00A345F4">
      <w:pPr>
        <w:spacing w:after="0"/>
        <w:jc w:val="left"/>
        <w:rPr>
          <w:rFonts w:ascii="Arial" w:hAnsi="Arial" w:cs="Arial"/>
          <w:b/>
          <w:sz w:val="22"/>
          <w:szCs w:val="22"/>
        </w:rPr>
      </w:pPr>
    </w:p>
    <w:p w14:paraId="6F4896D7" w14:textId="77777777" w:rsidR="009561C8" w:rsidRDefault="009561C8" w:rsidP="00A345F4">
      <w:pPr>
        <w:spacing w:after="0"/>
        <w:jc w:val="left"/>
        <w:rPr>
          <w:rFonts w:ascii="Arial" w:hAnsi="Arial" w:cs="Arial"/>
          <w:b/>
          <w:sz w:val="22"/>
          <w:szCs w:val="22"/>
        </w:rPr>
      </w:pPr>
    </w:p>
    <w:p w14:paraId="11E522A0" w14:textId="77777777" w:rsidR="009561C8" w:rsidRDefault="009561C8" w:rsidP="00A345F4">
      <w:pPr>
        <w:spacing w:after="0"/>
        <w:jc w:val="left"/>
        <w:rPr>
          <w:rFonts w:ascii="Arial" w:hAnsi="Arial" w:cs="Arial"/>
          <w:b/>
          <w:sz w:val="22"/>
          <w:szCs w:val="22"/>
        </w:rPr>
      </w:pPr>
    </w:p>
    <w:p w14:paraId="7D6B9905" w14:textId="77777777" w:rsidR="009561C8" w:rsidRDefault="009561C8" w:rsidP="00A345F4">
      <w:pPr>
        <w:spacing w:after="0"/>
        <w:jc w:val="left"/>
        <w:rPr>
          <w:rFonts w:ascii="Arial" w:hAnsi="Arial" w:cs="Arial"/>
          <w:b/>
          <w:sz w:val="22"/>
          <w:szCs w:val="22"/>
        </w:rPr>
      </w:pPr>
    </w:p>
    <w:p w14:paraId="09D1546F" w14:textId="77777777" w:rsidR="009561C8" w:rsidRDefault="009561C8" w:rsidP="00A345F4">
      <w:pPr>
        <w:spacing w:after="0"/>
        <w:jc w:val="left"/>
        <w:rPr>
          <w:rFonts w:ascii="Arial" w:hAnsi="Arial" w:cs="Arial"/>
          <w:b/>
          <w:sz w:val="22"/>
          <w:szCs w:val="22"/>
        </w:rPr>
      </w:pPr>
    </w:p>
    <w:p w14:paraId="398319A8" w14:textId="77777777" w:rsidR="009561C8" w:rsidRDefault="009561C8" w:rsidP="00A345F4">
      <w:pPr>
        <w:spacing w:after="0"/>
        <w:jc w:val="left"/>
        <w:rPr>
          <w:rFonts w:ascii="Arial" w:hAnsi="Arial" w:cs="Arial"/>
          <w:b/>
          <w:sz w:val="22"/>
          <w:szCs w:val="22"/>
        </w:rPr>
      </w:pPr>
    </w:p>
    <w:p w14:paraId="14AD6FD8" w14:textId="77777777" w:rsidR="009561C8" w:rsidRDefault="009561C8" w:rsidP="00A345F4">
      <w:pPr>
        <w:spacing w:after="0"/>
        <w:jc w:val="left"/>
        <w:rPr>
          <w:rFonts w:ascii="Arial" w:hAnsi="Arial" w:cs="Arial"/>
          <w:b/>
          <w:sz w:val="22"/>
          <w:szCs w:val="22"/>
        </w:rPr>
      </w:pPr>
    </w:p>
    <w:tbl>
      <w:tblPr>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7"/>
        <w:gridCol w:w="6797"/>
      </w:tblGrid>
      <w:tr w:rsidR="009561C8" w:rsidRPr="006274FB" w14:paraId="238CDF11" w14:textId="77777777" w:rsidTr="00106C22">
        <w:trPr>
          <w:trHeight w:val="951"/>
        </w:trPr>
        <w:tc>
          <w:tcPr>
            <w:tcW w:w="5000" w:type="pct"/>
            <w:gridSpan w:val="2"/>
            <w:tcBorders>
              <w:top w:val="single" w:sz="4" w:space="0" w:color="auto"/>
              <w:left w:val="single" w:sz="4" w:space="0" w:color="auto"/>
              <w:bottom w:val="single" w:sz="4" w:space="0" w:color="auto"/>
              <w:right w:val="single" w:sz="4" w:space="0" w:color="auto"/>
            </w:tcBorders>
            <w:shd w:val="clear" w:color="auto" w:fill="99CCFF"/>
          </w:tcPr>
          <w:p w14:paraId="1BED0177" w14:textId="77777777" w:rsidR="009561C8" w:rsidRPr="006274FB" w:rsidRDefault="009561C8" w:rsidP="00106C22">
            <w:pPr>
              <w:spacing w:before="60" w:after="60"/>
              <w:jc w:val="left"/>
              <w:rPr>
                <w:rFonts w:asciiTheme="minorHAnsi" w:hAnsiTheme="minorHAnsi" w:cstheme="minorHAnsi"/>
                <w:b/>
                <w:kern w:val="28"/>
                <w:sz w:val="20"/>
              </w:rPr>
            </w:pPr>
            <w:r w:rsidRPr="006274FB">
              <w:rPr>
                <w:rFonts w:asciiTheme="minorHAnsi" w:hAnsiTheme="minorHAnsi" w:cstheme="minorHAnsi"/>
                <w:b/>
                <w:kern w:val="28"/>
                <w:sz w:val="20"/>
              </w:rPr>
              <w:lastRenderedPageBreak/>
              <w:t xml:space="preserve">Addendum </w:t>
            </w:r>
          </w:p>
          <w:p w14:paraId="6E5DE7A7" w14:textId="77777777" w:rsidR="009561C8" w:rsidRPr="006274FB" w:rsidRDefault="009561C8" w:rsidP="00106C22">
            <w:pPr>
              <w:spacing w:before="60" w:after="60"/>
              <w:rPr>
                <w:rFonts w:asciiTheme="minorHAnsi" w:hAnsiTheme="minorHAnsi" w:cstheme="minorHAnsi"/>
                <w:kern w:val="28"/>
                <w:sz w:val="18"/>
                <w:szCs w:val="18"/>
              </w:rPr>
            </w:pPr>
            <w:r w:rsidRPr="006274FB">
              <w:rPr>
                <w:rFonts w:asciiTheme="minorHAnsi" w:hAnsiTheme="minorHAnsi" w:cstheme="minorHAnsi"/>
                <w:kern w:val="28"/>
                <w:sz w:val="18"/>
                <w:szCs w:val="18"/>
              </w:rPr>
              <w:t xml:space="preserve">This document provides additional information relating to both specific aspects of the post/faculty and any post specific person specification criteria.  The information contained within this document should always be read in conjunction with the accompanying generic Role Profile.  </w:t>
            </w:r>
          </w:p>
        </w:tc>
      </w:tr>
      <w:tr w:rsidR="009561C8" w:rsidRPr="006274FB" w14:paraId="37DE8A36" w14:textId="77777777" w:rsidTr="00106C22">
        <w:trPr>
          <w:trHeight w:val="497"/>
        </w:trPr>
        <w:tc>
          <w:tcPr>
            <w:tcW w:w="1091" w:type="pct"/>
            <w:tcBorders>
              <w:top w:val="single" w:sz="4" w:space="0" w:color="auto"/>
              <w:left w:val="single" w:sz="4" w:space="0" w:color="auto"/>
              <w:bottom w:val="single" w:sz="4" w:space="0" w:color="auto"/>
              <w:right w:val="single" w:sz="4" w:space="0" w:color="auto"/>
            </w:tcBorders>
            <w:vAlign w:val="center"/>
          </w:tcPr>
          <w:p w14:paraId="6E564A24" w14:textId="77777777" w:rsidR="009561C8" w:rsidRPr="006274FB" w:rsidRDefault="009561C8" w:rsidP="00106C22">
            <w:pPr>
              <w:spacing w:before="60" w:after="60"/>
              <w:jc w:val="left"/>
              <w:rPr>
                <w:rFonts w:asciiTheme="minorHAnsi" w:hAnsiTheme="minorHAnsi" w:cstheme="minorHAnsi"/>
                <w:b/>
                <w:sz w:val="18"/>
              </w:rPr>
            </w:pPr>
            <w:r w:rsidRPr="006274FB">
              <w:rPr>
                <w:rFonts w:asciiTheme="minorHAnsi" w:hAnsiTheme="minorHAnsi" w:cstheme="minorHAnsi"/>
                <w:b/>
                <w:sz w:val="18"/>
              </w:rPr>
              <w:t>Job Title:</w:t>
            </w:r>
          </w:p>
        </w:tc>
        <w:tc>
          <w:tcPr>
            <w:tcW w:w="3909" w:type="pct"/>
            <w:tcBorders>
              <w:top w:val="single" w:sz="4" w:space="0" w:color="auto"/>
              <w:left w:val="single" w:sz="4" w:space="0" w:color="auto"/>
              <w:bottom w:val="single" w:sz="4" w:space="0" w:color="auto"/>
              <w:right w:val="single" w:sz="4" w:space="0" w:color="auto"/>
            </w:tcBorders>
            <w:vAlign w:val="center"/>
          </w:tcPr>
          <w:p w14:paraId="7F674567" w14:textId="77777777" w:rsidR="009561C8" w:rsidRPr="00D97C46" w:rsidRDefault="009561C8" w:rsidP="00106C22">
            <w:pPr>
              <w:spacing w:before="60" w:after="60"/>
              <w:jc w:val="left"/>
              <w:rPr>
                <w:rFonts w:asciiTheme="minorHAnsi" w:hAnsiTheme="minorHAnsi" w:cstheme="minorHAnsi"/>
                <w:sz w:val="20"/>
              </w:rPr>
            </w:pPr>
            <w:r w:rsidRPr="00D97C46">
              <w:rPr>
                <w:rFonts w:asciiTheme="minorHAnsi" w:hAnsiTheme="minorHAnsi" w:cstheme="minorHAnsi"/>
                <w:sz w:val="20"/>
              </w:rPr>
              <w:t xml:space="preserve">Research </w:t>
            </w:r>
            <w:r>
              <w:rPr>
                <w:rFonts w:asciiTheme="minorHAnsi" w:hAnsiTheme="minorHAnsi" w:cstheme="minorHAnsi"/>
                <w:sz w:val="20"/>
              </w:rPr>
              <w:t xml:space="preserve">Fellow in Translation Studies </w:t>
            </w:r>
          </w:p>
        </w:tc>
      </w:tr>
      <w:tr w:rsidR="009561C8" w:rsidRPr="006274FB" w14:paraId="56125FE6" w14:textId="77777777" w:rsidTr="00106C22">
        <w:trPr>
          <w:trHeight w:val="1006"/>
        </w:trPr>
        <w:tc>
          <w:tcPr>
            <w:tcW w:w="5000" w:type="pct"/>
            <w:gridSpan w:val="2"/>
            <w:tcBorders>
              <w:top w:val="single" w:sz="4" w:space="0" w:color="auto"/>
              <w:left w:val="single" w:sz="4" w:space="0" w:color="auto"/>
              <w:bottom w:val="single" w:sz="4" w:space="0" w:color="auto"/>
              <w:right w:val="single" w:sz="4" w:space="0" w:color="auto"/>
            </w:tcBorders>
          </w:tcPr>
          <w:p w14:paraId="6F6914F4" w14:textId="77777777" w:rsidR="009561C8" w:rsidRPr="00553983" w:rsidRDefault="009561C8" w:rsidP="00106C22">
            <w:pPr>
              <w:spacing w:before="60" w:after="60"/>
              <w:jc w:val="left"/>
              <w:rPr>
                <w:rFonts w:asciiTheme="minorHAnsi" w:hAnsiTheme="minorHAnsi" w:cstheme="minorHAnsi"/>
                <w:b/>
                <w:kern w:val="28"/>
                <w:sz w:val="20"/>
                <w:u w:val="single"/>
              </w:rPr>
            </w:pPr>
            <w:r w:rsidRPr="00553983">
              <w:rPr>
                <w:rFonts w:asciiTheme="minorHAnsi" w:hAnsiTheme="minorHAnsi" w:cstheme="minorHAnsi"/>
                <w:b/>
                <w:kern w:val="28"/>
                <w:sz w:val="20"/>
                <w:u w:val="single"/>
              </w:rPr>
              <w:t xml:space="preserve">Background Information/Relationships </w:t>
            </w:r>
          </w:p>
          <w:p w14:paraId="2D55BE97" w14:textId="77777777" w:rsidR="009561C8" w:rsidRDefault="009561C8" w:rsidP="00106C22">
            <w:pPr>
              <w:spacing w:before="60" w:after="60" w:line="280" w:lineRule="exact"/>
              <w:rPr>
                <w:rFonts w:asciiTheme="minorHAnsi" w:hAnsiTheme="minorHAnsi" w:cstheme="minorHAnsi"/>
                <w:b/>
                <w:sz w:val="20"/>
              </w:rPr>
            </w:pPr>
            <w:r>
              <w:rPr>
                <w:rFonts w:asciiTheme="minorHAnsi" w:hAnsiTheme="minorHAnsi" w:cstheme="minorHAnsi"/>
                <w:b/>
                <w:sz w:val="20"/>
              </w:rPr>
              <w:t xml:space="preserve">Centre for </w:t>
            </w:r>
            <w:r w:rsidRPr="00553983">
              <w:rPr>
                <w:rFonts w:asciiTheme="minorHAnsi" w:hAnsiTheme="minorHAnsi" w:cstheme="minorHAnsi"/>
                <w:b/>
                <w:sz w:val="20"/>
              </w:rPr>
              <w:t>Translation Studies</w:t>
            </w:r>
          </w:p>
          <w:p w14:paraId="3B6996AE" w14:textId="77777777" w:rsidR="006F30AB" w:rsidRDefault="006F30AB" w:rsidP="00A719C8">
            <w:pPr>
              <w:spacing w:before="60" w:after="60" w:line="280" w:lineRule="exact"/>
              <w:rPr>
                <w:rFonts w:asciiTheme="minorHAnsi" w:hAnsiTheme="minorHAnsi" w:cstheme="minorBidi"/>
                <w:sz w:val="20"/>
              </w:rPr>
            </w:pPr>
            <w:r w:rsidRPr="006F30AB">
              <w:rPr>
                <w:rFonts w:asciiTheme="minorHAnsi" w:hAnsiTheme="minorHAnsi" w:cstheme="minorBidi"/>
                <w:sz w:val="20"/>
              </w:rPr>
              <w:t xml:space="preserve">The Centre for Translation Studies (CTS) is dedicated to cutting-edge research, scholarship and teaching in translation, and related modalities of intra-lingual, cross-lingual and cross-modal communication, including modalities aimed at enhancing accessible communication. Since our foundation in 1982, we have contributed to the theoretical advancement of translation and interpreting studies, whilst achieving real-world applicability by studying translation and interpreting as socio-technological practices, highlighting their economic and social value and their role as an enabling force for a globally connected world. </w:t>
            </w:r>
          </w:p>
          <w:p w14:paraId="7B438AD3" w14:textId="2D07E304" w:rsidR="00A719C8" w:rsidRPr="00A719C8" w:rsidRDefault="00A719C8" w:rsidP="00A719C8">
            <w:pPr>
              <w:spacing w:before="60" w:after="60" w:line="280" w:lineRule="exact"/>
              <w:rPr>
                <w:rFonts w:asciiTheme="minorHAnsi" w:hAnsiTheme="minorHAnsi" w:cstheme="minorBidi"/>
                <w:sz w:val="20"/>
              </w:rPr>
            </w:pPr>
            <w:r w:rsidRPr="00A719C8">
              <w:rPr>
                <w:rFonts w:asciiTheme="minorHAnsi" w:hAnsiTheme="minorHAnsi" w:cstheme="minorBidi"/>
                <w:sz w:val="20"/>
              </w:rPr>
              <w:t>The Centre for Translation Studies (CTS) is seeking a Research assistant in natural language processing for accessible science to contribute to the Terminology-Aware Machine Translation for Accessible Science (</w:t>
            </w:r>
            <w:proofErr w:type="spellStart"/>
            <w:r w:rsidRPr="00A719C8">
              <w:rPr>
                <w:rFonts w:asciiTheme="minorHAnsi" w:hAnsiTheme="minorHAnsi" w:cstheme="minorBidi"/>
                <w:sz w:val="20"/>
              </w:rPr>
              <w:t>TaMTAS</w:t>
            </w:r>
            <w:proofErr w:type="spellEnd"/>
            <w:r w:rsidRPr="00A719C8">
              <w:rPr>
                <w:rFonts w:asciiTheme="minorHAnsi" w:hAnsiTheme="minorHAnsi" w:cstheme="minorBidi"/>
                <w:sz w:val="20"/>
              </w:rPr>
              <w:t xml:space="preserve">) project. The project is funded by EPSRC under the CHIST-ERA Call 2025: Science in Your Own Language. Bridging Machine Translation, Natural Language Processing, and scientific expertise, this project addresses the urgent need for accurate and accessible scientific communication by enabling multilingual access to scientific knowledge. It challenges the dominance of English in scientific dissemination and aims to empower both researchers and the </w:t>
            </w:r>
            <w:proofErr w:type="gramStart"/>
            <w:r w:rsidRPr="00A719C8">
              <w:rPr>
                <w:rFonts w:asciiTheme="minorHAnsi" w:hAnsiTheme="minorHAnsi" w:cstheme="minorBidi"/>
                <w:sz w:val="20"/>
              </w:rPr>
              <w:t>general public</w:t>
            </w:r>
            <w:proofErr w:type="gramEnd"/>
            <w:r w:rsidRPr="00A719C8">
              <w:rPr>
                <w:rFonts w:asciiTheme="minorHAnsi" w:hAnsiTheme="minorHAnsi" w:cstheme="minorBidi"/>
                <w:sz w:val="20"/>
              </w:rPr>
              <w:t xml:space="preserve"> to engage with science in their native languages. The project brings together an outstanding international consortium, including collaborators from </w:t>
            </w:r>
            <w:proofErr w:type="spellStart"/>
            <w:r w:rsidRPr="00A719C8">
              <w:rPr>
                <w:rFonts w:asciiTheme="minorHAnsi" w:hAnsiTheme="minorHAnsi" w:cstheme="minorBidi"/>
                <w:sz w:val="20"/>
              </w:rPr>
              <w:t>Universitat</w:t>
            </w:r>
            <w:proofErr w:type="spellEnd"/>
            <w:r w:rsidRPr="00A719C8">
              <w:rPr>
                <w:rFonts w:asciiTheme="minorHAnsi" w:hAnsiTheme="minorHAnsi" w:cstheme="minorBidi"/>
                <w:sz w:val="20"/>
              </w:rPr>
              <w:t xml:space="preserve"> Oberta de Catalunya, Barcelona Supercomputing </w:t>
            </w:r>
            <w:proofErr w:type="spellStart"/>
            <w:r w:rsidRPr="00A719C8">
              <w:rPr>
                <w:rFonts w:asciiTheme="minorHAnsi" w:hAnsiTheme="minorHAnsi" w:cstheme="minorBidi"/>
                <w:sz w:val="20"/>
              </w:rPr>
              <w:t>Center</w:t>
            </w:r>
            <w:proofErr w:type="spellEnd"/>
            <w:r w:rsidRPr="00A719C8">
              <w:rPr>
                <w:rFonts w:asciiTheme="minorHAnsi" w:hAnsiTheme="minorHAnsi" w:cstheme="minorBidi"/>
                <w:sz w:val="20"/>
              </w:rPr>
              <w:t>, Dublin City University and the University of Tartu.</w:t>
            </w:r>
          </w:p>
          <w:p w14:paraId="3524FEDB" w14:textId="77777777" w:rsidR="00A719C8" w:rsidRPr="00A719C8" w:rsidRDefault="00A719C8" w:rsidP="00A719C8">
            <w:pPr>
              <w:spacing w:before="60" w:after="60" w:line="280" w:lineRule="exact"/>
              <w:rPr>
                <w:rFonts w:asciiTheme="minorHAnsi" w:hAnsiTheme="minorHAnsi" w:cstheme="minorBidi"/>
                <w:sz w:val="20"/>
              </w:rPr>
            </w:pPr>
            <w:r w:rsidRPr="00A719C8">
              <w:rPr>
                <w:rFonts w:asciiTheme="minorHAnsi" w:hAnsiTheme="minorHAnsi" w:cstheme="minorBidi"/>
                <w:sz w:val="20"/>
              </w:rPr>
              <w:t xml:space="preserve">The appointed person will contribute mainly to WP4 (Terminology-aware Quality Estimation and Automatic Post-Editing (APE)) which will develop models capable of identifying and characterizing terminological errors, their span, and severity, focusing on critical domain errors. They will also contribute to WP5 (Text Augmentation) which will enhance scientific content for accessibility and educational reuse. </w:t>
            </w:r>
          </w:p>
          <w:p w14:paraId="4908BEDB" w14:textId="4B4DE2C1" w:rsidR="009561C8" w:rsidRPr="00D2428A" w:rsidRDefault="00A719C8" w:rsidP="00A719C8">
            <w:pPr>
              <w:spacing w:before="60" w:after="60" w:line="280" w:lineRule="exact"/>
              <w:rPr>
                <w:rFonts w:asciiTheme="minorHAnsi" w:hAnsiTheme="minorHAnsi" w:cstheme="minorHAnsi"/>
                <w:sz w:val="20"/>
              </w:rPr>
            </w:pPr>
            <w:r w:rsidRPr="00A719C8">
              <w:rPr>
                <w:rFonts w:asciiTheme="minorHAnsi" w:hAnsiTheme="minorHAnsi" w:cstheme="minorBidi"/>
                <w:sz w:val="20"/>
              </w:rPr>
              <w:t>The project will require collaboration with the partners of the project, preparation and presentation of research results. For this reason, the appointed candidate is expected to have good communication skills.</w:t>
            </w:r>
          </w:p>
          <w:p w14:paraId="3076075C" w14:textId="77777777" w:rsidR="00C51953" w:rsidRDefault="00C51953" w:rsidP="00106C22">
            <w:pPr>
              <w:spacing w:before="60" w:after="60" w:line="280" w:lineRule="exact"/>
              <w:rPr>
                <w:rFonts w:asciiTheme="minorHAnsi" w:hAnsiTheme="minorHAnsi" w:cstheme="minorHAnsi"/>
                <w:b/>
                <w:bCs/>
                <w:sz w:val="20"/>
              </w:rPr>
            </w:pPr>
          </w:p>
          <w:p w14:paraId="6F8EB07F" w14:textId="3AF05191" w:rsidR="009561C8" w:rsidRPr="00251AD7" w:rsidRDefault="009561C8" w:rsidP="00106C22">
            <w:pPr>
              <w:spacing w:before="60" w:after="60" w:line="280" w:lineRule="exact"/>
              <w:rPr>
                <w:rFonts w:asciiTheme="minorHAnsi" w:hAnsiTheme="minorHAnsi" w:cstheme="minorHAnsi"/>
                <w:b/>
                <w:bCs/>
                <w:sz w:val="20"/>
              </w:rPr>
            </w:pPr>
            <w:r w:rsidRPr="00251AD7">
              <w:rPr>
                <w:rFonts w:asciiTheme="minorHAnsi" w:hAnsiTheme="minorHAnsi" w:cstheme="minorHAnsi"/>
                <w:b/>
                <w:bCs/>
                <w:sz w:val="20"/>
              </w:rPr>
              <w:t xml:space="preserve">CTS within the university </w:t>
            </w:r>
          </w:p>
          <w:p w14:paraId="5015E947" w14:textId="77777777" w:rsidR="009561C8" w:rsidRPr="00553983" w:rsidRDefault="009561C8" w:rsidP="00106C22">
            <w:pPr>
              <w:spacing w:before="60" w:after="60" w:line="280" w:lineRule="exact"/>
              <w:rPr>
                <w:rFonts w:asciiTheme="minorHAnsi" w:hAnsiTheme="minorHAnsi" w:cstheme="minorHAnsi"/>
                <w:sz w:val="20"/>
              </w:rPr>
            </w:pPr>
            <w:r w:rsidRPr="00553983">
              <w:rPr>
                <w:rFonts w:asciiTheme="minorHAnsi" w:hAnsiTheme="minorHAnsi" w:cstheme="minorHAnsi"/>
                <w:sz w:val="20"/>
              </w:rPr>
              <w:t xml:space="preserve">CTS is part of the School of </w:t>
            </w:r>
            <w:r>
              <w:rPr>
                <w:rFonts w:asciiTheme="minorHAnsi" w:hAnsiTheme="minorHAnsi" w:cstheme="minorHAnsi"/>
                <w:sz w:val="20"/>
              </w:rPr>
              <w:t>Arts, Humanities and Creative Industries</w:t>
            </w:r>
            <w:r w:rsidRPr="00553983">
              <w:rPr>
                <w:rFonts w:asciiTheme="minorHAnsi" w:hAnsiTheme="minorHAnsi" w:cstheme="minorHAnsi"/>
                <w:sz w:val="20"/>
              </w:rPr>
              <w:t xml:space="preserve"> and the Faculty of Arts</w:t>
            </w:r>
            <w:r>
              <w:rPr>
                <w:rFonts w:asciiTheme="minorHAnsi" w:hAnsiTheme="minorHAnsi" w:cstheme="minorHAnsi"/>
                <w:sz w:val="20"/>
              </w:rPr>
              <w:t xml:space="preserve">, Business </w:t>
            </w:r>
            <w:r w:rsidRPr="00553983">
              <w:rPr>
                <w:rFonts w:asciiTheme="minorHAnsi" w:hAnsiTheme="minorHAnsi" w:cstheme="minorHAnsi"/>
                <w:sz w:val="20"/>
              </w:rPr>
              <w:t>and Social Sciences, one of the three Faculties within the University of Surrey</w:t>
            </w:r>
            <w:r>
              <w:rPr>
                <w:rFonts w:asciiTheme="minorHAnsi" w:hAnsiTheme="minorHAnsi" w:cstheme="minorHAnsi"/>
                <w:sz w:val="20"/>
              </w:rPr>
              <w:t xml:space="preserve">, as well as being closely affiliated to Surrey’s </w:t>
            </w:r>
            <w:proofErr w:type="gramStart"/>
            <w:r>
              <w:rPr>
                <w:rFonts w:asciiTheme="minorHAnsi" w:hAnsiTheme="minorHAnsi" w:cstheme="minorHAnsi"/>
                <w:sz w:val="20"/>
              </w:rPr>
              <w:t>pan</w:t>
            </w:r>
            <w:proofErr w:type="gramEnd"/>
            <w:r>
              <w:rPr>
                <w:rFonts w:asciiTheme="minorHAnsi" w:hAnsiTheme="minorHAnsi" w:cstheme="minorHAnsi"/>
                <w:sz w:val="20"/>
              </w:rPr>
              <w:t>-University Institute for People-Centred Artificial Intelligence</w:t>
            </w:r>
            <w:r w:rsidRPr="00553983">
              <w:rPr>
                <w:rFonts w:asciiTheme="minorHAnsi" w:hAnsiTheme="minorHAnsi" w:cstheme="minorHAnsi"/>
                <w:sz w:val="20"/>
              </w:rPr>
              <w:t xml:space="preserve">. The Faculty </w:t>
            </w:r>
            <w:r>
              <w:rPr>
                <w:rFonts w:asciiTheme="minorHAnsi" w:hAnsiTheme="minorHAnsi" w:cstheme="minorHAnsi"/>
                <w:sz w:val="20"/>
              </w:rPr>
              <w:t xml:space="preserve">of Arts, Business and Social Sciences </w:t>
            </w:r>
            <w:r w:rsidRPr="00553983">
              <w:rPr>
                <w:rFonts w:asciiTheme="minorHAnsi" w:hAnsiTheme="minorHAnsi" w:cstheme="minorHAnsi"/>
                <w:sz w:val="20"/>
              </w:rPr>
              <w:t xml:space="preserve">has an active research culture and a strong focus on collaborative research, supported, for example, by internal seed funding schemes </w:t>
            </w:r>
            <w:r>
              <w:rPr>
                <w:rFonts w:asciiTheme="minorHAnsi" w:hAnsiTheme="minorHAnsi" w:cstheme="minorHAnsi"/>
                <w:sz w:val="20"/>
              </w:rPr>
              <w:t xml:space="preserve">for the development of new research and societal impact from research. The Institute for People-Centred AI offers innovative opportunities for cross-disciplinary collaboration between AI and domain experts. </w:t>
            </w:r>
            <w:r w:rsidRPr="00553983">
              <w:rPr>
                <w:rFonts w:asciiTheme="minorHAnsi" w:hAnsiTheme="minorHAnsi" w:cstheme="minorHAnsi"/>
                <w:sz w:val="20"/>
              </w:rPr>
              <w:t>Based in Guildford just outside of London, the University of Surrey is an outstanding international University with a strong focus on digital innovation. </w:t>
            </w:r>
          </w:p>
          <w:p w14:paraId="73A32D6B" w14:textId="1DF12576" w:rsidR="009561C8" w:rsidRPr="006274FB" w:rsidRDefault="009561C8" w:rsidP="00106C22">
            <w:pPr>
              <w:spacing w:before="60" w:after="60" w:line="280" w:lineRule="exact"/>
              <w:rPr>
                <w:rFonts w:asciiTheme="minorHAnsi" w:hAnsiTheme="minorHAnsi" w:cstheme="minorHAnsi"/>
                <w:sz w:val="20"/>
              </w:rPr>
            </w:pPr>
            <w:r w:rsidRPr="00553983">
              <w:rPr>
                <w:rFonts w:asciiTheme="minorHAnsi" w:hAnsiTheme="minorHAnsi" w:cstheme="minorHAnsi"/>
                <w:sz w:val="20"/>
              </w:rPr>
              <w:lastRenderedPageBreak/>
              <w:t xml:space="preserve">The </w:t>
            </w:r>
            <w:r w:rsidRPr="009621DD">
              <w:rPr>
                <w:rFonts w:asciiTheme="minorHAnsi" w:hAnsiTheme="minorHAnsi" w:cstheme="minorHAnsi"/>
                <w:sz w:val="20"/>
              </w:rPr>
              <w:t>post holder</w:t>
            </w:r>
            <w:r w:rsidRPr="00553983">
              <w:rPr>
                <w:rFonts w:asciiTheme="minorHAnsi" w:hAnsiTheme="minorHAnsi" w:cstheme="minorHAnsi"/>
                <w:sz w:val="20"/>
              </w:rPr>
              <w:t xml:space="preserve"> will report to </w:t>
            </w:r>
            <w:r w:rsidR="00C51953">
              <w:rPr>
                <w:rFonts w:asciiTheme="minorHAnsi" w:hAnsiTheme="minorHAnsi" w:cstheme="minorHAnsi"/>
                <w:sz w:val="20"/>
              </w:rPr>
              <w:t xml:space="preserve">Prof Constantin Orasan the PI of </w:t>
            </w:r>
            <w:proofErr w:type="spellStart"/>
            <w:r w:rsidR="00C51953">
              <w:rPr>
                <w:rFonts w:asciiTheme="minorHAnsi" w:hAnsiTheme="minorHAnsi" w:cstheme="minorHAnsi"/>
                <w:sz w:val="20"/>
              </w:rPr>
              <w:t>TaMTAS</w:t>
            </w:r>
            <w:proofErr w:type="spellEnd"/>
            <w:r w:rsidR="00C51953">
              <w:rPr>
                <w:rFonts w:asciiTheme="minorHAnsi" w:hAnsiTheme="minorHAnsi" w:cstheme="minorHAnsi"/>
                <w:sz w:val="20"/>
              </w:rPr>
              <w:t>.</w:t>
            </w:r>
          </w:p>
        </w:tc>
      </w:tr>
    </w:tbl>
    <w:p w14:paraId="43973C31" w14:textId="77777777" w:rsidR="009561C8" w:rsidRPr="006E76EC" w:rsidRDefault="009561C8" w:rsidP="00A345F4">
      <w:pPr>
        <w:spacing w:after="0"/>
        <w:jc w:val="left"/>
        <w:rPr>
          <w:rFonts w:ascii="Arial" w:hAnsi="Arial" w:cs="Arial"/>
          <w:b/>
          <w:sz w:val="22"/>
          <w:szCs w:val="22"/>
        </w:rPr>
      </w:pPr>
    </w:p>
    <w:tbl>
      <w:tblPr>
        <w:tblW w:w="8988"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9"/>
        <w:gridCol w:w="1849"/>
      </w:tblGrid>
      <w:tr w:rsidR="00A82CB5" w14:paraId="22DC19BF" w14:textId="77777777" w:rsidTr="006D686D">
        <w:trPr>
          <w:trHeight w:val="1220"/>
        </w:trPr>
        <w:tc>
          <w:tcPr>
            <w:tcW w:w="8988" w:type="dxa"/>
            <w:gridSpan w:val="2"/>
            <w:tcBorders>
              <w:top w:val="single" w:sz="4" w:space="0" w:color="000000"/>
              <w:left w:val="single" w:sz="4" w:space="0" w:color="000000"/>
              <w:bottom w:val="single" w:sz="4" w:space="0" w:color="000000"/>
              <w:right w:val="single" w:sz="4" w:space="0" w:color="000000"/>
            </w:tcBorders>
            <w:shd w:val="clear" w:color="auto" w:fill="99CCFF"/>
            <w:hideMark/>
          </w:tcPr>
          <w:p w14:paraId="0ACE9081" w14:textId="77777777" w:rsidR="00A82CB5" w:rsidRDefault="00A82CB5">
            <w:pPr>
              <w:pStyle w:val="TableParagraph"/>
              <w:jc w:val="both"/>
              <w:rPr>
                <w:rFonts w:ascii="Arial" w:hAnsi="Arial" w:cs="Arial"/>
              </w:rPr>
            </w:pPr>
            <w:r>
              <w:rPr>
                <w:rFonts w:ascii="Arial" w:hAnsi="Arial" w:cs="Arial"/>
              </w:rPr>
              <w:t>Person Specification</w:t>
            </w:r>
          </w:p>
          <w:p w14:paraId="318A5498" w14:textId="77777777" w:rsidR="00A82CB5" w:rsidRDefault="00A82CB5">
            <w:pPr>
              <w:pStyle w:val="TableParagraph"/>
              <w:spacing w:before="119"/>
              <w:ind w:right="98"/>
              <w:jc w:val="both"/>
              <w:rPr>
                <w:rFonts w:ascii="Arial" w:hAnsi="Arial" w:cs="Arial"/>
              </w:rPr>
            </w:pPr>
            <w:r>
              <w:rPr>
                <w:rFonts w:ascii="Arial" w:hAnsi="Arial" w:cs="Arial"/>
              </w:rPr>
              <w:t xml:space="preserve">This section describes the </w:t>
            </w:r>
            <w:proofErr w:type="gramStart"/>
            <w:r>
              <w:rPr>
                <w:rFonts w:ascii="Arial" w:hAnsi="Arial" w:cs="Arial"/>
              </w:rPr>
              <w:t>sum total</w:t>
            </w:r>
            <w:proofErr w:type="gramEnd"/>
            <w:r>
              <w:rPr>
                <w:rFonts w:ascii="Arial" w:hAnsi="Arial" w:cs="Arial"/>
              </w:rPr>
              <w:t xml:space="preserve"> of knowledge, experience &amp; competence required by the post holder that is necessary for standard acceptable performance in carrying out this role. This is in addition to the criteria contained within the accompanying generic Job</w:t>
            </w:r>
            <w:r>
              <w:rPr>
                <w:rFonts w:ascii="Arial" w:hAnsi="Arial" w:cs="Arial"/>
                <w:spacing w:val="-25"/>
              </w:rPr>
              <w:t xml:space="preserve"> </w:t>
            </w:r>
            <w:r>
              <w:rPr>
                <w:rFonts w:ascii="Arial" w:hAnsi="Arial" w:cs="Arial"/>
              </w:rPr>
              <w:t>Purpose.</w:t>
            </w:r>
          </w:p>
        </w:tc>
      </w:tr>
      <w:tr w:rsidR="00A82CB5" w14:paraId="4EC75E6D" w14:textId="77777777" w:rsidTr="006D686D">
        <w:trPr>
          <w:trHeight w:val="940"/>
        </w:trPr>
        <w:tc>
          <w:tcPr>
            <w:tcW w:w="7139" w:type="dxa"/>
            <w:tcBorders>
              <w:top w:val="single" w:sz="4" w:space="0" w:color="000000"/>
              <w:left w:val="single" w:sz="4" w:space="0" w:color="000000"/>
              <w:bottom w:val="single" w:sz="4" w:space="0" w:color="000000"/>
              <w:right w:val="single" w:sz="4" w:space="0" w:color="000000"/>
            </w:tcBorders>
            <w:hideMark/>
          </w:tcPr>
          <w:p w14:paraId="70D475A6" w14:textId="77777777" w:rsidR="00A82CB5" w:rsidRDefault="00A82CB5">
            <w:pPr>
              <w:pStyle w:val="TableParagraph"/>
              <w:spacing w:before="96"/>
              <w:rPr>
                <w:rFonts w:ascii="Arial" w:hAnsi="Arial" w:cs="Arial"/>
                <w:b/>
              </w:rPr>
            </w:pPr>
            <w:r>
              <w:rPr>
                <w:rFonts w:ascii="Arial" w:hAnsi="Arial" w:cs="Arial"/>
                <w:b/>
              </w:rPr>
              <w:t>Qualifications and Professional Memberships</w:t>
            </w:r>
          </w:p>
        </w:tc>
        <w:tc>
          <w:tcPr>
            <w:tcW w:w="1849" w:type="dxa"/>
            <w:tcBorders>
              <w:top w:val="single" w:sz="4" w:space="0" w:color="000000"/>
              <w:left w:val="single" w:sz="4" w:space="0" w:color="000000"/>
              <w:bottom w:val="single" w:sz="4" w:space="0" w:color="000000"/>
              <w:right w:val="single" w:sz="4" w:space="0" w:color="000000"/>
            </w:tcBorders>
            <w:hideMark/>
          </w:tcPr>
          <w:p w14:paraId="21B2432A" w14:textId="77777777" w:rsidR="00A82CB5" w:rsidRDefault="00A82CB5">
            <w:pPr>
              <w:pStyle w:val="TableParagraph"/>
              <w:spacing w:before="122" w:line="216" w:lineRule="auto"/>
              <w:ind w:left="364" w:right="347" w:hanging="5"/>
              <w:rPr>
                <w:rFonts w:ascii="Arial" w:hAnsi="Arial" w:cs="Arial"/>
                <w:b/>
              </w:rPr>
            </w:pPr>
            <w:r>
              <w:rPr>
                <w:rFonts w:ascii="Arial" w:hAnsi="Arial" w:cs="Arial"/>
                <w:b/>
              </w:rPr>
              <w:t>Essential/ Desirable</w:t>
            </w:r>
          </w:p>
        </w:tc>
      </w:tr>
      <w:tr w:rsidR="00A82CB5" w14:paraId="13951FCC" w14:textId="77777777" w:rsidTr="006D686D">
        <w:trPr>
          <w:trHeight w:val="380"/>
        </w:trPr>
        <w:tc>
          <w:tcPr>
            <w:tcW w:w="7139" w:type="dxa"/>
            <w:tcBorders>
              <w:top w:val="single" w:sz="4" w:space="0" w:color="000000"/>
              <w:left w:val="single" w:sz="4" w:space="0" w:color="000000"/>
              <w:bottom w:val="single" w:sz="4" w:space="0" w:color="000000"/>
              <w:right w:val="single" w:sz="4" w:space="0" w:color="000000"/>
            </w:tcBorders>
            <w:hideMark/>
          </w:tcPr>
          <w:p w14:paraId="517E4FF7" w14:textId="16E57042" w:rsidR="00A82CB5" w:rsidRDefault="00A82CB5">
            <w:pPr>
              <w:pStyle w:val="TableParagraph"/>
              <w:spacing w:before="60"/>
              <w:rPr>
                <w:rFonts w:ascii="Arial" w:hAnsi="Arial" w:cs="Arial"/>
              </w:rPr>
            </w:pPr>
            <w:r>
              <w:rPr>
                <w:rFonts w:ascii="Arial" w:hAnsi="Arial" w:cs="Arial"/>
              </w:rPr>
              <w:t xml:space="preserve">A </w:t>
            </w:r>
            <w:r w:rsidR="004D1083">
              <w:rPr>
                <w:rFonts w:ascii="Arial" w:hAnsi="Arial" w:cs="Arial"/>
              </w:rPr>
              <w:t xml:space="preserve">postgraduate </w:t>
            </w:r>
            <w:r>
              <w:rPr>
                <w:rFonts w:ascii="Arial" w:hAnsi="Arial" w:cs="Arial"/>
              </w:rPr>
              <w:t>degree in computer science</w:t>
            </w:r>
            <w:r w:rsidR="004D1083">
              <w:rPr>
                <w:rFonts w:ascii="Arial" w:hAnsi="Arial" w:cs="Arial"/>
              </w:rPr>
              <w:t>, computational linguistics, natural language processing</w:t>
            </w:r>
            <w:r>
              <w:rPr>
                <w:rFonts w:ascii="Arial" w:hAnsi="Arial" w:cs="Arial"/>
              </w:rPr>
              <w:t xml:space="preserve"> or relevant subject</w:t>
            </w:r>
          </w:p>
        </w:tc>
        <w:tc>
          <w:tcPr>
            <w:tcW w:w="1849" w:type="dxa"/>
            <w:tcBorders>
              <w:top w:val="single" w:sz="4" w:space="0" w:color="000000"/>
              <w:left w:val="single" w:sz="4" w:space="0" w:color="000000"/>
              <w:bottom w:val="single" w:sz="4" w:space="0" w:color="000000"/>
              <w:right w:val="single" w:sz="4" w:space="0" w:color="000000"/>
            </w:tcBorders>
            <w:hideMark/>
          </w:tcPr>
          <w:p w14:paraId="75CEA4CC" w14:textId="77777777" w:rsidR="00A82CB5" w:rsidRDefault="00A82CB5">
            <w:pPr>
              <w:pStyle w:val="TableParagraph"/>
              <w:spacing w:before="38"/>
              <w:ind w:left="398"/>
              <w:rPr>
                <w:rFonts w:ascii="Arial" w:hAnsi="Arial" w:cs="Arial"/>
              </w:rPr>
            </w:pPr>
            <w:r>
              <w:rPr>
                <w:rFonts w:ascii="Arial" w:hAnsi="Arial" w:cs="Arial"/>
              </w:rPr>
              <w:t>Essential</w:t>
            </w:r>
          </w:p>
        </w:tc>
      </w:tr>
      <w:tr w:rsidR="00A82CB5" w14:paraId="73063985" w14:textId="77777777" w:rsidTr="006D686D">
        <w:trPr>
          <w:trHeight w:val="1080"/>
        </w:trPr>
        <w:tc>
          <w:tcPr>
            <w:tcW w:w="7139" w:type="dxa"/>
            <w:tcBorders>
              <w:top w:val="single" w:sz="4" w:space="0" w:color="000000"/>
              <w:left w:val="single" w:sz="4" w:space="0" w:color="000000"/>
              <w:bottom w:val="single" w:sz="4" w:space="0" w:color="000000"/>
              <w:right w:val="single" w:sz="4" w:space="0" w:color="000000"/>
            </w:tcBorders>
            <w:hideMark/>
          </w:tcPr>
          <w:p w14:paraId="5AF187FC" w14:textId="77777777" w:rsidR="00A82CB5" w:rsidRDefault="00A82CB5">
            <w:pPr>
              <w:pStyle w:val="TableParagraph"/>
              <w:spacing w:before="101" w:line="235" w:lineRule="auto"/>
              <w:ind w:right="100"/>
              <w:jc w:val="both"/>
              <w:rPr>
                <w:rFonts w:ascii="Arial" w:hAnsi="Arial" w:cs="Arial"/>
                <w:b/>
              </w:rPr>
            </w:pPr>
            <w:r>
              <w:rPr>
                <w:rFonts w:ascii="Arial" w:hAnsi="Arial" w:cs="Arial"/>
                <w:b/>
              </w:rPr>
              <w:t>Technical Competencies (Experience and Knowledge) This section contains the level of competency required to carry out the role (please refer to the competency framework for clarification where needed and the Job Families Booklet).</w:t>
            </w:r>
          </w:p>
        </w:tc>
        <w:tc>
          <w:tcPr>
            <w:tcW w:w="1849" w:type="dxa"/>
            <w:tcBorders>
              <w:top w:val="single" w:sz="4" w:space="0" w:color="000000"/>
              <w:left w:val="single" w:sz="4" w:space="0" w:color="000000"/>
              <w:bottom w:val="single" w:sz="4" w:space="0" w:color="000000"/>
              <w:right w:val="single" w:sz="4" w:space="0" w:color="000000"/>
            </w:tcBorders>
            <w:hideMark/>
          </w:tcPr>
          <w:p w14:paraId="7EFAB532" w14:textId="77777777" w:rsidR="00A82CB5" w:rsidRDefault="00A82CB5">
            <w:pPr>
              <w:pStyle w:val="TableParagraph"/>
              <w:spacing w:before="125" w:line="216" w:lineRule="auto"/>
              <w:ind w:left="364" w:right="347" w:hanging="5"/>
              <w:rPr>
                <w:rFonts w:ascii="Arial" w:hAnsi="Arial" w:cs="Arial"/>
                <w:b/>
              </w:rPr>
            </w:pPr>
            <w:r>
              <w:rPr>
                <w:rFonts w:ascii="Arial" w:hAnsi="Arial" w:cs="Arial"/>
                <w:b/>
              </w:rPr>
              <w:t>Essential/ Desirable</w:t>
            </w:r>
          </w:p>
        </w:tc>
      </w:tr>
      <w:tr w:rsidR="006D686D" w14:paraId="1FD0DECE" w14:textId="77777777" w:rsidTr="006D686D">
        <w:trPr>
          <w:trHeight w:val="380"/>
        </w:trPr>
        <w:tc>
          <w:tcPr>
            <w:tcW w:w="7139" w:type="dxa"/>
            <w:tcBorders>
              <w:top w:val="single" w:sz="4" w:space="0" w:color="000000"/>
              <w:left w:val="single" w:sz="4" w:space="0" w:color="000000"/>
              <w:bottom w:val="single" w:sz="4" w:space="0" w:color="000000"/>
              <w:right w:val="single" w:sz="4" w:space="0" w:color="000000"/>
            </w:tcBorders>
          </w:tcPr>
          <w:p w14:paraId="60930F35" w14:textId="69DDF71E" w:rsidR="006D686D" w:rsidRDefault="006D686D">
            <w:pPr>
              <w:pStyle w:val="TableParagraph"/>
              <w:rPr>
                <w:rFonts w:ascii="Arial" w:hAnsi="Arial" w:cs="Arial"/>
              </w:rPr>
            </w:pPr>
            <w:r>
              <w:rPr>
                <w:rFonts w:ascii="Arial" w:hAnsi="Arial" w:cs="Arial"/>
              </w:rPr>
              <w:t>Experience with machine translation</w:t>
            </w:r>
          </w:p>
        </w:tc>
        <w:tc>
          <w:tcPr>
            <w:tcW w:w="1849" w:type="dxa"/>
            <w:tcBorders>
              <w:top w:val="single" w:sz="4" w:space="0" w:color="000000"/>
              <w:left w:val="single" w:sz="4" w:space="0" w:color="000000"/>
              <w:bottom w:val="single" w:sz="4" w:space="0" w:color="000000"/>
              <w:right w:val="single" w:sz="4" w:space="0" w:color="000000"/>
            </w:tcBorders>
          </w:tcPr>
          <w:p w14:paraId="04BB484A" w14:textId="3DFCBC95" w:rsidR="006D686D" w:rsidRDefault="006D686D">
            <w:pPr>
              <w:pStyle w:val="TableParagraph"/>
              <w:spacing w:before="36"/>
              <w:ind w:left="364"/>
              <w:rPr>
                <w:rFonts w:ascii="Arial" w:hAnsi="Arial" w:cs="Arial"/>
              </w:rPr>
            </w:pPr>
            <w:r>
              <w:rPr>
                <w:rFonts w:ascii="Arial" w:hAnsi="Arial" w:cs="Arial"/>
              </w:rPr>
              <w:t>Essential</w:t>
            </w:r>
          </w:p>
        </w:tc>
      </w:tr>
      <w:tr w:rsidR="00A82CB5" w14:paraId="0650C263" w14:textId="77777777" w:rsidTr="00212BF9">
        <w:trPr>
          <w:trHeight w:val="380"/>
        </w:trPr>
        <w:tc>
          <w:tcPr>
            <w:tcW w:w="7139" w:type="dxa"/>
            <w:tcBorders>
              <w:top w:val="single" w:sz="4" w:space="0" w:color="000000"/>
              <w:left w:val="single" w:sz="4" w:space="0" w:color="000000"/>
              <w:bottom w:val="single" w:sz="4" w:space="0" w:color="000000"/>
              <w:right w:val="single" w:sz="4" w:space="0" w:color="000000"/>
            </w:tcBorders>
          </w:tcPr>
          <w:p w14:paraId="50D994FB" w14:textId="0D62569E" w:rsidR="00A82CB5" w:rsidRDefault="00212BF9">
            <w:pPr>
              <w:pStyle w:val="TableParagraph"/>
              <w:rPr>
                <w:rFonts w:ascii="Arial" w:hAnsi="Arial" w:cs="Arial"/>
              </w:rPr>
            </w:pPr>
            <w:r>
              <w:rPr>
                <w:rFonts w:ascii="Arial" w:hAnsi="Arial" w:cs="Arial"/>
              </w:rPr>
              <w:t>Experience with text accessibility</w:t>
            </w:r>
          </w:p>
        </w:tc>
        <w:tc>
          <w:tcPr>
            <w:tcW w:w="1849" w:type="dxa"/>
            <w:tcBorders>
              <w:top w:val="single" w:sz="4" w:space="0" w:color="000000"/>
              <w:left w:val="single" w:sz="4" w:space="0" w:color="000000"/>
              <w:bottom w:val="single" w:sz="4" w:space="0" w:color="000000"/>
              <w:right w:val="single" w:sz="4" w:space="0" w:color="000000"/>
            </w:tcBorders>
          </w:tcPr>
          <w:p w14:paraId="46355027" w14:textId="2A85FFC5" w:rsidR="00A82CB5" w:rsidRDefault="00212BF9">
            <w:pPr>
              <w:pStyle w:val="TableParagraph"/>
              <w:spacing w:before="36"/>
              <w:ind w:left="364"/>
              <w:rPr>
                <w:rFonts w:ascii="Arial" w:hAnsi="Arial" w:cs="Arial"/>
              </w:rPr>
            </w:pPr>
            <w:r>
              <w:rPr>
                <w:rFonts w:ascii="Arial" w:hAnsi="Arial" w:cs="Arial"/>
              </w:rPr>
              <w:t>Essential</w:t>
            </w:r>
          </w:p>
        </w:tc>
      </w:tr>
      <w:tr w:rsidR="00212BF9" w14:paraId="761FCCB9" w14:textId="77777777" w:rsidTr="006D686D">
        <w:trPr>
          <w:trHeight w:val="380"/>
        </w:trPr>
        <w:tc>
          <w:tcPr>
            <w:tcW w:w="7139" w:type="dxa"/>
            <w:tcBorders>
              <w:top w:val="single" w:sz="4" w:space="0" w:color="000000"/>
              <w:left w:val="single" w:sz="4" w:space="0" w:color="000000"/>
              <w:bottom w:val="single" w:sz="4" w:space="0" w:color="000000"/>
              <w:right w:val="single" w:sz="4" w:space="0" w:color="000000"/>
            </w:tcBorders>
          </w:tcPr>
          <w:p w14:paraId="2C4B48B5" w14:textId="7A858A92" w:rsidR="00212BF9" w:rsidRDefault="00212BF9" w:rsidP="00212BF9">
            <w:pPr>
              <w:pStyle w:val="TableParagraph"/>
              <w:rPr>
                <w:rFonts w:ascii="Arial" w:hAnsi="Arial" w:cs="Arial"/>
              </w:rPr>
            </w:pPr>
            <w:r>
              <w:rPr>
                <w:rFonts w:ascii="Arial" w:hAnsi="Arial" w:cs="Arial"/>
              </w:rPr>
              <w:t>Good</w:t>
            </w:r>
            <w:r>
              <w:rPr>
                <w:rFonts w:ascii="Arial" w:hAnsi="Arial" w:cs="Arial"/>
              </w:rPr>
              <w:t xml:space="preserve"> programming skills</w:t>
            </w:r>
          </w:p>
        </w:tc>
        <w:tc>
          <w:tcPr>
            <w:tcW w:w="1849" w:type="dxa"/>
            <w:tcBorders>
              <w:top w:val="single" w:sz="4" w:space="0" w:color="000000"/>
              <w:left w:val="single" w:sz="4" w:space="0" w:color="000000"/>
              <w:bottom w:val="single" w:sz="4" w:space="0" w:color="000000"/>
              <w:right w:val="single" w:sz="4" w:space="0" w:color="000000"/>
            </w:tcBorders>
          </w:tcPr>
          <w:p w14:paraId="5F3101D2" w14:textId="1692C460" w:rsidR="00212BF9" w:rsidRDefault="00212BF9" w:rsidP="00212BF9">
            <w:pPr>
              <w:pStyle w:val="TableParagraph"/>
              <w:spacing w:before="36"/>
              <w:ind w:left="364"/>
              <w:rPr>
                <w:rFonts w:ascii="Arial" w:hAnsi="Arial" w:cs="Arial"/>
              </w:rPr>
            </w:pPr>
            <w:r>
              <w:rPr>
                <w:rFonts w:ascii="Arial" w:hAnsi="Arial" w:cs="Arial"/>
              </w:rPr>
              <w:t>Essential</w:t>
            </w:r>
          </w:p>
        </w:tc>
      </w:tr>
      <w:tr w:rsidR="00212BF9" w14:paraId="1D7626A8" w14:textId="77777777" w:rsidTr="006D686D">
        <w:trPr>
          <w:trHeight w:val="380"/>
        </w:trPr>
        <w:tc>
          <w:tcPr>
            <w:tcW w:w="7139" w:type="dxa"/>
            <w:tcBorders>
              <w:top w:val="single" w:sz="4" w:space="0" w:color="000000"/>
              <w:left w:val="single" w:sz="4" w:space="0" w:color="000000"/>
              <w:bottom w:val="single" w:sz="4" w:space="0" w:color="000000"/>
              <w:right w:val="single" w:sz="4" w:space="0" w:color="000000"/>
            </w:tcBorders>
            <w:hideMark/>
          </w:tcPr>
          <w:p w14:paraId="633DF7C0" w14:textId="3836995E" w:rsidR="00212BF9" w:rsidRDefault="00212BF9" w:rsidP="00212BF9">
            <w:pPr>
              <w:pStyle w:val="TableParagraph"/>
              <w:rPr>
                <w:rFonts w:ascii="Arial" w:hAnsi="Arial" w:cs="Arial"/>
              </w:rPr>
            </w:pPr>
            <w:r>
              <w:rPr>
                <w:rFonts w:ascii="Arial" w:hAnsi="Arial" w:cs="Arial"/>
              </w:rPr>
              <w:t>Experience with using large language models</w:t>
            </w:r>
            <w:r>
              <w:rPr>
                <w:rFonts w:ascii="Arial" w:hAnsi="Arial" w:cs="Arial"/>
              </w:rPr>
              <w:t xml:space="preserve"> in evaluation</w:t>
            </w:r>
          </w:p>
        </w:tc>
        <w:tc>
          <w:tcPr>
            <w:tcW w:w="1849" w:type="dxa"/>
            <w:tcBorders>
              <w:top w:val="single" w:sz="4" w:space="0" w:color="000000"/>
              <w:left w:val="single" w:sz="4" w:space="0" w:color="000000"/>
              <w:bottom w:val="single" w:sz="4" w:space="0" w:color="000000"/>
              <w:right w:val="single" w:sz="4" w:space="0" w:color="000000"/>
            </w:tcBorders>
            <w:hideMark/>
          </w:tcPr>
          <w:p w14:paraId="5B566BE5" w14:textId="77777777" w:rsidR="00212BF9" w:rsidRDefault="00212BF9" w:rsidP="00212BF9">
            <w:pPr>
              <w:pStyle w:val="TableParagraph"/>
              <w:spacing w:before="36"/>
              <w:ind w:left="364"/>
              <w:rPr>
                <w:rFonts w:ascii="Arial" w:hAnsi="Arial" w:cs="Arial"/>
              </w:rPr>
            </w:pPr>
            <w:r>
              <w:rPr>
                <w:rFonts w:ascii="Arial" w:hAnsi="Arial" w:cs="Arial"/>
              </w:rPr>
              <w:t>Essential</w:t>
            </w:r>
          </w:p>
        </w:tc>
      </w:tr>
      <w:tr w:rsidR="00212BF9" w14:paraId="31C95B37" w14:textId="77777777" w:rsidTr="006D686D">
        <w:trPr>
          <w:trHeight w:val="340"/>
        </w:trPr>
        <w:tc>
          <w:tcPr>
            <w:tcW w:w="7139" w:type="dxa"/>
            <w:tcBorders>
              <w:top w:val="single" w:sz="4" w:space="0" w:color="000000"/>
              <w:left w:val="single" w:sz="4" w:space="0" w:color="000000"/>
              <w:bottom w:val="single" w:sz="4" w:space="0" w:color="000000"/>
              <w:right w:val="single" w:sz="4" w:space="0" w:color="000000"/>
            </w:tcBorders>
            <w:hideMark/>
          </w:tcPr>
          <w:p w14:paraId="58B5B52D" w14:textId="77777777" w:rsidR="00212BF9" w:rsidRDefault="00212BF9" w:rsidP="00212BF9">
            <w:pPr>
              <w:pStyle w:val="TableParagraph"/>
              <w:spacing w:before="36"/>
              <w:rPr>
                <w:rFonts w:ascii="Arial" w:hAnsi="Arial" w:cs="Arial"/>
              </w:rPr>
            </w:pPr>
            <w:r>
              <w:rPr>
                <w:rFonts w:ascii="Arial" w:hAnsi="Arial" w:cs="Arial"/>
              </w:rPr>
              <w:t>Significant experience in natural language processing</w:t>
            </w:r>
          </w:p>
        </w:tc>
        <w:tc>
          <w:tcPr>
            <w:tcW w:w="1849" w:type="dxa"/>
            <w:tcBorders>
              <w:top w:val="single" w:sz="4" w:space="0" w:color="000000"/>
              <w:left w:val="single" w:sz="4" w:space="0" w:color="000000"/>
              <w:bottom w:val="single" w:sz="4" w:space="0" w:color="000000"/>
              <w:right w:val="single" w:sz="4" w:space="0" w:color="000000"/>
            </w:tcBorders>
            <w:hideMark/>
          </w:tcPr>
          <w:p w14:paraId="4DF45763" w14:textId="77777777" w:rsidR="00212BF9" w:rsidRDefault="00212BF9" w:rsidP="00212BF9">
            <w:pPr>
              <w:pStyle w:val="TableParagraph"/>
              <w:spacing w:before="36"/>
              <w:ind w:left="398"/>
              <w:rPr>
                <w:rFonts w:ascii="Arial" w:hAnsi="Arial" w:cs="Arial"/>
              </w:rPr>
            </w:pPr>
            <w:r>
              <w:rPr>
                <w:rFonts w:ascii="Arial" w:hAnsi="Arial" w:cs="Arial"/>
              </w:rPr>
              <w:t>Desirable</w:t>
            </w:r>
          </w:p>
        </w:tc>
      </w:tr>
      <w:tr w:rsidR="00212BF9" w14:paraId="339F3E08" w14:textId="77777777" w:rsidTr="006D686D">
        <w:trPr>
          <w:trHeight w:val="340"/>
        </w:trPr>
        <w:tc>
          <w:tcPr>
            <w:tcW w:w="7139" w:type="dxa"/>
            <w:tcBorders>
              <w:top w:val="single" w:sz="4" w:space="0" w:color="000000"/>
              <w:left w:val="single" w:sz="4" w:space="0" w:color="000000"/>
              <w:bottom w:val="single" w:sz="4" w:space="0" w:color="000000"/>
              <w:right w:val="single" w:sz="4" w:space="0" w:color="000000"/>
            </w:tcBorders>
            <w:hideMark/>
          </w:tcPr>
          <w:p w14:paraId="14BD1630" w14:textId="689B2281" w:rsidR="00212BF9" w:rsidRDefault="00C707DF" w:rsidP="00212BF9">
            <w:pPr>
              <w:pStyle w:val="TableParagraph"/>
              <w:spacing w:before="36"/>
              <w:rPr>
                <w:rFonts w:ascii="Arial" w:hAnsi="Arial" w:cs="Arial"/>
              </w:rPr>
            </w:pPr>
            <w:r>
              <w:rPr>
                <w:rFonts w:ascii="Arial" w:hAnsi="Arial" w:cs="Arial"/>
              </w:rPr>
              <w:t>Familiarity with using the GEMBA prompt or similar approaches for machine translation quality estimation</w:t>
            </w:r>
          </w:p>
        </w:tc>
        <w:tc>
          <w:tcPr>
            <w:tcW w:w="1849" w:type="dxa"/>
            <w:tcBorders>
              <w:top w:val="single" w:sz="4" w:space="0" w:color="000000"/>
              <w:left w:val="single" w:sz="4" w:space="0" w:color="000000"/>
              <w:bottom w:val="single" w:sz="4" w:space="0" w:color="000000"/>
              <w:right w:val="single" w:sz="4" w:space="0" w:color="000000"/>
            </w:tcBorders>
            <w:hideMark/>
          </w:tcPr>
          <w:p w14:paraId="3508F4AC" w14:textId="77777777" w:rsidR="00212BF9" w:rsidRDefault="00212BF9" w:rsidP="00212BF9">
            <w:pPr>
              <w:pStyle w:val="TableParagraph"/>
              <w:spacing w:before="36"/>
              <w:ind w:left="398"/>
              <w:rPr>
                <w:rFonts w:ascii="Arial" w:hAnsi="Arial" w:cs="Arial"/>
              </w:rPr>
            </w:pPr>
            <w:r>
              <w:rPr>
                <w:rFonts w:ascii="Arial" w:hAnsi="Arial" w:cs="Arial"/>
              </w:rPr>
              <w:t>Desirable</w:t>
            </w:r>
          </w:p>
        </w:tc>
      </w:tr>
      <w:tr w:rsidR="00212BF9" w14:paraId="65091843" w14:textId="77777777" w:rsidTr="006D686D">
        <w:trPr>
          <w:trHeight w:val="340"/>
        </w:trPr>
        <w:tc>
          <w:tcPr>
            <w:tcW w:w="7139" w:type="dxa"/>
            <w:tcBorders>
              <w:top w:val="single" w:sz="4" w:space="0" w:color="000000"/>
              <w:left w:val="single" w:sz="4" w:space="0" w:color="000000"/>
              <w:bottom w:val="single" w:sz="4" w:space="0" w:color="000000"/>
              <w:right w:val="single" w:sz="4" w:space="0" w:color="000000"/>
            </w:tcBorders>
            <w:hideMark/>
          </w:tcPr>
          <w:p w14:paraId="7F1B80AF" w14:textId="77777777" w:rsidR="00212BF9" w:rsidRDefault="00212BF9" w:rsidP="00212BF9">
            <w:pPr>
              <w:pStyle w:val="TableParagraph"/>
              <w:spacing w:before="36"/>
              <w:rPr>
                <w:rFonts w:ascii="Arial" w:hAnsi="Arial" w:cs="Arial"/>
              </w:rPr>
            </w:pPr>
            <w:r>
              <w:rPr>
                <w:rFonts w:ascii="Arial" w:hAnsi="Arial" w:cs="Arial"/>
              </w:rPr>
              <w:t xml:space="preserve">Excellent written and verbal communication skills with an ability to write project deliverables and give presentations on the completed work  </w:t>
            </w:r>
          </w:p>
        </w:tc>
        <w:tc>
          <w:tcPr>
            <w:tcW w:w="1849" w:type="dxa"/>
            <w:tcBorders>
              <w:top w:val="single" w:sz="4" w:space="0" w:color="000000"/>
              <w:left w:val="single" w:sz="4" w:space="0" w:color="000000"/>
              <w:bottom w:val="single" w:sz="4" w:space="0" w:color="000000"/>
              <w:right w:val="single" w:sz="4" w:space="0" w:color="000000"/>
            </w:tcBorders>
            <w:hideMark/>
          </w:tcPr>
          <w:p w14:paraId="5D24BA3A" w14:textId="77777777" w:rsidR="00212BF9" w:rsidRDefault="00212BF9" w:rsidP="00212BF9">
            <w:pPr>
              <w:pStyle w:val="TableParagraph"/>
              <w:spacing w:before="36"/>
              <w:ind w:left="398"/>
              <w:rPr>
                <w:rFonts w:ascii="Arial" w:hAnsi="Arial" w:cs="Arial"/>
              </w:rPr>
            </w:pPr>
            <w:r>
              <w:rPr>
                <w:rFonts w:ascii="Arial" w:hAnsi="Arial" w:cs="Arial"/>
              </w:rPr>
              <w:t>Essential</w:t>
            </w:r>
          </w:p>
        </w:tc>
      </w:tr>
      <w:tr w:rsidR="00C63E39" w14:paraId="323E2274" w14:textId="77777777" w:rsidTr="006D686D">
        <w:trPr>
          <w:trHeight w:val="340"/>
        </w:trPr>
        <w:tc>
          <w:tcPr>
            <w:tcW w:w="7139" w:type="dxa"/>
            <w:tcBorders>
              <w:top w:val="single" w:sz="4" w:space="0" w:color="000000"/>
              <w:left w:val="single" w:sz="4" w:space="0" w:color="000000"/>
              <w:bottom w:val="single" w:sz="4" w:space="0" w:color="000000"/>
              <w:right w:val="single" w:sz="4" w:space="0" w:color="000000"/>
            </w:tcBorders>
          </w:tcPr>
          <w:p w14:paraId="6AB7FBB0" w14:textId="245E83FD" w:rsidR="00C63E39" w:rsidRDefault="00C63E39" w:rsidP="00212BF9">
            <w:pPr>
              <w:pStyle w:val="TableParagraph"/>
              <w:spacing w:before="36"/>
              <w:rPr>
                <w:rFonts w:ascii="Arial" w:hAnsi="Arial" w:cs="Arial"/>
              </w:rPr>
            </w:pPr>
            <w:r>
              <w:rPr>
                <w:rFonts w:ascii="Arial" w:hAnsi="Arial" w:cs="Arial"/>
              </w:rPr>
              <w:t>Knowledge of Spanish, Catalan, Estonian or Irish</w:t>
            </w:r>
          </w:p>
        </w:tc>
        <w:tc>
          <w:tcPr>
            <w:tcW w:w="1849" w:type="dxa"/>
            <w:tcBorders>
              <w:top w:val="single" w:sz="4" w:space="0" w:color="000000"/>
              <w:left w:val="single" w:sz="4" w:space="0" w:color="000000"/>
              <w:bottom w:val="single" w:sz="4" w:space="0" w:color="000000"/>
              <w:right w:val="single" w:sz="4" w:space="0" w:color="000000"/>
            </w:tcBorders>
          </w:tcPr>
          <w:p w14:paraId="2F3F80D4" w14:textId="11ECE964" w:rsidR="00C63E39" w:rsidRDefault="00C63E39" w:rsidP="00212BF9">
            <w:pPr>
              <w:pStyle w:val="TableParagraph"/>
              <w:spacing w:before="36"/>
              <w:ind w:left="398"/>
              <w:rPr>
                <w:rFonts w:ascii="Arial" w:hAnsi="Arial" w:cs="Arial"/>
              </w:rPr>
            </w:pPr>
            <w:r>
              <w:rPr>
                <w:rFonts w:ascii="Arial" w:hAnsi="Arial" w:cs="Arial"/>
              </w:rPr>
              <w:t>Desirable</w:t>
            </w:r>
          </w:p>
        </w:tc>
      </w:tr>
      <w:tr w:rsidR="00212BF9" w14:paraId="61806794" w14:textId="77777777" w:rsidTr="006D686D">
        <w:trPr>
          <w:trHeight w:val="1220"/>
        </w:trPr>
        <w:tc>
          <w:tcPr>
            <w:tcW w:w="8988" w:type="dxa"/>
            <w:gridSpan w:val="2"/>
            <w:tcBorders>
              <w:top w:val="single" w:sz="4" w:space="0" w:color="000000"/>
              <w:left w:val="single" w:sz="4" w:space="0" w:color="000000"/>
              <w:bottom w:val="single" w:sz="4" w:space="0" w:color="000000"/>
              <w:right w:val="single" w:sz="4" w:space="0" w:color="000000"/>
            </w:tcBorders>
            <w:shd w:val="clear" w:color="auto" w:fill="99CCFF"/>
            <w:hideMark/>
          </w:tcPr>
          <w:p w14:paraId="28F4B056" w14:textId="77777777" w:rsidR="00212BF9" w:rsidRDefault="00212BF9" w:rsidP="00212BF9">
            <w:pPr>
              <w:pStyle w:val="TableParagraph"/>
              <w:spacing w:before="58"/>
              <w:jc w:val="both"/>
              <w:rPr>
                <w:rFonts w:ascii="Arial" w:hAnsi="Arial" w:cs="Arial"/>
              </w:rPr>
            </w:pPr>
            <w:r>
              <w:rPr>
                <w:rFonts w:ascii="Arial" w:hAnsi="Arial" w:cs="Arial"/>
              </w:rPr>
              <w:t>Key Responsibilities</w:t>
            </w:r>
          </w:p>
          <w:p w14:paraId="4E1D9F98" w14:textId="77777777" w:rsidR="00212BF9" w:rsidRDefault="00212BF9" w:rsidP="00212BF9">
            <w:pPr>
              <w:pStyle w:val="TableParagraph"/>
              <w:spacing w:before="117"/>
              <w:ind w:right="99"/>
              <w:jc w:val="both"/>
              <w:rPr>
                <w:rFonts w:ascii="Arial" w:hAnsi="Arial" w:cs="Arial"/>
              </w:rPr>
            </w:pPr>
            <w:r>
              <w:rPr>
                <w:rFonts w:ascii="Arial" w:hAnsi="Arial" w:cs="Arial"/>
              </w:rPr>
              <w:t>This document is not designed to be a list of all tasks undertaken but an outline record of any faculty/</w:t>
            </w:r>
            <w:proofErr w:type="gramStart"/>
            <w:r>
              <w:rPr>
                <w:rFonts w:ascii="Arial" w:hAnsi="Arial" w:cs="Arial"/>
              </w:rPr>
              <w:t>post  specific</w:t>
            </w:r>
            <w:proofErr w:type="gramEnd"/>
            <w:r>
              <w:rPr>
                <w:rFonts w:ascii="Arial" w:hAnsi="Arial" w:cs="Arial"/>
              </w:rPr>
              <w:t xml:space="preserve"> responsibilities. This should be read in conjunction with those contained within the accompanying generic Job</w:t>
            </w:r>
            <w:r>
              <w:rPr>
                <w:rFonts w:ascii="Arial" w:hAnsi="Arial" w:cs="Arial"/>
                <w:spacing w:val="-11"/>
              </w:rPr>
              <w:t xml:space="preserve"> </w:t>
            </w:r>
            <w:r>
              <w:rPr>
                <w:rFonts w:ascii="Arial" w:hAnsi="Arial" w:cs="Arial"/>
              </w:rPr>
              <w:t>Purpose.</w:t>
            </w:r>
          </w:p>
        </w:tc>
      </w:tr>
      <w:tr w:rsidR="00212BF9" w14:paraId="2EB9C306" w14:textId="77777777" w:rsidTr="006D686D">
        <w:trPr>
          <w:trHeight w:val="4200"/>
        </w:trPr>
        <w:tc>
          <w:tcPr>
            <w:tcW w:w="8988" w:type="dxa"/>
            <w:gridSpan w:val="2"/>
            <w:tcBorders>
              <w:top w:val="single" w:sz="4" w:space="0" w:color="000000"/>
              <w:left w:val="single" w:sz="4" w:space="0" w:color="000000"/>
              <w:bottom w:val="single" w:sz="4" w:space="0" w:color="000000"/>
              <w:right w:val="single" w:sz="4" w:space="0" w:color="000000"/>
            </w:tcBorders>
            <w:hideMark/>
          </w:tcPr>
          <w:p w14:paraId="51FBFC4E" w14:textId="7AC238EE" w:rsidR="00136B39" w:rsidRPr="00154948" w:rsidRDefault="00136B39" w:rsidP="00212BF9">
            <w:pPr>
              <w:pStyle w:val="TableParagraph"/>
              <w:numPr>
                <w:ilvl w:val="0"/>
                <w:numId w:val="23"/>
              </w:numPr>
              <w:tabs>
                <w:tab w:val="left" w:pos="396"/>
              </w:tabs>
              <w:spacing w:before="122" w:line="235" w:lineRule="auto"/>
              <w:ind w:right="97"/>
              <w:rPr>
                <w:rFonts w:asciiTheme="minorHAnsi" w:hAnsiTheme="minorHAnsi" w:cstheme="minorBidi"/>
                <w:shd w:val="clear" w:color="auto" w:fill="FFFFFF"/>
              </w:rPr>
            </w:pPr>
            <w:r w:rsidRPr="00154948">
              <w:rPr>
                <w:rFonts w:asciiTheme="minorHAnsi" w:hAnsiTheme="minorHAnsi" w:cstheme="minorBidi"/>
                <w:shd w:val="clear" w:color="auto" w:fill="FFFFFF"/>
              </w:rPr>
              <w:lastRenderedPageBreak/>
              <w:t xml:space="preserve">Contribute to the research in </w:t>
            </w:r>
            <w:r w:rsidR="00401099" w:rsidRPr="00977D45">
              <w:rPr>
                <w:rFonts w:asciiTheme="minorHAnsi" w:hAnsiTheme="minorHAnsi" w:cstheme="minorBidi"/>
                <w:shd w:val="clear" w:color="auto" w:fill="FFFFFF"/>
              </w:rPr>
              <w:t>WP4</w:t>
            </w:r>
            <w:r w:rsidR="00401099">
              <w:rPr>
                <w:rFonts w:asciiTheme="minorHAnsi" w:hAnsiTheme="minorHAnsi" w:cstheme="minorBidi"/>
                <w:shd w:val="clear" w:color="auto" w:fill="FFFFFF"/>
              </w:rPr>
              <w:t xml:space="preserve">: </w:t>
            </w:r>
            <w:r w:rsidR="00401099" w:rsidRPr="00977D45">
              <w:rPr>
                <w:rFonts w:asciiTheme="minorHAnsi" w:hAnsiTheme="minorHAnsi" w:cstheme="minorBidi"/>
                <w:shd w:val="clear" w:color="auto" w:fill="FFFFFF"/>
              </w:rPr>
              <w:t>Terminology-aware Quality Estimation and Automatic Post-Editing (APE)</w:t>
            </w:r>
          </w:p>
          <w:p w14:paraId="1C3C0D6C" w14:textId="33979A2D" w:rsidR="00401099" w:rsidRPr="00154948" w:rsidRDefault="00401099" w:rsidP="00212BF9">
            <w:pPr>
              <w:pStyle w:val="TableParagraph"/>
              <w:numPr>
                <w:ilvl w:val="0"/>
                <w:numId w:val="23"/>
              </w:numPr>
              <w:tabs>
                <w:tab w:val="left" w:pos="396"/>
              </w:tabs>
              <w:spacing w:before="122" w:line="235" w:lineRule="auto"/>
              <w:ind w:right="97"/>
              <w:rPr>
                <w:rFonts w:asciiTheme="minorHAnsi" w:hAnsiTheme="minorHAnsi" w:cstheme="minorBidi"/>
                <w:shd w:val="clear" w:color="auto" w:fill="FFFFFF"/>
              </w:rPr>
            </w:pPr>
            <w:r>
              <w:rPr>
                <w:rFonts w:asciiTheme="minorHAnsi" w:hAnsiTheme="minorHAnsi" w:cstheme="minorBidi"/>
                <w:shd w:val="clear" w:color="auto" w:fill="FFFFFF"/>
              </w:rPr>
              <w:t xml:space="preserve">Contribute to the research in </w:t>
            </w:r>
            <w:r w:rsidR="00154948" w:rsidRPr="00977D45">
              <w:rPr>
                <w:rFonts w:asciiTheme="minorHAnsi" w:hAnsiTheme="minorHAnsi" w:cstheme="minorBidi"/>
                <w:shd w:val="clear" w:color="auto" w:fill="FFFFFF"/>
              </w:rPr>
              <w:t>WP5</w:t>
            </w:r>
            <w:r w:rsidR="00154948">
              <w:rPr>
                <w:rFonts w:asciiTheme="minorHAnsi" w:hAnsiTheme="minorHAnsi" w:cstheme="minorBidi"/>
                <w:shd w:val="clear" w:color="auto" w:fill="FFFFFF"/>
              </w:rPr>
              <w:t xml:space="preserve">: </w:t>
            </w:r>
            <w:r w:rsidR="00154948" w:rsidRPr="00977D45">
              <w:rPr>
                <w:rFonts w:asciiTheme="minorHAnsi" w:hAnsiTheme="minorHAnsi" w:cstheme="minorBidi"/>
                <w:shd w:val="clear" w:color="auto" w:fill="FFFFFF"/>
              </w:rPr>
              <w:t>Text Augmentation</w:t>
            </w:r>
          </w:p>
          <w:p w14:paraId="533AA16C" w14:textId="5A027F05" w:rsidR="00212BF9" w:rsidRPr="00154948" w:rsidRDefault="00212BF9" w:rsidP="00212BF9">
            <w:pPr>
              <w:pStyle w:val="TableParagraph"/>
              <w:numPr>
                <w:ilvl w:val="0"/>
                <w:numId w:val="23"/>
              </w:numPr>
              <w:tabs>
                <w:tab w:val="left" w:pos="396"/>
              </w:tabs>
              <w:spacing w:before="122" w:line="235" w:lineRule="auto"/>
              <w:ind w:right="97"/>
              <w:rPr>
                <w:rFonts w:asciiTheme="minorHAnsi" w:hAnsiTheme="minorHAnsi" w:cstheme="minorBidi"/>
                <w:shd w:val="clear" w:color="auto" w:fill="FFFFFF"/>
              </w:rPr>
            </w:pPr>
            <w:r w:rsidRPr="00154948">
              <w:rPr>
                <w:rFonts w:asciiTheme="minorHAnsi" w:hAnsiTheme="minorHAnsi" w:cstheme="minorBidi"/>
                <w:shd w:val="clear" w:color="auto" w:fill="FFFFFF"/>
              </w:rPr>
              <w:t xml:space="preserve">Carry out extensive </w:t>
            </w:r>
            <w:proofErr w:type="gramStart"/>
            <w:r w:rsidRPr="00154948">
              <w:rPr>
                <w:rFonts w:asciiTheme="minorHAnsi" w:hAnsiTheme="minorHAnsi" w:cstheme="minorBidi"/>
                <w:shd w:val="clear" w:color="auto" w:fill="FFFFFF"/>
              </w:rPr>
              <w:t>evaluation</w:t>
            </w:r>
            <w:proofErr w:type="gramEnd"/>
            <w:r w:rsidRPr="00154948">
              <w:rPr>
                <w:rFonts w:asciiTheme="minorHAnsi" w:hAnsiTheme="minorHAnsi" w:cstheme="minorBidi"/>
                <w:shd w:val="clear" w:color="auto" w:fill="FFFFFF"/>
              </w:rPr>
              <w:t xml:space="preserve"> and prepare reports</w:t>
            </w:r>
          </w:p>
          <w:p w14:paraId="0B4F924A" w14:textId="77777777" w:rsidR="00212BF9" w:rsidRPr="00154948" w:rsidRDefault="00212BF9" w:rsidP="00212BF9">
            <w:pPr>
              <w:pStyle w:val="TableParagraph"/>
              <w:numPr>
                <w:ilvl w:val="0"/>
                <w:numId w:val="23"/>
              </w:numPr>
              <w:tabs>
                <w:tab w:val="left" w:pos="396"/>
              </w:tabs>
              <w:spacing w:before="122" w:line="235" w:lineRule="auto"/>
              <w:ind w:right="97"/>
              <w:rPr>
                <w:rFonts w:asciiTheme="minorHAnsi" w:hAnsiTheme="minorHAnsi" w:cstheme="minorBidi"/>
                <w:shd w:val="clear" w:color="auto" w:fill="FFFFFF"/>
              </w:rPr>
            </w:pPr>
            <w:r w:rsidRPr="00154948">
              <w:rPr>
                <w:rFonts w:asciiTheme="minorHAnsi" w:hAnsiTheme="minorHAnsi" w:cstheme="minorBidi"/>
                <w:shd w:val="clear" w:color="auto" w:fill="FFFFFF"/>
              </w:rPr>
              <w:t xml:space="preserve">Report research results at national and international scientific meetings </w:t>
            </w:r>
          </w:p>
          <w:p w14:paraId="06ABE37F" w14:textId="54A5928B" w:rsidR="00212BF9" w:rsidRPr="00154948" w:rsidRDefault="00212BF9" w:rsidP="00212BF9">
            <w:pPr>
              <w:pStyle w:val="TableParagraph"/>
              <w:numPr>
                <w:ilvl w:val="0"/>
                <w:numId w:val="23"/>
              </w:numPr>
              <w:tabs>
                <w:tab w:val="left" w:pos="396"/>
              </w:tabs>
              <w:spacing w:before="122" w:line="235" w:lineRule="auto"/>
              <w:ind w:right="97"/>
              <w:rPr>
                <w:rFonts w:asciiTheme="minorHAnsi" w:hAnsiTheme="minorHAnsi" w:cstheme="minorBidi"/>
                <w:shd w:val="clear" w:color="auto" w:fill="FFFFFF"/>
              </w:rPr>
            </w:pPr>
            <w:r w:rsidRPr="00154948">
              <w:rPr>
                <w:rFonts w:asciiTheme="minorHAnsi" w:hAnsiTheme="minorHAnsi" w:cstheme="minorBidi"/>
                <w:shd w:val="clear" w:color="auto" w:fill="FFFFFF"/>
              </w:rPr>
              <w:t xml:space="preserve">Attend meetings with </w:t>
            </w:r>
            <w:r w:rsidR="00154948" w:rsidRPr="00154948">
              <w:rPr>
                <w:rFonts w:asciiTheme="minorHAnsi" w:hAnsiTheme="minorHAnsi" w:cstheme="minorBidi"/>
                <w:shd w:val="clear" w:color="auto" w:fill="FFFFFF"/>
              </w:rPr>
              <w:t xml:space="preserve">other </w:t>
            </w:r>
            <w:r w:rsidRPr="00154948">
              <w:rPr>
                <w:rFonts w:asciiTheme="minorHAnsi" w:hAnsiTheme="minorHAnsi" w:cstheme="minorBidi"/>
                <w:shd w:val="clear" w:color="auto" w:fill="FFFFFF"/>
              </w:rPr>
              <w:t xml:space="preserve">researchers </w:t>
            </w:r>
            <w:r w:rsidR="00154948" w:rsidRPr="00154948">
              <w:rPr>
                <w:rFonts w:asciiTheme="minorHAnsi" w:hAnsiTheme="minorHAnsi" w:cstheme="minorBidi"/>
                <w:shd w:val="clear" w:color="auto" w:fill="FFFFFF"/>
              </w:rPr>
              <w:t xml:space="preserve">in the consortium </w:t>
            </w:r>
          </w:p>
          <w:p w14:paraId="0B4344F9" w14:textId="77777777" w:rsidR="00212BF9" w:rsidRDefault="00212BF9" w:rsidP="00212BF9">
            <w:pPr>
              <w:pStyle w:val="TableParagraph"/>
              <w:spacing w:before="207"/>
              <w:rPr>
                <w:rFonts w:ascii="Arial" w:hAnsi="Arial" w:cs="Arial"/>
              </w:rPr>
            </w:pPr>
            <w:r>
              <w:rPr>
                <w:rFonts w:ascii="Arial" w:hAnsi="Arial" w:cs="Arial"/>
              </w:rPr>
              <w:t>N.B. The above list is not exhaustive.</w:t>
            </w:r>
          </w:p>
        </w:tc>
      </w:tr>
    </w:tbl>
    <w:p w14:paraId="2094376C" w14:textId="77777777" w:rsidR="00A93526" w:rsidRDefault="00A93526">
      <w:pPr>
        <w:spacing w:after="0"/>
        <w:jc w:val="left"/>
        <w:rPr>
          <w:b/>
          <w:sz w:val="22"/>
        </w:rPr>
      </w:pPr>
    </w:p>
    <w:sectPr w:rsidR="00A93526">
      <w:headerReference w:type="default" r:id="rId9"/>
      <w:footerReference w:type="default" r:id="rId10"/>
      <w:pgSz w:w="11909" w:h="16272" w:code="9"/>
      <w:pgMar w:top="288" w:right="1138" w:bottom="288" w:left="180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9BCFB" w14:textId="77777777" w:rsidR="00EE5A5A" w:rsidRDefault="00EE5A5A">
      <w:r>
        <w:separator/>
      </w:r>
    </w:p>
  </w:endnote>
  <w:endnote w:type="continuationSeparator" w:id="0">
    <w:p w14:paraId="639EF995" w14:textId="77777777" w:rsidR="00EE5A5A" w:rsidRDefault="00EE5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Helvetica 95 Black">
    <w:altName w:val="Corbel"/>
    <w:charset w:val="00"/>
    <w:family w:val="swiss"/>
    <w:pitch w:val="variable"/>
    <w:sig w:usb0="00000003" w:usb1="00000000" w:usb2="00000000" w:usb3="00000000" w:csb0="00000001" w:csb1="00000000"/>
  </w:font>
  <w:font w:name="Helvetica Neue Light">
    <w:altName w:val="Arial Nova 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1AD98" w14:textId="77777777" w:rsidR="00414B75" w:rsidRDefault="00AB10C4" w:rsidP="00766BED">
    <w:pPr>
      <w:pStyle w:val="Footer"/>
      <w:jc w:val="right"/>
    </w:pPr>
    <w:r>
      <w:fldChar w:fldCharType="begin"/>
    </w:r>
    <w:r>
      <w:instrText xml:space="preserve"> FILENAME </w:instrText>
    </w:r>
    <w:r>
      <w:fldChar w:fldCharType="separate"/>
    </w:r>
    <w:r>
      <w:rPr>
        <w:noProof/>
      </w:rPr>
      <w:t xml:space="preserve">Research </w:t>
    </w:r>
    <w:r w:rsidR="0036349D">
      <w:rPr>
        <w:noProof/>
      </w:rPr>
      <w:t>Fellow</w:t>
    </w:r>
    <w:r>
      <w:rPr>
        <w:noProof/>
      </w:rPr>
      <w:fldChar w:fldCharType="end"/>
    </w:r>
    <w:r w:rsidR="0028705C">
      <w:t xml:space="preserve">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09C05" w14:textId="77777777" w:rsidR="00EE5A5A" w:rsidRDefault="00EE5A5A">
      <w:r>
        <w:separator/>
      </w:r>
    </w:p>
  </w:footnote>
  <w:footnote w:type="continuationSeparator" w:id="0">
    <w:p w14:paraId="094A6A05" w14:textId="77777777" w:rsidR="00EE5A5A" w:rsidRDefault="00EE5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E34F8" w14:textId="77777777" w:rsidR="00414B75" w:rsidRDefault="0006647C" w:rsidP="00174D8D">
    <w:pPr>
      <w:pStyle w:val="Header"/>
      <w:ind w:left="0"/>
      <w:jc w:val="left"/>
    </w:pPr>
    <w:r>
      <w:rPr>
        <w:noProof/>
        <w:sz w:val="16"/>
        <w:lang w:eastAsia="en-GB"/>
      </w:rPr>
      <w:drawing>
        <wp:inline distT="0" distB="0" distL="0" distR="0" wp14:anchorId="424E642B" wp14:editId="54659F62">
          <wp:extent cx="1990090" cy="927100"/>
          <wp:effectExtent l="0" t="0" r="0" b="6350"/>
          <wp:docPr id="1" name="Picture 1" descr="Surrey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rey logo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090" cy="927100"/>
                  </a:xfrm>
                  <a:prstGeom prst="rect">
                    <a:avLst/>
                  </a:prstGeom>
                  <a:noFill/>
                  <a:ln>
                    <a:noFill/>
                  </a:ln>
                </pic:spPr>
              </pic:pic>
            </a:graphicData>
          </a:graphic>
        </wp:inline>
      </w:drawing>
    </w:r>
  </w:p>
  <w:p w14:paraId="1373030F" w14:textId="77777777" w:rsidR="00414B75" w:rsidRDefault="0006647C">
    <w:pPr>
      <w:pStyle w:val="Header"/>
      <w:tabs>
        <w:tab w:val="clear" w:pos="4153"/>
        <w:tab w:val="clear" w:pos="8306"/>
        <w:tab w:val="right" w:pos="8931"/>
      </w:tabs>
      <w:ind w:left="0"/>
      <w:rPr>
        <w:rFonts w:ascii="Helvetica 95 Black" w:hAnsi="Helvetica 95 Black"/>
        <w:kern w:val="28"/>
        <w:sz w:val="28"/>
      </w:rPr>
    </w:pPr>
    <w:r>
      <w:rPr>
        <w:rFonts w:ascii="Helvetica 95 Black" w:hAnsi="Helvetica 95 Black"/>
        <w:noProof/>
        <w:kern w:val="28"/>
        <w:sz w:val="28"/>
        <w:lang w:eastAsia="en-GB"/>
      </w:rPr>
      <mc:AlternateContent>
        <mc:Choice Requires="wps">
          <w:drawing>
            <wp:anchor distT="0" distB="0" distL="114300" distR="114300" simplePos="0" relativeHeight="251658240" behindDoc="0" locked="0" layoutInCell="0" allowOverlap="1" wp14:anchorId="59A063AB" wp14:editId="791C74A1">
              <wp:simplePos x="0" y="0"/>
              <wp:positionH relativeFrom="column">
                <wp:posOffset>-135255</wp:posOffset>
              </wp:positionH>
              <wp:positionV relativeFrom="paragraph">
                <wp:posOffset>197485</wp:posOffset>
              </wp:positionV>
              <wp:extent cx="0" cy="27432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4CF33"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15.55pt" to="-10.6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" o:allowincell="f"/>
          </w:pict>
        </mc:Fallback>
      </mc:AlternateContent>
    </w:r>
    <w:r>
      <w:rPr>
        <w:rFonts w:ascii="Helvetica 95 Black" w:hAnsi="Helvetica 95 Black"/>
        <w:noProof/>
        <w:kern w:val="28"/>
        <w:sz w:val="28"/>
        <w:lang w:eastAsia="en-GB"/>
      </w:rPr>
      <mc:AlternateContent>
        <mc:Choice Requires="wps">
          <w:drawing>
            <wp:anchor distT="0" distB="0" distL="114300" distR="114300" simplePos="0" relativeHeight="251657216" behindDoc="0" locked="0" layoutInCell="0" allowOverlap="1" wp14:anchorId="53B338B4" wp14:editId="1D9320BE">
              <wp:simplePos x="0" y="0"/>
              <wp:positionH relativeFrom="column">
                <wp:posOffset>-135255</wp:posOffset>
              </wp:positionH>
              <wp:positionV relativeFrom="paragraph">
                <wp:posOffset>197485</wp:posOffset>
              </wp:positionV>
              <wp:extent cx="576072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85F9F"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15.55pt" to="442.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0rZ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" o:allowincell="f"/>
          </w:pict>
        </mc:Fallback>
      </mc:AlternateContent>
    </w:r>
  </w:p>
  <w:p w14:paraId="3E491EC1" w14:textId="77777777" w:rsidR="00414B75" w:rsidRDefault="00414B75">
    <w:pPr>
      <w:pStyle w:val="Header"/>
      <w:tabs>
        <w:tab w:val="clear" w:pos="4153"/>
        <w:tab w:val="clear" w:pos="8306"/>
        <w:tab w:val="right" w:pos="8931"/>
      </w:tabs>
      <w:ind w:left="0"/>
      <w:jc w:val="center"/>
    </w:pPr>
    <w:r>
      <w:rPr>
        <w:rFonts w:ascii="Helvetica 95 Black" w:hAnsi="Helvetica 95 Black"/>
        <w:kern w:val="28"/>
      </w:rPr>
      <w:t>Research Role Profile</w:t>
    </w:r>
  </w:p>
  <w:p w14:paraId="162DB6D2" w14:textId="77777777" w:rsidR="00414B75" w:rsidRDefault="00414B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C46"/>
    <w:multiLevelType w:val="hybridMultilevel"/>
    <w:tmpl w:val="FAEA81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4AF5FC7"/>
    <w:multiLevelType w:val="singleLevel"/>
    <w:tmpl w:val="01F8DC9C"/>
    <w:lvl w:ilvl="0">
      <w:start w:val="3"/>
      <w:numFmt w:val="upperLetter"/>
      <w:pStyle w:val="Heading5"/>
      <w:lvlText w:val="%1."/>
      <w:lvlJc w:val="left"/>
      <w:pPr>
        <w:tabs>
          <w:tab w:val="num" w:pos="720"/>
        </w:tabs>
        <w:ind w:left="720" w:hanging="720"/>
      </w:pPr>
      <w:rPr>
        <w:rFonts w:hint="default"/>
      </w:rPr>
    </w:lvl>
  </w:abstractNum>
  <w:abstractNum w:abstractNumId="2" w15:restartNumberingAfterBreak="0">
    <w:nsid w:val="07382E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54BA0"/>
    <w:multiLevelType w:val="hybridMultilevel"/>
    <w:tmpl w:val="0AC220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0C5AC4"/>
    <w:multiLevelType w:val="singleLevel"/>
    <w:tmpl w:val="1924DF6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4F23C1"/>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1834425F"/>
    <w:multiLevelType w:val="singleLevel"/>
    <w:tmpl w:val="ED1CC978"/>
    <w:lvl w:ilvl="0">
      <w:start w:val="1"/>
      <w:numFmt w:val="lowerRoman"/>
      <w:lvlText w:val="(%1)"/>
      <w:lvlJc w:val="left"/>
      <w:pPr>
        <w:tabs>
          <w:tab w:val="num" w:pos="720"/>
        </w:tabs>
        <w:ind w:left="720" w:hanging="720"/>
      </w:pPr>
      <w:rPr>
        <w:rFonts w:hint="default"/>
      </w:rPr>
    </w:lvl>
  </w:abstractNum>
  <w:abstractNum w:abstractNumId="7" w15:restartNumberingAfterBreak="0">
    <w:nsid w:val="1C3670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A832A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5EB585E"/>
    <w:multiLevelType w:val="hybridMultilevel"/>
    <w:tmpl w:val="4E4AD9F0"/>
    <w:lvl w:ilvl="0" w:tplc="BBC65264">
      <w:start w:val="1"/>
      <w:numFmt w:val="bullet"/>
      <w:lvlText w:val="-"/>
      <w:lvlJc w:val="left"/>
      <w:pPr>
        <w:tabs>
          <w:tab w:val="num" w:pos="717"/>
        </w:tabs>
        <w:ind w:left="717" w:hanging="360"/>
      </w:pPr>
      <w:rPr>
        <w:rFonts w:ascii="Arial" w:hAnsi="Aria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0" w15:restartNumberingAfterBreak="0">
    <w:nsid w:val="285743B2"/>
    <w:multiLevelType w:val="singleLevel"/>
    <w:tmpl w:val="7E40E872"/>
    <w:lvl w:ilvl="0">
      <w:start w:val="5"/>
      <w:numFmt w:val="bullet"/>
      <w:lvlText w:val="-"/>
      <w:lvlJc w:val="left"/>
      <w:pPr>
        <w:tabs>
          <w:tab w:val="num" w:pos="720"/>
        </w:tabs>
        <w:ind w:left="720" w:hanging="720"/>
      </w:pPr>
      <w:rPr>
        <w:rFonts w:ascii="Times New Roman" w:hAnsi="Times New Roman" w:hint="default"/>
        <w:b w:val="0"/>
      </w:rPr>
    </w:lvl>
  </w:abstractNum>
  <w:abstractNum w:abstractNumId="11" w15:restartNumberingAfterBreak="0">
    <w:nsid w:val="349270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74F0B71"/>
    <w:multiLevelType w:val="hybridMultilevel"/>
    <w:tmpl w:val="515CC66C"/>
    <w:lvl w:ilvl="0" w:tplc="62DABC66">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3" w15:restartNumberingAfterBreak="0">
    <w:nsid w:val="39361A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BDE3931"/>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4BEE2A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0C71CE5"/>
    <w:multiLevelType w:val="hybridMultilevel"/>
    <w:tmpl w:val="6982339A"/>
    <w:lvl w:ilvl="0" w:tplc="123C09B8">
      <w:start w:val="1"/>
      <w:numFmt w:val="decimal"/>
      <w:lvlText w:val="%1."/>
      <w:lvlJc w:val="left"/>
      <w:pPr>
        <w:ind w:left="398" w:hanging="300"/>
      </w:pPr>
      <w:rPr>
        <w:rFonts w:ascii="Segoe UI Semilight" w:eastAsia="Segoe UI Semilight" w:hAnsi="Segoe UI Semilight" w:cs="Segoe UI Semilight" w:hint="default"/>
        <w:spacing w:val="-1"/>
        <w:w w:val="99"/>
        <w:sz w:val="20"/>
        <w:szCs w:val="20"/>
      </w:rPr>
    </w:lvl>
    <w:lvl w:ilvl="1" w:tplc="270EA192">
      <w:numFmt w:val="bullet"/>
      <w:lvlText w:val="•"/>
      <w:lvlJc w:val="left"/>
      <w:pPr>
        <w:ind w:left="1257" w:hanging="300"/>
      </w:pPr>
    </w:lvl>
    <w:lvl w:ilvl="2" w:tplc="F440F468">
      <w:numFmt w:val="bullet"/>
      <w:lvlText w:val="•"/>
      <w:lvlJc w:val="left"/>
      <w:pPr>
        <w:ind w:left="2115" w:hanging="300"/>
      </w:pPr>
    </w:lvl>
    <w:lvl w:ilvl="3" w:tplc="C3E8168C">
      <w:numFmt w:val="bullet"/>
      <w:lvlText w:val="•"/>
      <w:lvlJc w:val="left"/>
      <w:pPr>
        <w:ind w:left="2973" w:hanging="300"/>
      </w:pPr>
    </w:lvl>
    <w:lvl w:ilvl="4" w:tplc="406CDD9A">
      <w:numFmt w:val="bullet"/>
      <w:lvlText w:val="•"/>
      <w:lvlJc w:val="left"/>
      <w:pPr>
        <w:ind w:left="3831" w:hanging="300"/>
      </w:pPr>
    </w:lvl>
    <w:lvl w:ilvl="5" w:tplc="E928511C">
      <w:numFmt w:val="bullet"/>
      <w:lvlText w:val="•"/>
      <w:lvlJc w:val="left"/>
      <w:pPr>
        <w:ind w:left="4688" w:hanging="300"/>
      </w:pPr>
    </w:lvl>
    <w:lvl w:ilvl="6" w:tplc="2BFCE698">
      <w:numFmt w:val="bullet"/>
      <w:lvlText w:val="•"/>
      <w:lvlJc w:val="left"/>
      <w:pPr>
        <w:ind w:left="5546" w:hanging="300"/>
      </w:pPr>
    </w:lvl>
    <w:lvl w:ilvl="7" w:tplc="0142B6B6">
      <w:numFmt w:val="bullet"/>
      <w:lvlText w:val="•"/>
      <w:lvlJc w:val="left"/>
      <w:pPr>
        <w:ind w:left="6404" w:hanging="300"/>
      </w:pPr>
    </w:lvl>
    <w:lvl w:ilvl="8" w:tplc="D812E616">
      <w:numFmt w:val="bullet"/>
      <w:lvlText w:val="•"/>
      <w:lvlJc w:val="left"/>
      <w:pPr>
        <w:ind w:left="7262" w:hanging="300"/>
      </w:pPr>
    </w:lvl>
  </w:abstractNum>
  <w:abstractNum w:abstractNumId="17" w15:restartNumberingAfterBreak="0">
    <w:nsid w:val="54562A0A"/>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5FB032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33C4A2F"/>
    <w:multiLevelType w:val="hybridMultilevel"/>
    <w:tmpl w:val="309AE81A"/>
    <w:lvl w:ilvl="0" w:tplc="062ABEBE">
      <w:start w:val="1"/>
      <w:numFmt w:val="lowerRoman"/>
      <w:lvlText w:val="(%1)"/>
      <w:lvlJc w:val="left"/>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9061A9"/>
    <w:multiLevelType w:val="singleLevel"/>
    <w:tmpl w:val="0809000F"/>
    <w:lvl w:ilvl="0">
      <w:start w:val="1"/>
      <w:numFmt w:val="decimal"/>
      <w:lvlText w:val="%1."/>
      <w:lvlJc w:val="left"/>
      <w:pPr>
        <w:tabs>
          <w:tab w:val="num" w:pos="360"/>
        </w:tabs>
        <w:ind w:left="360" w:hanging="360"/>
      </w:pPr>
    </w:lvl>
  </w:abstractNum>
  <w:abstractNum w:abstractNumId="21" w15:restartNumberingAfterBreak="0">
    <w:nsid w:val="735837BF"/>
    <w:multiLevelType w:val="singleLevel"/>
    <w:tmpl w:val="04090011"/>
    <w:lvl w:ilvl="0">
      <w:start w:val="1"/>
      <w:numFmt w:val="decimal"/>
      <w:lvlText w:val="%1)"/>
      <w:lvlJc w:val="left"/>
      <w:pPr>
        <w:tabs>
          <w:tab w:val="num" w:pos="360"/>
        </w:tabs>
        <w:ind w:left="360" w:hanging="360"/>
      </w:pPr>
      <w:rPr>
        <w:rFonts w:hint="default"/>
      </w:rPr>
    </w:lvl>
  </w:abstractNum>
  <w:abstractNum w:abstractNumId="22" w15:restartNumberingAfterBreak="0">
    <w:nsid w:val="768F2105"/>
    <w:multiLevelType w:val="hybridMultilevel"/>
    <w:tmpl w:val="64163E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5535142">
    <w:abstractNumId w:val="10"/>
  </w:num>
  <w:num w:numId="2" w16cid:durableId="1964728974">
    <w:abstractNumId w:val="1"/>
  </w:num>
  <w:num w:numId="3" w16cid:durableId="1798840123">
    <w:abstractNumId w:val="11"/>
  </w:num>
  <w:num w:numId="4" w16cid:durableId="1339036486">
    <w:abstractNumId w:val="2"/>
  </w:num>
  <w:num w:numId="5" w16cid:durableId="2110352037">
    <w:abstractNumId w:val="15"/>
  </w:num>
  <w:num w:numId="6" w16cid:durableId="959140953">
    <w:abstractNumId w:val="4"/>
  </w:num>
  <w:num w:numId="7" w16cid:durableId="1353995119">
    <w:abstractNumId w:val="6"/>
  </w:num>
  <w:num w:numId="8" w16cid:durableId="139272087">
    <w:abstractNumId w:val="7"/>
  </w:num>
  <w:num w:numId="9" w16cid:durableId="803815662">
    <w:abstractNumId w:val="13"/>
  </w:num>
  <w:num w:numId="10" w16cid:durableId="978076684">
    <w:abstractNumId w:val="8"/>
  </w:num>
  <w:num w:numId="11" w16cid:durableId="2092391723">
    <w:abstractNumId w:val="18"/>
  </w:num>
  <w:num w:numId="12" w16cid:durableId="809326378">
    <w:abstractNumId w:val="21"/>
  </w:num>
  <w:num w:numId="13" w16cid:durableId="610630523">
    <w:abstractNumId w:val="5"/>
  </w:num>
  <w:num w:numId="14" w16cid:durableId="689530228">
    <w:abstractNumId w:val="20"/>
  </w:num>
  <w:num w:numId="15" w16cid:durableId="215943594">
    <w:abstractNumId w:val="14"/>
  </w:num>
  <w:num w:numId="16" w16cid:durableId="1280183716">
    <w:abstractNumId w:val="17"/>
  </w:num>
  <w:num w:numId="17" w16cid:durableId="1643458837">
    <w:abstractNumId w:val="9"/>
  </w:num>
  <w:num w:numId="18" w16cid:durableId="1967271540">
    <w:abstractNumId w:val="12"/>
  </w:num>
  <w:num w:numId="19" w16cid:durableId="216477861">
    <w:abstractNumId w:val="19"/>
  </w:num>
  <w:num w:numId="20" w16cid:durableId="793864566">
    <w:abstractNumId w:val="0"/>
  </w:num>
  <w:num w:numId="21" w16cid:durableId="249118810">
    <w:abstractNumId w:val="22"/>
  </w:num>
  <w:num w:numId="22" w16cid:durableId="1872912355">
    <w:abstractNumId w:val="3"/>
  </w:num>
  <w:num w:numId="23" w16cid:durableId="1908568649">
    <w:abstractNumId w:val="1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192"/>
    <w:rsid w:val="0004755A"/>
    <w:rsid w:val="0006647C"/>
    <w:rsid w:val="00096752"/>
    <w:rsid w:val="000E103D"/>
    <w:rsid w:val="00106262"/>
    <w:rsid w:val="00136B39"/>
    <w:rsid w:val="00140167"/>
    <w:rsid w:val="00154948"/>
    <w:rsid w:val="00174D8D"/>
    <w:rsid w:val="001977D8"/>
    <w:rsid w:val="00202E54"/>
    <w:rsid w:val="00212BF9"/>
    <w:rsid w:val="002422F8"/>
    <w:rsid w:val="0028705C"/>
    <w:rsid w:val="002C1226"/>
    <w:rsid w:val="002C6E11"/>
    <w:rsid w:val="00336AC9"/>
    <w:rsid w:val="0036349D"/>
    <w:rsid w:val="003E5E5C"/>
    <w:rsid w:val="00401099"/>
    <w:rsid w:val="00414B75"/>
    <w:rsid w:val="004405D4"/>
    <w:rsid w:val="00452577"/>
    <w:rsid w:val="00456938"/>
    <w:rsid w:val="00460288"/>
    <w:rsid w:val="004630F7"/>
    <w:rsid w:val="004818CA"/>
    <w:rsid w:val="004C5C61"/>
    <w:rsid w:val="004D1083"/>
    <w:rsid w:val="004D1FEA"/>
    <w:rsid w:val="004F3FE0"/>
    <w:rsid w:val="00516CAD"/>
    <w:rsid w:val="00540CEE"/>
    <w:rsid w:val="005558BF"/>
    <w:rsid w:val="0057401B"/>
    <w:rsid w:val="005F74BB"/>
    <w:rsid w:val="006767DD"/>
    <w:rsid w:val="00681D58"/>
    <w:rsid w:val="00691953"/>
    <w:rsid w:val="006B6950"/>
    <w:rsid w:val="006C3181"/>
    <w:rsid w:val="006D686D"/>
    <w:rsid w:val="006E76EC"/>
    <w:rsid w:val="006F30AB"/>
    <w:rsid w:val="006F4AF8"/>
    <w:rsid w:val="00720399"/>
    <w:rsid w:val="00752A55"/>
    <w:rsid w:val="007612F0"/>
    <w:rsid w:val="00766BED"/>
    <w:rsid w:val="00772354"/>
    <w:rsid w:val="00793750"/>
    <w:rsid w:val="007E7774"/>
    <w:rsid w:val="0081234A"/>
    <w:rsid w:val="00817B6F"/>
    <w:rsid w:val="0087061C"/>
    <w:rsid w:val="008D0C09"/>
    <w:rsid w:val="00953A00"/>
    <w:rsid w:val="009561C8"/>
    <w:rsid w:val="009649FC"/>
    <w:rsid w:val="00976CDA"/>
    <w:rsid w:val="00982521"/>
    <w:rsid w:val="00994C8A"/>
    <w:rsid w:val="009976DB"/>
    <w:rsid w:val="009E2102"/>
    <w:rsid w:val="009F4DC0"/>
    <w:rsid w:val="00A14E05"/>
    <w:rsid w:val="00A15746"/>
    <w:rsid w:val="00A345F4"/>
    <w:rsid w:val="00A360CD"/>
    <w:rsid w:val="00A57534"/>
    <w:rsid w:val="00A719C8"/>
    <w:rsid w:val="00A82CB5"/>
    <w:rsid w:val="00A9104D"/>
    <w:rsid w:val="00A93526"/>
    <w:rsid w:val="00A96F14"/>
    <w:rsid w:val="00AB10C4"/>
    <w:rsid w:val="00B32501"/>
    <w:rsid w:val="00B35334"/>
    <w:rsid w:val="00C418BB"/>
    <w:rsid w:val="00C5178B"/>
    <w:rsid w:val="00C51953"/>
    <w:rsid w:val="00C54C6B"/>
    <w:rsid w:val="00C63E39"/>
    <w:rsid w:val="00C643BA"/>
    <w:rsid w:val="00C707DF"/>
    <w:rsid w:val="00C9534E"/>
    <w:rsid w:val="00CB3ED9"/>
    <w:rsid w:val="00CD29B9"/>
    <w:rsid w:val="00CD646C"/>
    <w:rsid w:val="00DC2CC6"/>
    <w:rsid w:val="00DE0721"/>
    <w:rsid w:val="00DE2835"/>
    <w:rsid w:val="00E04C94"/>
    <w:rsid w:val="00E20DF4"/>
    <w:rsid w:val="00E81192"/>
    <w:rsid w:val="00E94949"/>
    <w:rsid w:val="00EA3FCF"/>
    <w:rsid w:val="00EC3573"/>
    <w:rsid w:val="00EE5A5A"/>
    <w:rsid w:val="00F263B9"/>
    <w:rsid w:val="00F75AF0"/>
    <w:rsid w:val="00FD02AE"/>
    <w:rsid w:val="00FF3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E8D69"/>
  <w15:docId w15:val="{A07D348E-5A7A-40BF-8CB7-E27A52270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sz w:val="24"/>
      <w:lang w:eastAsia="en-US"/>
    </w:rPr>
  </w:style>
  <w:style w:type="paragraph" w:styleId="Heading1">
    <w:name w:val="heading 1"/>
    <w:basedOn w:val="Normal"/>
    <w:next w:val="Normal"/>
    <w:qFormat/>
    <w:pPr>
      <w:keepNext/>
      <w:spacing w:after="120"/>
      <w:ind w:hanging="1"/>
      <w:jc w:val="left"/>
      <w:outlineLvl w:val="0"/>
    </w:pPr>
    <w:rPr>
      <w:rFonts w:ascii="Helvetica 95 Black" w:hAnsi="Helvetica 95 Black"/>
      <w:kern w:val="28"/>
      <w:sz w:val="28"/>
    </w:rPr>
  </w:style>
  <w:style w:type="paragraph" w:styleId="Heading2">
    <w:name w:val="heading 2"/>
    <w:basedOn w:val="Normal"/>
    <w:next w:val="Normal"/>
    <w:qFormat/>
    <w:pPr>
      <w:keepNext/>
      <w:spacing w:after="0"/>
      <w:jc w:val="left"/>
      <w:outlineLvl w:val="1"/>
    </w:pPr>
    <w:rPr>
      <w:sz w:val="20"/>
      <w:u w:val="single"/>
    </w:rPr>
  </w:style>
  <w:style w:type="paragraph" w:styleId="Heading3">
    <w:name w:val="heading 3"/>
    <w:basedOn w:val="Normal"/>
    <w:next w:val="Normal"/>
    <w:qFormat/>
    <w:pPr>
      <w:keepNext/>
      <w:spacing w:before="120" w:after="180"/>
      <w:jc w:val="left"/>
      <w:outlineLvl w:val="2"/>
    </w:pPr>
    <w:rPr>
      <w:rFonts w:ascii="Arial" w:hAnsi="Arial"/>
      <w:b/>
      <w:sz w:val="26"/>
    </w:rPr>
  </w:style>
  <w:style w:type="paragraph" w:styleId="Heading4">
    <w:name w:val="heading 4"/>
    <w:basedOn w:val="Normal"/>
    <w:next w:val="Normal"/>
    <w:qFormat/>
    <w:pPr>
      <w:keepNext/>
      <w:spacing w:after="0"/>
      <w:jc w:val="left"/>
      <w:outlineLvl w:val="3"/>
    </w:pPr>
    <w:rPr>
      <w:rFonts w:ascii="Arial" w:hAnsi="Arial"/>
      <w:b/>
      <w:sz w:val="22"/>
    </w:rPr>
  </w:style>
  <w:style w:type="paragraph" w:styleId="Heading5">
    <w:name w:val="heading 5"/>
    <w:basedOn w:val="Normal"/>
    <w:next w:val="Normal"/>
    <w:qFormat/>
    <w:pPr>
      <w:keepNext/>
      <w:numPr>
        <w:numId w:val="2"/>
      </w:numPr>
      <w:spacing w:after="0"/>
      <w:jc w:val="left"/>
      <w:outlineLvl w:val="4"/>
    </w:pPr>
    <w:rPr>
      <w:rFonts w:ascii="Arial" w:hAnsi="Arial"/>
      <w:b/>
      <w:sz w:val="22"/>
    </w:rPr>
  </w:style>
  <w:style w:type="paragraph" w:styleId="Heading6">
    <w:name w:val="heading 6"/>
    <w:basedOn w:val="Normal"/>
    <w:next w:val="Normal"/>
    <w:qFormat/>
    <w:pPr>
      <w:keepNext/>
      <w:spacing w:after="0"/>
      <w:jc w:val="left"/>
      <w:outlineLvl w:val="5"/>
    </w:pPr>
    <w:rPr>
      <w:b/>
      <w:u w:val="single"/>
    </w:rPr>
  </w:style>
  <w:style w:type="paragraph" w:styleId="Heading7">
    <w:name w:val="heading 7"/>
    <w:basedOn w:val="Normal"/>
    <w:next w:val="Normal"/>
    <w:qFormat/>
    <w:pPr>
      <w:keepNext/>
      <w:spacing w:before="120" w:after="0"/>
      <w:ind w:right="-448"/>
      <w:outlineLvl w:val="6"/>
    </w:pPr>
    <w:rPr>
      <w:b/>
      <w:sz w:val="22"/>
      <w:u w:val="single"/>
    </w:rPr>
  </w:style>
  <w:style w:type="paragraph" w:styleId="Heading8">
    <w:name w:val="heading 8"/>
    <w:basedOn w:val="Normal"/>
    <w:next w:val="Normal"/>
    <w:qFormat/>
    <w:pPr>
      <w:keepNext/>
      <w:spacing w:after="0"/>
      <w:outlineLvl w:val="7"/>
    </w:pPr>
    <w:rPr>
      <w:i/>
      <w:sz w:val="20"/>
    </w:rPr>
  </w:style>
  <w:style w:type="paragraph" w:styleId="Heading9">
    <w:name w:val="heading 9"/>
    <w:basedOn w:val="Normal"/>
    <w:next w:val="Normal"/>
    <w:qFormat/>
    <w:pPr>
      <w:keepNext/>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after="0"/>
      <w:ind w:left="425"/>
    </w:pPr>
  </w:style>
  <w:style w:type="paragraph" w:styleId="Footer">
    <w:name w:val="footer"/>
    <w:basedOn w:val="Normal"/>
    <w:pPr>
      <w:tabs>
        <w:tab w:val="center" w:pos="4153"/>
        <w:tab w:val="right" w:pos="8306"/>
      </w:tabs>
      <w:spacing w:before="120" w:after="120"/>
      <w:jc w:val="left"/>
    </w:pPr>
    <w:rPr>
      <w:rFonts w:ascii="Arial" w:hAnsi="Arial"/>
      <w:snapToGrid w:val="0"/>
      <w:sz w:val="16"/>
    </w:rPr>
  </w:style>
  <w:style w:type="paragraph" w:customStyle="1" w:styleId="faxa">
    <w:name w:val="fax_a"/>
    <w:basedOn w:val="Normal"/>
    <w:pPr>
      <w:framePr w:w="949" w:h="4177" w:hSpace="180" w:wrap="around" w:vAnchor="page" w:hAnchor="page" w:x="1759" w:y="1441"/>
      <w:pBdr>
        <w:top w:val="single" w:sz="6" w:space="1" w:color="auto"/>
        <w:left w:val="single" w:sz="6" w:space="1" w:color="auto"/>
        <w:bottom w:val="single" w:sz="6" w:space="1" w:color="auto"/>
        <w:right w:val="single" w:sz="6" w:space="1" w:color="auto"/>
      </w:pBdr>
      <w:spacing w:after="0" w:line="600" w:lineRule="exact"/>
      <w:jc w:val="left"/>
    </w:pPr>
    <w:rPr>
      <w:rFonts w:ascii="Helvetica Neue Light" w:hAnsi="Helvetica Neue Light"/>
      <w:sz w:val="20"/>
    </w:rPr>
  </w:style>
  <w:style w:type="paragraph" w:styleId="BodyTextIndent">
    <w:name w:val="Body Text Indent"/>
    <w:basedOn w:val="Normal"/>
    <w:pPr>
      <w:tabs>
        <w:tab w:val="left" w:pos="313"/>
      </w:tabs>
      <w:spacing w:after="0"/>
      <w:ind w:left="313"/>
      <w:jc w:val="left"/>
    </w:pPr>
    <w:rPr>
      <w:sz w:val="22"/>
    </w:rPr>
  </w:style>
  <w:style w:type="paragraph" w:styleId="BodyTextIndent2">
    <w:name w:val="Body Text Indent 2"/>
    <w:basedOn w:val="Normal"/>
    <w:pPr>
      <w:spacing w:before="120" w:after="0"/>
      <w:ind w:left="312"/>
      <w:jc w:val="left"/>
    </w:pPr>
    <w:rPr>
      <w:sz w:val="22"/>
    </w:rPr>
  </w:style>
  <w:style w:type="paragraph" w:styleId="BodyTextIndent3">
    <w:name w:val="Body Text Indent 3"/>
    <w:basedOn w:val="Normal"/>
    <w:pPr>
      <w:spacing w:before="120" w:after="0"/>
      <w:ind w:left="720"/>
      <w:jc w:val="left"/>
    </w:pPr>
  </w:style>
  <w:style w:type="paragraph" w:styleId="DocumentMap">
    <w:name w:val="Document Map"/>
    <w:basedOn w:val="Normal"/>
    <w:semiHidden/>
    <w:pPr>
      <w:shd w:val="clear" w:color="auto" w:fill="000080"/>
      <w:spacing w:after="120"/>
      <w:jc w:val="left"/>
    </w:pPr>
    <w:rPr>
      <w:rFonts w:ascii="Tahoma" w:hAnsi="Tahoma"/>
    </w:rPr>
  </w:style>
  <w:style w:type="character" w:styleId="PageNumber">
    <w:name w:val="page number"/>
    <w:basedOn w:val="DefaultParagraphFont"/>
  </w:style>
  <w:style w:type="paragraph" w:styleId="BodyText">
    <w:name w:val="Body Text"/>
    <w:basedOn w:val="Normal"/>
    <w:pPr>
      <w:tabs>
        <w:tab w:val="left" w:pos="0"/>
      </w:tabs>
      <w:suppressAutoHyphens/>
      <w:overflowPunct w:val="0"/>
      <w:autoSpaceDE w:val="0"/>
      <w:autoSpaceDN w:val="0"/>
      <w:adjustRightInd w:val="0"/>
      <w:spacing w:after="0"/>
      <w:jc w:val="left"/>
      <w:textAlignment w:val="baseline"/>
    </w:pPr>
    <w:rPr>
      <w:sz w:val="20"/>
    </w:rPr>
  </w:style>
  <w:style w:type="paragraph" w:styleId="EndnoteText">
    <w:name w:val="endnote text"/>
    <w:basedOn w:val="Normal"/>
    <w:semiHidden/>
    <w:pPr>
      <w:widowControl w:val="0"/>
      <w:spacing w:after="0"/>
      <w:jc w:val="left"/>
    </w:pPr>
    <w:rPr>
      <w:rFonts w:ascii="CG Times" w:hAnsi="CG Times"/>
      <w:snapToGrid w:val="0"/>
      <w:lang w:val="en-US"/>
    </w:rPr>
  </w:style>
  <w:style w:type="paragraph" w:styleId="BodyText2">
    <w:name w:val="Body Text 2"/>
    <w:basedOn w:val="Normal"/>
    <w:rPr>
      <w:sz w:val="20"/>
    </w:rPr>
  </w:style>
  <w:style w:type="paragraph" w:styleId="BalloonText">
    <w:name w:val="Balloon Text"/>
    <w:basedOn w:val="Normal"/>
    <w:semiHidden/>
    <w:rsid w:val="00E81192"/>
    <w:rPr>
      <w:rFonts w:ascii="Tahoma" w:hAnsi="Tahoma" w:cs="Tahoma"/>
      <w:sz w:val="16"/>
      <w:szCs w:val="16"/>
    </w:rPr>
  </w:style>
  <w:style w:type="character" w:styleId="Hyperlink">
    <w:name w:val="Hyperlink"/>
    <w:rsid w:val="00106262"/>
    <w:rPr>
      <w:color w:val="0000FF"/>
      <w:u w:val="single"/>
    </w:rPr>
  </w:style>
  <w:style w:type="paragraph" w:styleId="NormalWeb">
    <w:name w:val="Normal (Web)"/>
    <w:basedOn w:val="Normal"/>
    <w:rsid w:val="00106262"/>
    <w:pPr>
      <w:spacing w:before="100" w:beforeAutospacing="1" w:after="100" w:afterAutospacing="1"/>
      <w:jc w:val="left"/>
    </w:pPr>
    <w:rPr>
      <w:rFonts w:ascii="Arial Unicode MS" w:eastAsia="Arial Unicode MS" w:hAnsi="Arial Unicode MS" w:cs="Arial Unicode MS"/>
      <w:szCs w:val="24"/>
    </w:rPr>
  </w:style>
  <w:style w:type="paragraph" w:styleId="ListParagraph">
    <w:name w:val="List Paragraph"/>
    <w:basedOn w:val="Normal"/>
    <w:uiPriority w:val="34"/>
    <w:qFormat/>
    <w:rsid w:val="00106262"/>
    <w:pPr>
      <w:ind w:left="720"/>
      <w:contextualSpacing/>
    </w:pPr>
    <w:rPr>
      <w:rFonts w:eastAsia="SimSun"/>
    </w:rPr>
  </w:style>
  <w:style w:type="character" w:customStyle="1" w:styleId="normaltextrun">
    <w:name w:val="normaltextrun"/>
    <w:basedOn w:val="DefaultParagraphFont"/>
    <w:rsid w:val="00E20DF4"/>
  </w:style>
  <w:style w:type="paragraph" w:customStyle="1" w:styleId="TableParagraph">
    <w:name w:val="Table Paragraph"/>
    <w:basedOn w:val="Normal"/>
    <w:uiPriority w:val="1"/>
    <w:qFormat/>
    <w:rsid w:val="00A82CB5"/>
    <w:pPr>
      <w:widowControl w:val="0"/>
      <w:autoSpaceDE w:val="0"/>
      <w:autoSpaceDN w:val="0"/>
      <w:spacing w:before="57" w:after="0"/>
      <w:ind w:left="102"/>
      <w:jc w:val="left"/>
    </w:pPr>
    <w:rPr>
      <w:rFonts w:ascii="Segoe UI Semilight" w:eastAsia="Segoe UI Semilight" w:hAnsi="Segoe UI Semilight" w:cs="Segoe UI Semilight"/>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3474E91316B142A0784F880C82D657" ma:contentTypeVersion="17" ma:contentTypeDescription="Create a new document." ma:contentTypeScope="" ma:versionID="a50d7cdec61127b546eb83910d47f70c">
  <xsd:schema xmlns:xsd="http://www.w3.org/2001/XMLSchema" xmlns:xs="http://www.w3.org/2001/XMLSchema" xmlns:p="http://schemas.microsoft.com/office/2006/metadata/properties" xmlns:ns2="390afb0e-a9cb-430c-b610-fbd44d02f918" xmlns:ns3="07cc32ad-df73-4ab6-88ab-42d3e762f3b0" targetNamespace="http://schemas.microsoft.com/office/2006/metadata/properties" ma:root="true" ma:fieldsID="c79b48186c8629b0c13f31b2becdaf35" ns2:_="" ns3:_="">
    <xsd:import namespace="390afb0e-a9cb-430c-b610-fbd44d02f918"/>
    <xsd:import namespace="07cc32ad-df73-4ab6-88ab-42d3e762f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afb0e-a9cb-430c-b610-fbd44d02f9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692e38-9dd4-4db7-af25-16fcd4767bb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c32ad-df73-4ab6-88ab-42d3e762f3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3d33161-fe71-45bb-a78e-bdbff4927994}" ma:internalName="TaxCatchAll" ma:showField="CatchAllData" ma:web="07cc32ad-df73-4ab6-88ab-42d3e762f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239596-5434-4D1F-A06D-9CC1BD0023AB}">
  <ds:schemaRefs>
    <ds:schemaRef ds:uri="http://schemas.microsoft.com/sharepoint/v3/contenttype/forms"/>
  </ds:schemaRefs>
</ds:datastoreItem>
</file>

<file path=customXml/itemProps2.xml><?xml version="1.0" encoding="utf-8"?>
<ds:datastoreItem xmlns:ds="http://schemas.openxmlformats.org/officeDocument/2006/customXml" ds:itemID="{8696DD73-5061-4B55-B64E-DD115DF46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afb0e-a9cb-430c-b610-fbd44d02f918"/>
    <ds:schemaRef ds:uri="07cc32ad-df73-4ab6-88ab-42d3e762f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Report..dot</Template>
  <TotalTime>14</TotalTime>
  <Pages>5</Pages>
  <Words>1230</Words>
  <Characters>7583</Characters>
  <Application>Microsoft Office Word</Application>
  <DocSecurity>0</DocSecurity>
  <Lines>157</Lines>
  <Paragraphs>81</Paragraphs>
  <ScaleCrop>false</ScaleCrop>
  <HeadingPairs>
    <vt:vector size="2" baseType="variant">
      <vt:variant>
        <vt:lpstr>Title</vt:lpstr>
      </vt:variant>
      <vt:variant>
        <vt:i4>1</vt:i4>
      </vt:variant>
    </vt:vector>
  </HeadingPairs>
  <TitlesOfParts>
    <vt:vector size="1" baseType="lpstr">
      <vt:lpstr>Regrade: 0  New Post: 0   Additional Increments: 0   Discretionary Point: 0</vt:lpstr>
    </vt:vector>
  </TitlesOfParts>
  <Company>University of Surrey</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Regrade: 0  New Post: 0   Additional Increments: 0   Discretionary Point: 0</dc:title>
  <dc:creator>profile_admin</dc:creator>
  <cp:lastModifiedBy>Orasan, Constantin Prof (Literature &amp; Langs)</cp:lastModifiedBy>
  <cp:revision>24</cp:revision>
  <cp:lastPrinted>2005-02-22T14:43:00Z</cp:lastPrinted>
  <dcterms:created xsi:type="dcterms:W3CDTF">2025-12-18T09:30:00Z</dcterms:created>
  <dcterms:modified xsi:type="dcterms:W3CDTF">2026-03-06T13:46:00Z</dcterms:modified>
</cp:coreProperties>
</file>