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98B18" w14:textId="77777777" w:rsidR="000804EF" w:rsidRDefault="000804EF">
      <w:pPr>
        <w:pStyle w:val="BodyText"/>
        <w:spacing w:before="9"/>
        <w:rPr>
          <w:rFonts w:ascii="Times New Roman"/>
          <w:sz w:val="14"/>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4938"/>
      </w:tblGrid>
      <w:tr w:rsidR="000804EF" w14:paraId="602A092A" w14:textId="77777777">
        <w:trPr>
          <w:trHeight w:val="360"/>
        </w:trPr>
        <w:tc>
          <w:tcPr>
            <w:tcW w:w="4155" w:type="dxa"/>
          </w:tcPr>
          <w:p w14:paraId="6AA9ED6F" w14:textId="77777777" w:rsidR="000804EF" w:rsidRDefault="003A64FC">
            <w:pPr>
              <w:pStyle w:val="TableParagraph"/>
              <w:rPr>
                <w:b/>
              </w:rPr>
            </w:pPr>
            <w:r>
              <w:rPr>
                <w:b/>
              </w:rPr>
              <w:t>Job Title:</w:t>
            </w:r>
          </w:p>
        </w:tc>
        <w:tc>
          <w:tcPr>
            <w:tcW w:w="4938" w:type="dxa"/>
          </w:tcPr>
          <w:p w14:paraId="1406B3BD" w14:textId="77777777" w:rsidR="000804EF" w:rsidRDefault="003A64FC">
            <w:pPr>
              <w:pStyle w:val="TableParagraph"/>
              <w:spacing w:before="57"/>
              <w:ind w:left="103"/>
            </w:pPr>
            <w:r>
              <w:t>Research Fellow (RA1)</w:t>
            </w:r>
          </w:p>
        </w:tc>
      </w:tr>
    </w:tbl>
    <w:p w14:paraId="47AE703E" w14:textId="77777777" w:rsidR="000804EF" w:rsidRDefault="000804EF">
      <w:pPr>
        <w:pStyle w:val="BodyText"/>
        <w:spacing w:before="10"/>
        <w:rPr>
          <w:rFonts w:ascii="Times New Roman"/>
          <w:sz w:val="21"/>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4938"/>
      </w:tblGrid>
      <w:tr w:rsidR="000804EF" w14:paraId="2C8586B7" w14:textId="77777777">
        <w:trPr>
          <w:trHeight w:val="360"/>
        </w:trPr>
        <w:tc>
          <w:tcPr>
            <w:tcW w:w="4155" w:type="dxa"/>
          </w:tcPr>
          <w:p w14:paraId="0A14C827" w14:textId="77777777" w:rsidR="000804EF" w:rsidRDefault="003A64FC">
            <w:pPr>
              <w:pStyle w:val="TableParagraph"/>
              <w:rPr>
                <w:b/>
              </w:rPr>
            </w:pPr>
            <w:r>
              <w:rPr>
                <w:b/>
              </w:rPr>
              <w:t>Responsible to:</w:t>
            </w:r>
          </w:p>
        </w:tc>
        <w:tc>
          <w:tcPr>
            <w:tcW w:w="4938" w:type="dxa"/>
          </w:tcPr>
          <w:p w14:paraId="5A4F3A89" w14:textId="77777777" w:rsidR="000804EF" w:rsidRDefault="003A64FC">
            <w:pPr>
              <w:pStyle w:val="TableParagraph"/>
              <w:spacing w:before="57"/>
              <w:ind w:left="103"/>
            </w:pPr>
            <w:r>
              <w:t>Head of research group, or principal investigator</w:t>
            </w:r>
          </w:p>
        </w:tc>
      </w:tr>
    </w:tbl>
    <w:p w14:paraId="198DF85E" w14:textId="77777777" w:rsidR="000804EF" w:rsidRDefault="000804EF">
      <w:pPr>
        <w:pStyle w:val="BodyText"/>
        <w:spacing w:before="10"/>
        <w:rPr>
          <w:rFonts w:ascii="Times New Roman"/>
          <w:sz w:val="21"/>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55"/>
        <w:gridCol w:w="4938"/>
      </w:tblGrid>
      <w:tr w:rsidR="000804EF" w14:paraId="2681FC3A" w14:textId="77777777">
        <w:trPr>
          <w:trHeight w:val="620"/>
        </w:trPr>
        <w:tc>
          <w:tcPr>
            <w:tcW w:w="4155" w:type="dxa"/>
          </w:tcPr>
          <w:p w14:paraId="767DF879" w14:textId="77777777" w:rsidR="000804EF" w:rsidRDefault="003A64FC">
            <w:pPr>
              <w:pStyle w:val="TableParagraph"/>
              <w:rPr>
                <w:b/>
              </w:rPr>
            </w:pPr>
            <w:r>
              <w:rPr>
                <w:b/>
              </w:rPr>
              <w:t>Responsible for:</w:t>
            </w:r>
          </w:p>
        </w:tc>
        <w:tc>
          <w:tcPr>
            <w:tcW w:w="4938" w:type="dxa"/>
          </w:tcPr>
          <w:p w14:paraId="59B2415A" w14:textId="77777777" w:rsidR="000804EF" w:rsidRDefault="003A64FC">
            <w:pPr>
              <w:pStyle w:val="TableParagraph"/>
              <w:spacing w:before="57"/>
              <w:ind w:left="103" w:right="647"/>
            </w:pPr>
            <w:r>
              <w:t>Responsibility for staff within own research group</w:t>
            </w:r>
          </w:p>
        </w:tc>
      </w:tr>
    </w:tbl>
    <w:p w14:paraId="63B61170" w14:textId="77777777" w:rsidR="000804EF" w:rsidRDefault="000804EF">
      <w:pPr>
        <w:pStyle w:val="BodyText"/>
        <w:spacing w:before="1"/>
        <w:rPr>
          <w:rFonts w:ascii="Times New Roman"/>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41795CCC" w14:textId="77777777">
        <w:trPr>
          <w:trHeight w:val="420"/>
        </w:trPr>
        <w:tc>
          <w:tcPr>
            <w:tcW w:w="9105" w:type="dxa"/>
          </w:tcPr>
          <w:p w14:paraId="5AC7E3C1" w14:textId="77777777" w:rsidR="000804EF" w:rsidRDefault="003A64FC">
            <w:pPr>
              <w:pStyle w:val="TableParagraph"/>
              <w:rPr>
                <w:b/>
              </w:rPr>
            </w:pPr>
            <w:r>
              <w:rPr>
                <w:b/>
              </w:rPr>
              <w:t>Job Summary and Purpose</w:t>
            </w:r>
          </w:p>
        </w:tc>
      </w:tr>
      <w:tr w:rsidR="000804EF" w14:paraId="10F757FD" w14:textId="77777777">
        <w:trPr>
          <w:trHeight w:val="360"/>
        </w:trPr>
        <w:tc>
          <w:tcPr>
            <w:tcW w:w="9105" w:type="dxa"/>
          </w:tcPr>
          <w:p w14:paraId="67E9D759" w14:textId="77777777" w:rsidR="000804EF" w:rsidRDefault="003A64FC">
            <w:pPr>
              <w:pStyle w:val="TableParagraph"/>
              <w:spacing w:before="60"/>
            </w:pPr>
            <w:r>
              <w:t>To deliver research in accordance with the specified research project.</w:t>
            </w:r>
          </w:p>
        </w:tc>
      </w:tr>
    </w:tbl>
    <w:p w14:paraId="7BF7328A" w14:textId="77777777" w:rsidR="000804EF" w:rsidRDefault="000804EF">
      <w:pPr>
        <w:pStyle w:val="BodyText"/>
        <w:spacing w:before="10"/>
        <w:rPr>
          <w:rFonts w:ascii="Times New Roman"/>
          <w:sz w:val="20"/>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16F9A623" w14:textId="77777777">
        <w:trPr>
          <w:trHeight w:val="420"/>
        </w:trPr>
        <w:tc>
          <w:tcPr>
            <w:tcW w:w="9105" w:type="dxa"/>
          </w:tcPr>
          <w:p w14:paraId="555AC9B9" w14:textId="77777777" w:rsidR="000804EF" w:rsidRDefault="003A64FC">
            <w:pPr>
              <w:pStyle w:val="TableParagraph"/>
              <w:rPr>
                <w:b/>
              </w:rPr>
            </w:pPr>
            <w:r>
              <w:rPr>
                <w:b/>
              </w:rPr>
              <w:t>Main Responsibilities/Activities</w:t>
            </w:r>
          </w:p>
        </w:tc>
      </w:tr>
      <w:tr w:rsidR="000804EF" w14:paraId="7F8CE466" w14:textId="77777777">
        <w:trPr>
          <w:trHeight w:val="6600"/>
        </w:trPr>
        <w:tc>
          <w:tcPr>
            <w:tcW w:w="9105" w:type="dxa"/>
          </w:tcPr>
          <w:p w14:paraId="02673DB9" w14:textId="77777777" w:rsidR="000804EF" w:rsidRDefault="003A64FC">
            <w:pPr>
              <w:pStyle w:val="TableParagraph"/>
              <w:spacing w:before="57"/>
              <w:ind w:right="103"/>
              <w:jc w:val="both"/>
            </w:pPr>
            <w:r>
              <w:t>To</w:t>
            </w:r>
            <w:r>
              <w:rPr>
                <w:spacing w:val="-11"/>
              </w:rPr>
              <w:t xml:space="preserve"> </w:t>
            </w:r>
            <w:r>
              <w:t>contribute</w:t>
            </w:r>
            <w:r>
              <w:rPr>
                <w:spacing w:val="-13"/>
              </w:rPr>
              <w:t xml:space="preserve"> </w:t>
            </w:r>
            <w:r>
              <w:t>to</w:t>
            </w:r>
            <w:r>
              <w:rPr>
                <w:spacing w:val="-14"/>
              </w:rPr>
              <w:t xml:space="preserve"> </w:t>
            </w:r>
            <w:r>
              <w:t>the</w:t>
            </w:r>
            <w:r>
              <w:rPr>
                <w:spacing w:val="-12"/>
              </w:rPr>
              <w:t xml:space="preserve"> </w:t>
            </w:r>
            <w:r>
              <w:t>development</w:t>
            </w:r>
            <w:r>
              <w:rPr>
                <w:spacing w:val="-10"/>
              </w:rPr>
              <w:t xml:space="preserve"> </w:t>
            </w:r>
            <w:r>
              <w:t>of</w:t>
            </w:r>
            <w:r>
              <w:rPr>
                <w:spacing w:val="-10"/>
              </w:rPr>
              <w:t xml:space="preserve"> </w:t>
            </w:r>
            <w:r>
              <w:t>the</w:t>
            </w:r>
            <w:r>
              <w:rPr>
                <w:spacing w:val="-14"/>
              </w:rPr>
              <w:t xml:space="preserve"> </w:t>
            </w:r>
            <w:r>
              <w:t>research</w:t>
            </w:r>
            <w:r>
              <w:rPr>
                <w:spacing w:val="-11"/>
              </w:rPr>
              <w:t xml:space="preserve"> </w:t>
            </w:r>
            <w:r>
              <w:t>of</w:t>
            </w:r>
            <w:r>
              <w:rPr>
                <w:spacing w:val="-10"/>
              </w:rPr>
              <w:t xml:space="preserve"> </w:t>
            </w:r>
            <w:r>
              <w:t>the</w:t>
            </w:r>
            <w:r>
              <w:rPr>
                <w:spacing w:val="-8"/>
              </w:rPr>
              <w:t xml:space="preserve"> </w:t>
            </w:r>
            <w:r>
              <w:t>Faculty,</w:t>
            </w:r>
            <w:r>
              <w:rPr>
                <w:spacing w:val="-10"/>
              </w:rPr>
              <w:t xml:space="preserve"> </w:t>
            </w:r>
            <w:r>
              <w:t>by</w:t>
            </w:r>
            <w:r>
              <w:rPr>
                <w:spacing w:val="-14"/>
              </w:rPr>
              <w:t xml:space="preserve"> </w:t>
            </w:r>
            <w:r>
              <w:t>planning</w:t>
            </w:r>
            <w:r>
              <w:rPr>
                <w:spacing w:val="-9"/>
              </w:rPr>
              <w:t xml:space="preserve"> </w:t>
            </w:r>
            <w:r>
              <w:t>and</w:t>
            </w:r>
            <w:r>
              <w:rPr>
                <w:spacing w:val="-11"/>
              </w:rPr>
              <w:t xml:space="preserve"> </w:t>
            </w:r>
            <w:r>
              <w:t>carrying</w:t>
            </w:r>
            <w:r>
              <w:rPr>
                <w:spacing w:val="-9"/>
              </w:rPr>
              <w:t xml:space="preserve"> </w:t>
            </w:r>
            <w:r>
              <w:t>out research activity within a specified area, often in collaboration with</w:t>
            </w:r>
            <w:r>
              <w:rPr>
                <w:spacing w:val="-31"/>
              </w:rPr>
              <w:t xml:space="preserve"> </w:t>
            </w:r>
            <w:r>
              <w:t>colleagues.</w:t>
            </w:r>
          </w:p>
          <w:p w14:paraId="4DB78DBD" w14:textId="77777777" w:rsidR="000804EF" w:rsidRDefault="003A64FC">
            <w:pPr>
              <w:pStyle w:val="TableParagraph"/>
              <w:spacing w:before="61"/>
              <w:ind w:right="102"/>
              <w:jc w:val="both"/>
            </w:pPr>
            <w:r>
              <w:t>To</w:t>
            </w:r>
            <w:r>
              <w:rPr>
                <w:spacing w:val="-7"/>
              </w:rPr>
              <w:t xml:space="preserve"> </w:t>
            </w:r>
            <w:r>
              <w:t>take</w:t>
            </w:r>
            <w:r>
              <w:rPr>
                <w:spacing w:val="-7"/>
              </w:rPr>
              <w:t xml:space="preserve"> </w:t>
            </w:r>
            <w:r>
              <w:t>a</w:t>
            </w:r>
            <w:r>
              <w:rPr>
                <w:spacing w:val="-7"/>
              </w:rPr>
              <w:t xml:space="preserve"> </w:t>
            </w:r>
            <w:r>
              <w:t>significant</w:t>
            </w:r>
            <w:r>
              <w:rPr>
                <w:spacing w:val="-6"/>
              </w:rPr>
              <w:t xml:space="preserve"> </w:t>
            </w:r>
            <w:r>
              <w:t>role</w:t>
            </w:r>
            <w:r>
              <w:rPr>
                <w:spacing w:val="-7"/>
              </w:rPr>
              <w:t xml:space="preserve"> </w:t>
            </w:r>
            <w:r>
              <w:t>in</w:t>
            </w:r>
            <w:r>
              <w:rPr>
                <w:spacing w:val="-5"/>
              </w:rPr>
              <w:t xml:space="preserve"> </w:t>
            </w:r>
            <w:r>
              <w:t>planning,</w:t>
            </w:r>
            <w:r>
              <w:rPr>
                <w:spacing w:val="-6"/>
              </w:rPr>
              <w:t xml:space="preserve"> </w:t>
            </w:r>
            <w:proofErr w:type="spellStart"/>
            <w:r>
              <w:t>co-ordinating</w:t>
            </w:r>
            <w:proofErr w:type="spellEnd"/>
            <w:r>
              <w:rPr>
                <w:spacing w:val="-5"/>
              </w:rPr>
              <w:t xml:space="preserve"> </w:t>
            </w:r>
            <w:r>
              <w:t>and</w:t>
            </w:r>
            <w:r>
              <w:rPr>
                <w:spacing w:val="-5"/>
              </w:rPr>
              <w:t xml:space="preserve"> </w:t>
            </w:r>
            <w:r>
              <w:t>implementing</w:t>
            </w:r>
            <w:r>
              <w:rPr>
                <w:spacing w:val="-5"/>
              </w:rPr>
              <w:t xml:space="preserve"> </w:t>
            </w:r>
            <w:r>
              <w:t>research</w:t>
            </w:r>
            <w:r>
              <w:rPr>
                <w:spacing w:val="-5"/>
              </w:rPr>
              <w:t xml:space="preserve"> </w:t>
            </w:r>
            <w:proofErr w:type="spellStart"/>
            <w:r>
              <w:t>programmes</w:t>
            </w:r>
            <w:proofErr w:type="spellEnd"/>
            <w:r>
              <w:t xml:space="preserve"> and, where appropriate, commercial and consultancy activities. To take lead responsibility for a small research project or identified parts of a large project. This may include planning fieldwork, data analysis and evaluation and laboratory experimentation. To make decisions about research </w:t>
            </w:r>
            <w:proofErr w:type="spellStart"/>
            <w:r>
              <w:t>programmes</w:t>
            </w:r>
            <w:proofErr w:type="spellEnd"/>
            <w:r>
              <w:t xml:space="preserve"> and methodologies, often in collaboration with colleagues,</w:t>
            </w:r>
            <w:r>
              <w:rPr>
                <w:spacing w:val="-29"/>
              </w:rPr>
              <w:t xml:space="preserve"> </w:t>
            </w:r>
            <w:r>
              <w:t>and to resolve the problems of meeting research objectives and</w:t>
            </w:r>
            <w:r>
              <w:rPr>
                <w:spacing w:val="-23"/>
              </w:rPr>
              <w:t xml:space="preserve"> </w:t>
            </w:r>
            <w:r>
              <w:t>deadlines.</w:t>
            </w:r>
          </w:p>
          <w:p w14:paraId="15C579F6" w14:textId="77777777" w:rsidR="000804EF" w:rsidRDefault="003A64FC">
            <w:pPr>
              <w:pStyle w:val="TableParagraph"/>
              <w:spacing w:before="59"/>
              <w:ind w:right="101"/>
              <w:jc w:val="both"/>
            </w:pPr>
            <w:r>
              <w:t>To develop new concepts and ideas to extend intellectual understanding. Assess, interpret and evaluate the outcomes of research, and develop ideas for the application of research outcomes.</w:t>
            </w:r>
            <w:r>
              <w:rPr>
                <w:spacing w:val="-12"/>
              </w:rPr>
              <w:t xml:space="preserve"> </w:t>
            </w:r>
            <w:r>
              <w:t>To</w:t>
            </w:r>
            <w:r>
              <w:rPr>
                <w:spacing w:val="-11"/>
              </w:rPr>
              <w:t xml:space="preserve"> </w:t>
            </w:r>
            <w:r>
              <w:t>take</w:t>
            </w:r>
            <w:r>
              <w:rPr>
                <w:spacing w:val="-11"/>
              </w:rPr>
              <w:t xml:space="preserve"> </w:t>
            </w:r>
            <w:r>
              <w:t>a</w:t>
            </w:r>
            <w:r>
              <w:rPr>
                <w:spacing w:val="-11"/>
              </w:rPr>
              <w:t xml:space="preserve"> </w:t>
            </w:r>
            <w:r>
              <w:t>role</w:t>
            </w:r>
            <w:r>
              <w:rPr>
                <w:spacing w:val="-11"/>
              </w:rPr>
              <w:t xml:space="preserve"> </w:t>
            </w:r>
            <w:r>
              <w:t>in</w:t>
            </w:r>
            <w:r>
              <w:rPr>
                <w:spacing w:val="-9"/>
              </w:rPr>
              <w:t xml:space="preserve"> </w:t>
            </w:r>
            <w:r>
              <w:t>the</w:t>
            </w:r>
            <w:r>
              <w:rPr>
                <w:spacing w:val="-12"/>
              </w:rPr>
              <w:t xml:space="preserve"> </w:t>
            </w:r>
            <w:r>
              <w:t>regular</w:t>
            </w:r>
            <w:r>
              <w:rPr>
                <w:spacing w:val="-10"/>
              </w:rPr>
              <w:t xml:space="preserve"> </w:t>
            </w:r>
            <w:r>
              <w:t>publication</w:t>
            </w:r>
            <w:r>
              <w:rPr>
                <w:spacing w:val="-11"/>
              </w:rPr>
              <w:t xml:space="preserve"> </w:t>
            </w:r>
            <w:r>
              <w:t>of</w:t>
            </w:r>
            <w:r>
              <w:rPr>
                <w:spacing w:val="-8"/>
              </w:rPr>
              <w:t xml:space="preserve"> </w:t>
            </w:r>
            <w:r>
              <w:t>results</w:t>
            </w:r>
            <w:r>
              <w:rPr>
                <w:spacing w:val="-11"/>
              </w:rPr>
              <w:t xml:space="preserve"> </w:t>
            </w:r>
            <w:r>
              <w:t>in</w:t>
            </w:r>
            <w:r>
              <w:rPr>
                <w:spacing w:val="-9"/>
              </w:rPr>
              <w:t xml:space="preserve"> </w:t>
            </w:r>
            <w:r>
              <w:t>appropriate</w:t>
            </w:r>
            <w:r>
              <w:rPr>
                <w:spacing w:val="-8"/>
              </w:rPr>
              <w:t xml:space="preserve"> </w:t>
            </w:r>
            <w:r>
              <w:t>journals,</w:t>
            </w:r>
            <w:r>
              <w:rPr>
                <w:spacing w:val="-10"/>
              </w:rPr>
              <w:t xml:space="preserve"> </w:t>
            </w:r>
            <w:r>
              <w:t>in</w:t>
            </w:r>
            <w:r>
              <w:rPr>
                <w:spacing w:val="-11"/>
              </w:rPr>
              <w:t xml:space="preserve"> </w:t>
            </w:r>
            <w:r>
              <w:t>giving presentations at national and/or international conferences, and in other outputs as required and/or</w:t>
            </w:r>
            <w:r>
              <w:rPr>
                <w:spacing w:val="-2"/>
              </w:rPr>
              <w:t xml:space="preserve"> </w:t>
            </w:r>
            <w:r>
              <w:t>appropriate.</w:t>
            </w:r>
          </w:p>
          <w:p w14:paraId="53E484DE" w14:textId="77777777" w:rsidR="000804EF" w:rsidRDefault="000804EF">
            <w:pPr>
              <w:pStyle w:val="TableParagraph"/>
              <w:spacing w:before="9"/>
              <w:ind w:left="0"/>
              <w:rPr>
                <w:rFonts w:ascii="Times New Roman"/>
                <w:sz w:val="20"/>
              </w:rPr>
            </w:pPr>
          </w:p>
          <w:p w14:paraId="00CA22D3" w14:textId="77777777" w:rsidR="000804EF" w:rsidRDefault="003A64FC">
            <w:pPr>
              <w:pStyle w:val="TableParagraph"/>
              <w:spacing w:before="0"/>
              <w:ind w:right="105"/>
              <w:jc w:val="both"/>
            </w:pPr>
            <w:r>
              <w:t>Continually to update knowledge and develop skills. To extend, transform and apply knowledge acquired from scholarship to research and appropriate external activities.</w:t>
            </w:r>
          </w:p>
          <w:p w14:paraId="65A6BAE3" w14:textId="77777777" w:rsidR="000804EF" w:rsidRDefault="000804EF">
            <w:pPr>
              <w:pStyle w:val="TableParagraph"/>
              <w:spacing w:before="9"/>
              <w:ind w:left="0"/>
              <w:rPr>
                <w:rFonts w:ascii="Times New Roman"/>
                <w:sz w:val="20"/>
              </w:rPr>
            </w:pPr>
          </w:p>
          <w:p w14:paraId="485C862F" w14:textId="77777777" w:rsidR="000804EF" w:rsidRDefault="003A64FC">
            <w:pPr>
              <w:pStyle w:val="TableParagraph"/>
              <w:spacing w:before="0"/>
              <w:ind w:right="105"/>
              <w:jc w:val="both"/>
            </w:pPr>
            <w:r>
              <w:t xml:space="preserve">To carry out management and administrative tasks associated with specified research funding, including managing and developing staff within their projects; risk assessment of project activities; </w:t>
            </w:r>
            <w:proofErr w:type="spellStart"/>
            <w:r>
              <w:t>organisation</w:t>
            </w:r>
            <w:proofErr w:type="spellEnd"/>
            <w:r>
              <w:t xml:space="preserve"> of project meetings and documentation; management of resources, preparation of annual reports, and management or monitoring of research budgets. To oversee and implement procedures required to ensure accurate and timely formal reporting and financial control.</w:t>
            </w:r>
          </w:p>
          <w:p w14:paraId="209497B6" w14:textId="77777777" w:rsidR="000804EF" w:rsidRDefault="003A64FC">
            <w:pPr>
              <w:pStyle w:val="TableParagraph"/>
              <w:spacing w:before="61"/>
              <w:ind w:right="106"/>
              <w:jc w:val="both"/>
            </w:pPr>
            <w:r>
              <w:t xml:space="preserve">To undertake liaison with external </w:t>
            </w:r>
            <w:proofErr w:type="spellStart"/>
            <w:r>
              <w:t>organisations</w:t>
            </w:r>
            <w:proofErr w:type="spellEnd"/>
            <w:r>
              <w:t xml:space="preserve"> including equipment manufacturers, steering committees, associated academic facilities and commercial users.</w:t>
            </w:r>
          </w:p>
        </w:tc>
      </w:tr>
    </w:tbl>
    <w:p w14:paraId="5B23219A" w14:textId="77777777" w:rsidR="000804EF" w:rsidRDefault="000804EF">
      <w:pPr>
        <w:jc w:val="both"/>
        <w:sectPr w:rsidR="000804EF">
          <w:headerReference w:type="default" r:id="rId10"/>
          <w:footerReference w:type="default" r:id="rId11"/>
          <w:type w:val="continuous"/>
          <w:pgSz w:w="11910" w:h="16280"/>
          <w:pgMar w:top="2640" w:right="960" w:bottom="720" w:left="1460" w:header="432" w:footer="534" w:gutter="0"/>
          <w:cols w:space="720"/>
        </w:sectPr>
      </w:pPr>
    </w:p>
    <w:p w14:paraId="6DCCF738" w14:textId="77777777" w:rsidR="000804EF" w:rsidRDefault="000804EF">
      <w:pPr>
        <w:pStyle w:val="BodyText"/>
        <w:spacing w:before="9"/>
        <w:rPr>
          <w:rFonts w:ascii="Times New Roman"/>
          <w:sz w:val="14"/>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6FAEF38A" w14:textId="77777777">
        <w:trPr>
          <w:trHeight w:val="380"/>
        </w:trPr>
        <w:tc>
          <w:tcPr>
            <w:tcW w:w="9105" w:type="dxa"/>
          </w:tcPr>
          <w:p w14:paraId="6B351D39" w14:textId="77777777" w:rsidR="000804EF" w:rsidRDefault="003A64FC">
            <w:pPr>
              <w:pStyle w:val="TableParagraph"/>
              <w:rPr>
                <w:b/>
              </w:rPr>
            </w:pPr>
            <w:r>
              <w:rPr>
                <w:b/>
              </w:rPr>
              <w:t>Person Specification</w:t>
            </w:r>
          </w:p>
        </w:tc>
      </w:tr>
      <w:tr w:rsidR="000804EF" w14:paraId="4B0D999C" w14:textId="77777777">
        <w:trPr>
          <w:trHeight w:val="2260"/>
        </w:trPr>
        <w:tc>
          <w:tcPr>
            <w:tcW w:w="9105" w:type="dxa"/>
          </w:tcPr>
          <w:p w14:paraId="25C1DB43" w14:textId="77777777" w:rsidR="000804EF" w:rsidRDefault="003A64FC">
            <w:pPr>
              <w:pStyle w:val="TableParagraph"/>
              <w:jc w:val="both"/>
              <w:rPr>
                <w:b/>
              </w:rPr>
            </w:pPr>
            <w:r>
              <w:rPr>
                <w:b/>
              </w:rPr>
              <w:t>The post holder must have:</w:t>
            </w:r>
          </w:p>
          <w:p w14:paraId="190562FF" w14:textId="77777777" w:rsidR="000804EF" w:rsidRDefault="003A64FC">
            <w:pPr>
              <w:pStyle w:val="TableParagraph"/>
              <w:spacing w:before="61"/>
              <w:ind w:right="184"/>
              <w:jc w:val="both"/>
            </w:pPr>
            <w:r>
              <w:t>Normally a doctoral degree in a relevant discipline, together with appropriate experience of working in a similar area of work.</w:t>
            </w:r>
          </w:p>
          <w:p w14:paraId="7EB39950" w14:textId="77777777" w:rsidR="000804EF" w:rsidRDefault="003A64FC">
            <w:pPr>
              <w:pStyle w:val="TableParagraph"/>
              <w:spacing w:before="58"/>
              <w:ind w:right="103"/>
              <w:jc w:val="both"/>
            </w:pPr>
            <w:r>
              <w:t>The post holder will need to demonstrate a high level of competence and independent standing</w:t>
            </w:r>
            <w:r>
              <w:rPr>
                <w:spacing w:val="-8"/>
              </w:rPr>
              <w:t xml:space="preserve"> </w:t>
            </w:r>
            <w:r>
              <w:t>in</w:t>
            </w:r>
            <w:r>
              <w:rPr>
                <w:spacing w:val="-7"/>
              </w:rPr>
              <w:t xml:space="preserve"> </w:t>
            </w:r>
            <w:r>
              <w:t>research</w:t>
            </w:r>
            <w:r>
              <w:rPr>
                <w:spacing w:val="-7"/>
              </w:rPr>
              <w:t xml:space="preserve"> </w:t>
            </w:r>
            <w:r>
              <w:t>by</w:t>
            </w:r>
            <w:r>
              <w:rPr>
                <w:spacing w:val="-10"/>
              </w:rPr>
              <w:t xml:space="preserve"> </w:t>
            </w:r>
            <w:r>
              <w:t>being</w:t>
            </w:r>
            <w:r>
              <w:rPr>
                <w:spacing w:val="-5"/>
              </w:rPr>
              <w:t xml:space="preserve"> </w:t>
            </w:r>
            <w:r>
              <w:t>nationally</w:t>
            </w:r>
            <w:r>
              <w:rPr>
                <w:spacing w:val="-9"/>
              </w:rPr>
              <w:t xml:space="preserve"> </w:t>
            </w:r>
            <w:proofErr w:type="spellStart"/>
            <w:r>
              <w:t>recognised</w:t>
            </w:r>
            <w:proofErr w:type="spellEnd"/>
            <w:r>
              <w:rPr>
                <w:spacing w:val="-7"/>
              </w:rPr>
              <w:t xml:space="preserve"> </w:t>
            </w:r>
            <w:r>
              <w:t>within</w:t>
            </w:r>
            <w:r>
              <w:rPr>
                <w:spacing w:val="-7"/>
              </w:rPr>
              <w:t xml:space="preserve"> </w:t>
            </w:r>
            <w:r>
              <w:t>their</w:t>
            </w:r>
            <w:r>
              <w:rPr>
                <w:spacing w:val="-6"/>
              </w:rPr>
              <w:t xml:space="preserve"> </w:t>
            </w:r>
            <w:r>
              <w:t>area</w:t>
            </w:r>
            <w:r>
              <w:rPr>
                <w:spacing w:val="-7"/>
              </w:rPr>
              <w:t xml:space="preserve"> </w:t>
            </w:r>
            <w:r>
              <w:t>of</w:t>
            </w:r>
            <w:r>
              <w:rPr>
                <w:spacing w:val="-6"/>
              </w:rPr>
              <w:t xml:space="preserve"> </w:t>
            </w:r>
            <w:r>
              <w:t>discipline,</w:t>
            </w:r>
            <w:r>
              <w:rPr>
                <w:spacing w:val="-6"/>
              </w:rPr>
              <w:t xml:space="preserve"> </w:t>
            </w:r>
            <w:r>
              <w:t xml:space="preserve">publishing regularly in </w:t>
            </w:r>
            <w:proofErr w:type="spellStart"/>
            <w:r>
              <w:t>recognised</w:t>
            </w:r>
            <w:proofErr w:type="spellEnd"/>
            <w:r>
              <w:t xml:space="preserve"> appropriate journals and attracting research funding for their own work or for other staff within the research</w:t>
            </w:r>
            <w:r>
              <w:rPr>
                <w:spacing w:val="-12"/>
              </w:rPr>
              <w:t xml:space="preserve"> </w:t>
            </w:r>
            <w:r>
              <w:t>group.</w:t>
            </w:r>
          </w:p>
        </w:tc>
      </w:tr>
    </w:tbl>
    <w:p w14:paraId="63CABFC6" w14:textId="77777777" w:rsidR="000804EF" w:rsidRDefault="000804EF">
      <w:pPr>
        <w:pStyle w:val="BodyText"/>
        <w:spacing w:before="10"/>
        <w:rPr>
          <w:rFonts w:ascii="Times New Roman"/>
          <w:sz w:val="20"/>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573F54B0" w14:textId="77777777">
        <w:trPr>
          <w:trHeight w:val="420"/>
        </w:trPr>
        <w:tc>
          <w:tcPr>
            <w:tcW w:w="9105" w:type="dxa"/>
          </w:tcPr>
          <w:p w14:paraId="742C016B" w14:textId="77777777" w:rsidR="000804EF" w:rsidRDefault="003A64FC">
            <w:pPr>
              <w:pStyle w:val="TableParagraph"/>
              <w:spacing w:before="57"/>
              <w:rPr>
                <w:b/>
              </w:rPr>
            </w:pPr>
            <w:r>
              <w:rPr>
                <w:b/>
              </w:rPr>
              <w:t>Relationships and Contacts</w:t>
            </w:r>
          </w:p>
        </w:tc>
      </w:tr>
      <w:tr w:rsidR="000804EF" w14:paraId="3C57A207" w14:textId="77777777">
        <w:trPr>
          <w:trHeight w:val="1300"/>
        </w:trPr>
        <w:tc>
          <w:tcPr>
            <w:tcW w:w="9105" w:type="dxa"/>
          </w:tcPr>
          <w:p w14:paraId="33A0D6A7" w14:textId="77777777" w:rsidR="000804EF" w:rsidRDefault="003A64FC">
            <w:pPr>
              <w:pStyle w:val="TableParagraph"/>
              <w:spacing w:before="60"/>
              <w:ind w:right="99"/>
              <w:jc w:val="both"/>
            </w:pPr>
            <w:r>
              <w:t xml:space="preserve">The post holder may have a key responsibility to the principal investigator, with prime responsibility for reporting and liaison with external funding bodies or sponsors. The post holder will also supervise the activities of PhD students and technician staff within the </w:t>
            </w:r>
            <w:proofErr w:type="gramStart"/>
            <w:r>
              <w:t>particular research</w:t>
            </w:r>
            <w:proofErr w:type="gramEnd"/>
            <w:r>
              <w:t xml:space="preserve"> group</w:t>
            </w:r>
          </w:p>
        </w:tc>
      </w:tr>
    </w:tbl>
    <w:p w14:paraId="08EFCCD3" w14:textId="77777777" w:rsidR="000804EF" w:rsidRDefault="000804EF">
      <w:pPr>
        <w:pStyle w:val="BodyText"/>
        <w:spacing w:before="10"/>
        <w:rPr>
          <w:rFonts w:ascii="Times New Roman"/>
          <w:sz w:val="20"/>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4FE19DAB" w14:textId="77777777">
        <w:trPr>
          <w:trHeight w:val="360"/>
        </w:trPr>
        <w:tc>
          <w:tcPr>
            <w:tcW w:w="9105" w:type="dxa"/>
          </w:tcPr>
          <w:p w14:paraId="72916BCD" w14:textId="77777777" w:rsidR="000804EF" w:rsidRDefault="003A64FC">
            <w:pPr>
              <w:pStyle w:val="TableParagraph"/>
              <w:rPr>
                <w:b/>
              </w:rPr>
            </w:pPr>
            <w:r>
              <w:rPr>
                <w:b/>
              </w:rPr>
              <w:t>Special Requirements</w:t>
            </w:r>
          </w:p>
        </w:tc>
      </w:tr>
      <w:tr w:rsidR="000804EF" w14:paraId="1C0653D5" w14:textId="77777777">
        <w:trPr>
          <w:trHeight w:val="600"/>
        </w:trPr>
        <w:tc>
          <w:tcPr>
            <w:tcW w:w="9105" w:type="dxa"/>
          </w:tcPr>
          <w:p w14:paraId="1D6A8F40" w14:textId="77777777" w:rsidR="000804EF" w:rsidRDefault="003A64FC">
            <w:pPr>
              <w:pStyle w:val="TableParagraph"/>
              <w:spacing w:before="57"/>
            </w:pPr>
            <w:r>
              <w:t>To be available to participate in fieldwork as required by the specified research project.</w:t>
            </w:r>
          </w:p>
        </w:tc>
      </w:tr>
    </w:tbl>
    <w:p w14:paraId="39CAD417" w14:textId="77777777" w:rsidR="000804EF" w:rsidRDefault="000804EF">
      <w:pPr>
        <w:pStyle w:val="BodyText"/>
        <w:rPr>
          <w:rFonts w:ascii="Times New Roman"/>
          <w:sz w:val="20"/>
        </w:rPr>
      </w:pPr>
    </w:p>
    <w:p w14:paraId="35375BA9" w14:textId="77777777" w:rsidR="000804EF" w:rsidRDefault="000804EF">
      <w:pPr>
        <w:pStyle w:val="BodyText"/>
        <w:spacing w:before="10"/>
        <w:rPr>
          <w:rFonts w:ascii="Times New Roman"/>
          <w:sz w:val="25"/>
        </w:rPr>
      </w:pPr>
    </w:p>
    <w:p w14:paraId="27C42C0D" w14:textId="77777777" w:rsidR="000804EF" w:rsidRDefault="003A64FC">
      <w:pPr>
        <w:spacing w:before="94"/>
        <w:ind w:left="340"/>
        <w:rPr>
          <w:b/>
        </w:rPr>
      </w:pPr>
      <w:r>
        <w:rPr>
          <w:b/>
        </w:rPr>
        <w:t>All staff are expected to:</w:t>
      </w:r>
    </w:p>
    <w:p w14:paraId="2BDAB768" w14:textId="77777777" w:rsidR="000804EF" w:rsidRDefault="003A64FC">
      <w:pPr>
        <w:pStyle w:val="ListParagraph"/>
        <w:numPr>
          <w:ilvl w:val="0"/>
          <w:numId w:val="3"/>
        </w:numPr>
        <w:tabs>
          <w:tab w:val="left" w:pos="697"/>
          <w:tab w:val="left" w:pos="698"/>
        </w:tabs>
        <w:spacing w:before="181"/>
        <w:ind w:right="171"/>
      </w:pPr>
      <w:r>
        <w:t>Positively support equality of opportunity and equity of treatment to colleagues and students in accordance with the University of Surrey Equal Opportunities</w:t>
      </w:r>
      <w:r>
        <w:rPr>
          <w:spacing w:val="-30"/>
        </w:rPr>
        <w:t xml:space="preserve"> </w:t>
      </w:r>
      <w:r>
        <w:t>policy.</w:t>
      </w:r>
    </w:p>
    <w:p w14:paraId="00BACB9B" w14:textId="77777777" w:rsidR="000804EF" w:rsidRDefault="000804EF">
      <w:pPr>
        <w:pStyle w:val="BodyText"/>
        <w:spacing w:before="8"/>
        <w:rPr>
          <w:sz w:val="20"/>
        </w:rPr>
      </w:pPr>
    </w:p>
    <w:p w14:paraId="19219CFA" w14:textId="77777777" w:rsidR="000804EF" w:rsidRDefault="003A64FC">
      <w:pPr>
        <w:pStyle w:val="ListParagraph"/>
        <w:numPr>
          <w:ilvl w:val="0"/>
          <w:numId w:val="3"/>
        </w:numPr>
        <w:tabs>
          <w:tab w:val="left" w:pos="697"/>
          <w:tab w:val="left" w:pos="698"/>
        </w:tabs>
      </w:pPr>
      <w:r>
        <w:t>Help maintain a safe working environment</w:t>
      </w:r>
      <w:r>
        <w:rPr>
          <w:spacing w:val="-13"/>
        </w:rPr>
        <w:t xml:space="preserve"> </w:t>
      </w:r>
      <w:r>
        <w:t>by:</w:t>
      </w:r>
    </w:p>
    <w:p w14:paraId="398FE7FB" w14:textId="77777777" w:rsidR="000804EF" w:rsidRDefault="000804EF">
      <w:pPr>
        <w:pStyle w:val="BodyText"/>
        <w:spacing w:before="9"/>
        <w:rPr>
          <w:sz w:val="20"/>
        </w:rPr>
      </w:pPr>
    </w:p>
    <w:p w14:paraId="60C36043" w14:textId="77777777" w:rsidR="000804EF" w:rsidRDefault="003A64FC">
      <w:pPr>
        <w:pStyle w:val="ListParagraph"/>
        <w:numPr>
          <w:ilvl w:val="1"/>
          <w:numId w:val="3"/>
        </w:numPr>
        <w:tabs>
          <w:tab w:val="left" w:pos="1057"/>
          <w:tab w:val="left" w:pos="1058"/>
        </w:tabs>
        <w:ind w:right="176"/>
      </w:pPr>
      <w:r>
        <w:t>Attending training in Health and Safety requirements as necessary, both on appointment and as changes in duties and techniques</w:t>
      </w:r>
      <w:r>
        <w:rPr>
          <w:spacing w:val="-10"/>
        </w:rPr>
        <w:t xml:space="preserve"> </w:t>
      </w:r>
      <w:r>
        <w:t>demand</w:t>
      </w:r>
    </w:p>
    <w:p w14:paraId="4250C4DA" w14:textId="77777777" w:rsidR="000804EF" w:rsidRDefault="000804EF">
      <w:pPr>
        <w:pStyle w:val="BodyText"/>
        <w:spacing w:before="9"/>
        <w:rPr>
          <w:sz w:val="20"/>
        </w:rPr>
      </w:pPr>
    </w:p>
    <w:p w14:paraId="2F9CC938" w14:textId="77777777" w:rsidR="000804EF" w:rsidRDefault="003A64FC">
      <w:pPr>
        <w:pStyle w:val="ListParagraph"/>
        <w:numPr>
          <w:ilvl w:val="1"/>
          <w:numId w:val="3"/>
        </w:numPr>
        <w:tabs>
          <w:tab w:val="left" w:pos="1057"/>
          <w:tab w:val="left" w:pos="1058"/>
        </w:tabs>
        <w:spacing w:before="0"/>
        <w:ind w:right="177"/>
      </w:pPr>
      <w:r>
        <w:t>Following local codes of safe working practices and the University of Surrey Health and Safety</w:t>
      </w:r>
      <w:r>
        <w:rPr>
          <w:spacing w:val="-7"/>
        </w:rPr>
        <w:t xml:space="preserve"> </w:t>
      </w:r>
      <w:r>
        <w:t>Policy</w:t>
      </w:r>
    </w:p>
    <w:p w14:paraId="2CE04402" w14:textId="77777777" w:rsidR="000804EF" w:rsidRDefault="000804EF">
      <w:pPr>
        <w:pStyle w:val="BodyText"/>
        <w:spacing w:before="7"/>
        <w:rPr>
          <w:sz w:val="20"/>
        </w:rPr>
      </w:pPr>
    </w:p>
    <w:p w14:paraId="329DD253" w14:textId="77777777" w:rsidR="000804EF" w:rsidRDefault="003A64FC">
      <w:pPr>
        <w:pStyle w:val="ListParagraph"/>
        <w:numPr>
          <w:ilvl w:val="0"/>
          <w:numId w:val="3"/>
        </w:numPr>
        <w:tabs>
          <w:tab w:val="left" w:pos="697"/>
          <w:tab w:val="left" w:pos="698"/>
        </w:tabs>
        <w:ind w:right="178"/>
      </w:pPr>
      <w:r>
        <w:t>Undertake such other duties within the scope of the post as may be requested by your Manager.</w:t>
      </w:r>
    </w:p>
    <w:p w14:paraId="6B9A8C92" w14:textId="77777777" w:rsidR="000804EF" w:rsidRDefault="000804EF">
      <w:pPr>
        <w:sectPr w:rsidR="000804EF">
          <w:pgSz w:w="11910" w:h="16280"/>
          <w:pgMar w:top="2640" w:right="960" w:bottom="720" w:left="1460" w:header="432" w:footer="534" w:gutter="0"/>
          <w:cols w:space="720"/>
        </w:sectPr>
      </w:pPr>
    </w:p>
    <w:p w14:paraId="230FB5C0" w14:textId="77777777" w:rsidR="000804EF" w:rsidRDefault="003A64FC">
      <w:pPr>
        <w:pStyle w:val="Heading1"/>
        <w:spacing w:before="168"/>
        <w:ind w:left="3468" w:right="3309"/>
        <w:jc w:val="center"/>
      </w:pPr>
      <w:r>
        <w:lastRenderedPageBreak/>
        <w:t>Addendum to Role Profile</w:t>
      </w:r>
    </w:p>
    <w:p w14:paraId="2CBC5234" w14:textId="77777777" w:rsidR="000804EF" w:rsidRDefault="000804EF">
      <w:pPr>
        <w:pStyle w:val="BodyText"/>
        <w:rPr>
          <w:rFonts w:ascii="Segoe UI Semilight"/>
          <w:sz w:val="20"/>
        </w:rPr>
      </w:pPr>
    </w:p>
    <w:p w14:paraId="4FAA6B5B" w14:textId="77777777" w:rsidR="000804EF" w:rsidRDefault="000804EF">
      <w:pPr>
        <w:pStyle w:val="BodyText"/>
        <w:spacing w:before="2" w:after="1"/>
        <w:rPr>
          <w:rFonts w:ascii="Segoe UI Semilight"/>
          <w:sz w:val="20"/>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1"/>
        <w:gridCol w:w="5313"/>
      </w:tblGrid>
      <w:tr w:rsidR="000804EF" w14:paraId="7EBA6420" w14:textId="77777777">
        <w:trPr>
          <w:trHeight w:val="400"/>
        </w:trPr>
        <w:tc>
          <w:tcPr>
            <w:tcW w:w="3781" w:type="dxa"/>
          </w:tcPr>
          <w:p w14:paraId="57E5736D" w14:textId="77777777" w:rsidR="000804EF" w:rsidRDefault="003A64FC">
            <w:pPr>
              <w:pStyle w:val="TableParagraph"/>
              <w:rPr>
                <w:rFonts w:ascii="Segoe UI Semilight"/>
              </w:rPr>
            </w:pPr>
            <w:r>
              <w:rPr>
                <w:rFonts w:ascii="Segoe UI Semilight"/>
              </w:rPr>
              <w:t>Job Title:</w:t>
            </w:r>
          </w:p>
        </w:tc>
        <w:tc>
          <w:tcPr>
            <w:tcW w:w="5313" w:type="dxa"/>
          </w:tcPr>
          <w:p w14:paraId="1889EF9F" w14:textId="77777777" w:rsidR="000804EF" w:rsidRDefault="003A64FC">
            <w:pPr>
              <w:pStyle w:val="TableParagraph"/>
              <w:rPr>
                <w:rFonts w:ascii="Segoe UI Semilight"/>
              </w:rPr>
            </w:pPr>
            <w:r>
              <w:rPr>
                <w:rFonts w:ascii="Segoe UI Semilight"/>
              </w:rPr>
              <w:t>Research Fellow (1A)</w:t>
            </w:r>
          </w:p>
        </w:tc>
      </w:tr>
    </w:tbl>
    <w:p w14:paraId="4FA016C3" w14:textId="77777777" w:rsidR="000804EF" w:rsidRDefault="000804EF">
      <w:pPr>
        <w:pStyle w:val="BodyText"/>
        <w:spacing w:before="13"/>
        <w:rPr>
          <w:rFonts w:ascii="Segoe UI Semilight"/>
          <w:sz w:val="23"/>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55F6C14C" w14:textId="77777777">
        <w:trPr>
          <w:trHeight w:val="420"/>
        </w:trPr>
        <w:tc>
          <w:tcPr>
            <w:tcW w:w="9105" w:type="dxa"/>
          </w:tcPr>
          <w:p w14:paraId="4B96097C" w14:textId="77777777" w:rsidR="000804EF" w:rsidRDefault="003A64FC">
            <w:pPr>
              <w:pStyle w:val="TableParagraph"/>
              <w:rPr>
                <w:rFonts w:ascii="Segoe UI Semilight"/>
              </w:rPr>
            </w:pPr>
            <w:r>
              <w:rPr>
                <w:rFonts w:ascii="Segoe UI Semilight"/>
              </w:rPr>
              <w:t>Job Summary and Purpose:</w:t>
            </w:r>
          </w:p>
        </w:tc>
      </w:tr>
      <w:tr w:rsidR="000804EF" w14:paraId="76FD2B53" w14:textId="77777777">
        <w:trPr>
          <w:trHeight w:val="2200"/>
        </w:trPr>
        <w:tc>
          <w:tcPr>
            <w:tcW w:w="9105" w:type="dxa"/>
          </w:tcPr>
          <w:p w14:paraId="766265FC" w14:textId="77777777" w:rsidR="000804EF" w:rsidRDefault="003A64FC">
            <w:pPr>
              <w:pStyle w:val="TableParagraph"/>
              <w:ind w:right="181"/>
              <w:rPr>
                <w:rFonts w:ascii="Segoe UI Semilight"/>
              </w:rPr>
            </w:pPr>
            <w:r>
              <w:rPr>
                <w:rFonts w:ascii="Segoe UI Semilight"/>
                <w:u w:val="single"/>
              </w:rPr>
              <w:t>This information sheet should be read in conjunction with the accompanying generic</w:t>
            </w:r>
            <w:r>
              <w:rPr>
                <w:rFonts w:ascii="Segoe UI Semilight"/>
              </w:rPr>
              <w:t xml:space="preserve"> </w:t>
            </w:r>
            <w:r>
              <w:rPr>
                <w:rFonts w:ascii="Segoe UI Semilight"/>
                <w:u w:val="single"/>
              </w:rPr>
              <w:t>Research RA1A Role Profile and will be used for shortlisting processes. More specifically the</w:t>
            </w:r>
            <w:r>
              <w:rPr>
                <w:rFonts w:ascii="Segoe UI Semilight"/>
              </w:rPr>
              <w:t xml:space="preserve"> </w:t>
            </w:r>
            <w:r>
              <w:rPr>
                <w:rFonts w:ascii="Segoe UI Semilight"/>
                <w:u w:val="single"/>
              </w:rPr>
              <w:t>post holder will be expected to</w:t>
            </w:r>
            <w:r>
              <w:rPr>
                <w:rFonts w:ascii="Segoe UI Semilight"/>
              </w:rPr>
              <w:t>:</w:t>
            </w:r>
          </w:p>
          <w:p w14:paraId="4C88F690" w14:textId="581F230C" w:rsidR="00665311" w:rsidRPr="009E69AF" w:rsidRDefault="00665311" w:rsidP="00665311">
            <w:pPr>
              <w:pStyle w:val="Default"/>
              <w:ind w:left="102"/>
              <w:rPr>
                <w:rFonts w:eastAsia="Arial"/>
                <w:color w:val="auto"/>
                <w:sz w:val="22"/>
                <w:szCs w:val="22"/>
                <w:lang w:val="en-US"/>
              </w:rPr>
            </w:pPr>
            <w:r>
              <w:rPr>
                <w:rFonts w:eastAsia="Arial"/>
                <w:color w:val="auto"/>
                <w:sz w:val="22"/>
                <w:szCs w:val="22"/>
                <w:lang w:val="en-US"/>
              </w:rPr>
              <w:t xml:space="preserve">The PDRA will contribute to the </w:t>
            </w:r>
            <w:r w:rsidRPr="009E69AF">
              <w:rPr>
                <w:rFonts w:eastAsia="Arial"/>
                <w:color w:val="auto"/>
                <w:sz w:val="22"/>
                <w:szCs w:val="22"/>
                <w:lang w:val="en-US"/>
              </w:rPr>
              <w:t xml:space="preserve">Interreg NW Europe </w:t>
            </w:r>
            <w:proofErr w:type="spellStart"/>
            <w:r w:rsidRPr="009E69AF">
              <w:rPr>
                <w:rFonts w:eastAsia="Arial"/>
                <w:color w:val="auto"/>
                <w:sz w:val="22"/>
                <w:szCs w:val="22"/>
                <w:lang w:val="en-US"/>
              </w:rPr>
              <w:t>Blockstart</w:t>
            </w:r>
            <w:proofErr w:type="spellEnd"/>
            <w:r w:rsidRPr="009E69AF">
              <w:rPr>
                <w:rFonts w:eastAsia="Arial"/>
                <w:color w:val="auto"/>
                <w:sz w:val="22"/>
                <w:szCs w:val="22"/>
                <w:lang w:val="en-US"/>
              </w:rPr>
              <w:t xml:space="preserve"> Programme</w:t>
            </w:r>
            <w:r>
              <w:rPr>
                <w:rFonts w:eastAsia="Arial"/>
                <w:color w:val="auto"/>
                <w:sz w:val="22"/>
                <w:szCs w:val="22"/>
                <w:lang w:val="en-US"/>
              </w:rPr>
              <w:t xml:space="preserve"> focusing on </w:t>
            </w:r>
          </w:p>
          <w:p w14:paraId="37EF6B89" w14:textId="24AC53D2" w:rsidR="00DD4F3A" w:rsidRDefault="00CC6F85" w:rsidP="00665311">
            <w:pPr>
              <w:pStyle w:val="Default"/>
              <w:ind w:left="102"/>
            </w:pPr>
            <w:r w:rsidRPr="009E69AF">
              <w:rPr>
                <w:rFonts w:eastAsia="Arial"/>
                <w:color w:val="auto"/>
                <w:sz w:val="22"/>
                <w:szCs w:val="22"/>
                <w:lang w:val="en-US"/>
              </w:rPr>
              <w:t>Distributed Ledger Technology (aka Blockchain)</w:t>
            </w:r>
            <w:r w:rsidR="00665311">
              <w:rPr>
                <w:rFonts w:eastAsia="Arial"/>
                <w:color w:val="auto"/>
                <w:sz w:val="22"/>
                <w:szCs w:val="22"/>
                <w:lang w:val="en-US"/>
              </w:rPr>
              <w:t xml:space="preserve">.  </w:t>
            </w:r>
            <w:r w:rsidR="004733C6" w:rsidRPr="004733C6">
              <w:rPr>
                <w:rFonts w:eastAsia="Arial"/>
                <w:color w:val="auto"/>
                <w:sz w:val="22"/>
                <w:szCs w:val="22"/>
                <w:lang w:val="en-US"/>
              </w:rPr>
              <w:t xml:space="preserve">The role has two core components.  i) to undertake new research exploring application of Blockchain technology to Federated Machine </w:t>
            </w:r>
            <w:proofErr w:type="gramStart"/>
            <w:r w:rsidR="004733C6" w:rsidRPr="004733C6">
              <w:rPr>
                <w:rFonts w:eastAsia="Arial"/>
                <w:color w:val="auto"/>
                <w:sz w:val="22"/>
                <w:szCs w:val="22"/>
                <w:lang w:val="en-US"/>
              </w:rPr>
              <w:t>Learning;  ii</w:t>
            </w:r>
            <w:proofErr w:type="gramEnd"/>
            <w:r w:rsidR="004733C6" w:rsidRPr="004733C6">
              <w:rPr>
                <w:rFonts w:eastAsia="Arial"/>
                <w:color w:val="auto"/>
                <w:sz w:val="22"/>
                <w:szCs w:val="22"/>
                <w:lang w:val="en-US"/>
              </w:rPr>
              <w:t xml:space="preserve">) to liaise with other Blockstart project members across disciplines to help advise external partners (e.g. SMEs) on technical matters pertaining to Blockchain.  </w:t>
            </w:r>
            <w:r w:rsidR="00665311">
              <w:rPr>
                <w:rFonts w:eastAsia="Arial"/>
                <w:color w:val="auto"/>
                <w:sz w:val="22"/>
                <w:szCs w:val="22"/>
                <w:lang w:val="en-US"/>
              </w:rPr>
              <w:t xml:space="preserve">– </w:t>
            </w:r>
            <w:proofErr w:type="gramStart"/>
            <w:r w:rsidR="00665311">
              <w:rPr>
                <w:rFonts w:eastAsia="Arial"/>
                <w:color w:val="auto"/>
                <w:sz w:val="22"/>
                <w:szCs w:val="22"/>
                <w:lang w:val="en-US"/>
              </w:rPr>
              <w:t>in particular exploring</w:t>
            </w:r>
            <w:proofErr w:type="gramEnd"/>
            <w:r w:rsidR="00665311">
              <w:rPr>
                <w:rFonts w:eastAsia="Arial"/>
                <w:color w:val="auto"/>
                <w:sz w:val="22"/>
                <w:szCs w:val="22"/>
                <w:lang w:val="en-US"/>
              </w:rPr>
              <w:t xml:space="preserve"> how </w:t>
            </w:r>
            <w:r w:rsidR="00A42CAD">
              <w:rPr>
                <w:rFonts w:eastAsia="Arial"/>
                <w:color w:val="auto"/>
                <w:sz w:val="22"/>
                <w:szCs w:val="22"/>
                <w:lang w:val="en-US"/>
              </w:rPr>
              <w:t>B</w:t>
            </w:r>
            <w:r w:rsidR="00665311">
              <w:rPr>
                <w:rFonts w:eastAsia="Arial"/>
                <w:color w:val="auto"/>
                <w:sz w:val="22"/>
                <w:szCs w:val="22"/>
                <w:lang w:val="en-US"/>
              </w:rPr>
              <w:t>lockchain can help address data privacy and trust issues through innovations in i) and otherwise.</w:t>
            </w:r>
          </w:p>
        </w:tc>
      </w:tr>
    </w:tbl>
    <w:p w14:paraId="69741712" w14:textId="77777777" w:rsidR="000804EF" w:rsidRDefault="000804EF">
      <w:pPr>
        <w:pStyle w:val="BodyText"/>
        <w:rPr>
          <w:rFonts w:ascii="Segoe UI Semilight"/>
          <w:sz w:val="18"/>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6B8A24CD" w14:textId="77777777">
        <w:trPr>
          <w:trHeight w:val="420"/>
        </w:trPr>
        <w:tc>
          <w:tcPr>
            <w:tcW w:w="9105" w:type="dxa"/>
          </w:tcPr>
          <w:p w14:paraId="25A5FA90" w14:textId="77777777" w:rsidR="000804EF" w:rsidRDefault="003A64FC">
            <w:pPr>
              <w:pStyle w:val="TableParagraph"/>
              <w:rPr>
                <w:rFonts w:ascii="Segoe UI Semilight"/>
              </w:rPr>
            </w:pPr>
            <w:r>
              <w:rPr>
                <w:rFonts w:ascii="Segoe UI Semilight"/>
              </w:rPr>
              <w:t>Main Responsibilities/Activities</w:t>
            </w:r>
          </w:p>
        </w:tc>
      </w:tr>
      <w:tr w:rsidR="000804EF" w14:paraId="16384B30" w14:textId="77777777" w:rsidTr="006E5409">
        <w:trPr>
          <w:trHeight w:val="558"/>
        </w:trPr>
        <w:tc>
          <w:tcPr>
            <w:tcW w:w="9105" w:type="dxa"/>
          </w:tcPr>
          <w:p w14:paraId="2DB2B90C" w14:textId="02186367" w:rsidR="000804EF" w:rsidRDefault="003A64FC">
            <w:pPr>
              <w:pStyle w:val="TableParagraph"/>
              <w:spacing w:before="0"/>
              <w:ind w:right="48"/>
            </w:pPr>
            <w:r w:rsidRPr="009E69AF">
              <w:t>To undertake a range of research activities within the project, assuming responsibility for specific areas of projects and making use of new research techniques and methods, in consultation with the investigators at the University of Surrey</w:t>
            </w:r>
            <w:r w:rsidR="001923E1" w:rsidRPr="009E69AF">
              <w:t xml:space="preserve">, the </w:t>
            </w:r>
            <w:proofErr w:type="spellStart"/>
            <w:r w:rsidR="001923E1" w:rsidRPr="009E69AF">
              <w:t>Blockstart</w:t>
            </w:r>
            <w:proofErr w:type="spellEnd"/>
            <w:r w:rsidR="001923E1" w:rsidRPr="009E69AF">
              <w:t xml:space="preserve"> Programme partners and SMEs</w:t>
            </w:r>
            <w:r w:rsidR="00190AE0" w:rsidRPr="009E69AF">
              <w:t xml:space="preserve">. </w:t>
            </w:r>
            <w:r w:rsidRPr="009E69AF">
              <w:t xml:space="preserve"> This will include the </w:t>
            </w:r>
            <w:r w:rsidR="00481F42" w:rsidRPr="009E69AF">
              <w:t>co-creation</w:t>
            </w:r>
            <w:r w:rsidR="007461D9" w:rsidRPr="009E69AF">
              <w:t xml:space="preserve"> of solutions to develop/deploy </w:t>
            </w:r>
            <w:r w:rsidR="005F20CA">
              <w:t>B</w:t>
            </w:r>
            <w:r w:rsidR="007461D9" w:rsidRPr="009E69AF">
              <w:t>lockchain concepts within SMEs</w:t>
            </w:r>
            <w:r w:rsidR="00836E30">
              <w:t xml:space="preserve"> and develop </w:t>
            </w:r>
            <w:r w:rsidR="00C47335">
              <w:t>use cases</w:t>
            </w:r>
            <w:r w:rsidRPr="009E69AF">
              <w:t xml:space="preserve">. </w:t>
            </w:r>
            <w:r w:rsidR="00B35A4C" w:rsidRPr="009E69AF">
              <w:t>T</w:t>
            </w:r>
            <w:r w:rsidRPr="009E69AF">
              <w:t>he respective work will include:</w:t>
            </w:r>
          </w:p>
          <w:p w14:paraId="0576861C" w14:textId="61EC404C" w:rsidR="0078713B" w:rsidRDefault="0078713B">
            <w:pPr>
              <w:pStyle w:val="TableParagraph"/>
              <w:spacing w:before="0"/>
              <w:ind w:right="48"/>
            </w:pPr>
          </w:p>
          <w:p w14:paraId="1CBAD3CB" w14:textId="2554107F" w:rsidR="001273D7" w:rsidRDefault="001273D7" w:rsidP="001273D7">
            <w:pPr>
              <w:pStyle w:val="TableParagraph"/>
              <w:numPr>
                <w:ilvl w:val="0"/>
                <w:numId w:val="2"/>
              </w:numPr>
              <w:tabs>
                <w:tab w:val="left" w:pos="822"/>
                <w:tab w:val="left" w:pos="823"/>
              </w:tabs>
              <w:spacing w:before="11" w:line="235" w:lineRule="auto"/>
              <w:ind w:right="658"/>
            </w:pPr>
            <w:r>
              <w:t xml:space="preserve">Actively participating in the dissemination of </w:t>
            </w:r>
            <w:r w:rsidR="005F20CA">
              <w:t>B</w:t>
            </w:r>
            <w:r>
              <w:t xml:space="preserve">lockchain knowledge and </w:t>
            </w:r>
            <w:proofErr w:type="spellStart"/>
            <w:r>
              <w:t>Blockstart</w:t>
            </w:r>
            <w:proofErr w:type="spellEnd"/>
            <w:r>
              <w:t xml:space="preserve"> findings and thereby contributing to the transnational ecosystem of </w:t>
            </w:r>
            <w:proofErr w:type="gramStart"/>
            <w:r w:rsidR="005B3DD0">
              <w:t>B</w:t>
            </w:r>
            <w:r>
              <w:t>lockchain;</w:t>
            </w:r>
            <w:proofErr w:type="gramEnd"/>
          </w:p>
          <w:p w14:paraId="033872F0" w14:textId="25099D73" w:rsidR="000B458D" w:rsidRDefault="000B458D" w:rsidP="000B458D">
            <w:pPr>
              <w:pStyle w:val="TableParagraph"/>
              <w:numPr>
                <w:ilvl w:val="0"/>
                <w:numId w:val="2"/>
              </w:numPr>
              <w:tabs>
                <w:tab w:val="left" w:pos="822"/>
                <w:tab w:val="left" w:pos="823"/>
              </w:tabs>
              <w:spacing w:before="11" w:line="235" w:lineRule="auto"/>
              <w:ind w:right="658"/>
            </w:pPr>
            <w:r>
              <w:t xml:space="preserve">Contributing to the development of </w:t>
            </w:r>
            <w:r w:rsidR="005B3DD0">
              <w:t>B</w:t>
            </w:r>
            <w:r>
              <w:t xml:space="preserve">lockchain solutions for the SMEs, making use of the University test bed if </w:t>
            </w:r>
            <w:proofErr w:type="gramStart"/>
            <w:r>
              <w:t>needed;</w:t>
            </w:r>
            <w:proofErr w:type="gramEnd"/>
          </w:p>
          <w:p w14:paraId="3C71BC7A" w14:textId="77777777" w:rsidR="000804EF" w:rsidRPr="009E69AF" w:rsidRDefault="003A64FC">
            <w:pPr>
              <w:pStyle w:val="TableParagraph"/>
              <w:numPr>
                <w:ilvl w:val="0"/>
                <w:numId w:val="2"/>
              </w:numPr>
              <w:tabs>
                <w:tab w:val="left" w:pos="822"/>
                <w:tab w:val="left" w:pos="823"/>
              </w:tabs>
              <w:spacing w:before="11" w:line="235" w:lineRule="auto"/>
              <w:ind w:right="658"/>
            </w:pPr>
            <w:r w:rsidRPr="009E69AF">
              <w:t>Using initiative and creativity to identify areas for research, develop</w:t>
            </w:r>
            <w:r w:rsidRPr="009E69AF">
              <w:rPr>
                <w:spacing w:val="-27"/>
              </w:rPr>
              <w:t xml:space="preserve"> </w:t>
            </w:r>
            <w:r w:rsidRPr="009E69AF">
              <w:t>new research methods and extend the research</w:t>
            </w:r>
            <w:r w:rsidRPr="009E69AF">
              <w:rPr>
                <w:spacing w:val="-18"/>
              </w:rPr>
              <w:t xml:space="preserve"> </w:t>
            </w:r>
            <w:r w:rsidRPr="009E69AF">
              <w:t>portfolio;</w:t>
            </w:r>
          </w:p>
          <w:p w14:paraId="72587A38" w14:textId="77777777" w:rsidR="000804EF" w:rsidRPr="009E69AF" w:rsidRDefault="003A64FC">
            <w:pPr>
              <w:pStyle w:val="TableParagraph"/>
              <w:numPr>
                <w:ilvl w:val="0"/>
                <w:numId w:val="2"/>
              </w:numPr>
              <w:tabs>
                <w:tab w:val="left" w:pos="822"/>
                <w:tab w:val="left" w:pos="823"/>
              </w:tabs>
              <w:spacing w:before="0" w:line="293" w:lineRule="exact"/>
            </w:pPr>
            <w:proofErr w:type="spellStart"/>
            <w:r w:rsidRPr="009E69AF">
              <w:t>Analysing</w:t>
            </w:r>
            <w:proofErr w:type="spellEnd"/>
            <w:r w:rsidRPr="009E69AF">
              <w:t xml:space="preserve"> and interpreting results of own</w:t>
            </w:r>
            <w:r w:rsidRPr="009E69AF">
              <w:rPr>
                <w:spacing w:val="-13"/>
              </w:rPr>
              <w:t xml:space="preserve"> </w:t>
            </w:r>
            <w:r w:rsidRPr="009E69AF">
              <w:t>research;</w:t>
            </w:r>
          </w:p>
          <w:p w14:paraId="4755B7BF" w14:textId="1128BA1B" w:rsidR="000804EF" w:rsidRPr="009E69AF" w:rsidRDefault="003A64FC">
            <w:pPr>
              <w:pStyle w:val="TableParagraph"/>
              <w:numPr>
                <w:ilvl w:val="0"/>
                <w:numId w:val="2"/>
              </w:numPr>
              <w:tabs>
                <w:tab w:val="left" w:pos="822"/>
                <w:tab w:val="left" w:pos="823"/>
              </w:tabs>
              <w:spacing w:before="0"/>
              <w:ind w:right="228"/>
            </w:pPr>
            <w:r w:rsidRPr="009E69AF">
              <w:t>Writing up results and preparing papers for submission to appropriate journals and conferences, and other outputs as required and/or</w:t>
            </w:r>
            <w:r w:rsidRPr="009E69AF">
              <w:rPr>
                <w:spacing w:val="-31"/>
              </w:rPr>
              <w:t xml:space="preserve"> </w:t>
            </w:r>
            <w:r w:rsidRPr="009E69AF">
              <w:t>appropriate;</w:t>
            </w:r>
          </w:p>
          <w:p w14:paraId="3E76E88A" w14:textId="77777777" w:rsidR="000804EF" w:rsidRPr="009E69AF" w:rsidRDefault="003A64FC">
            <w:pPr>
              <w:pStyle w:val="TableParagraph"/>
              <w:numPr>
                <w:ilvl w:val="0"/>
                <w:numId w:val="2"/>
              </w:numPr>
              <w:tabs>
                <w:tab w:val="left" w:pos="822"/>
                <w:tab w:val="left" w:pos="823"/>
              </w:tabs>
              <w:spacing w:before="2"/>
              <w:ind w:right="118"/>
            </w:pPr>
            <w:r w:rsidRPr="009E69AF">
              <w:t>Attending appropriate conferences for the purpose of disseminating research results of personal</w:t>
            </w:r>
            <w:r w:rsidRPr="009E69AF">
              <w:rPr>
                <w:spacing w:val="-12"/>
              </w:rPr>
              <w:t xml:space="preserve"> </w:t>
            </w:r>
            <w:proofErr w:type="gramStart"/>
            <w:r w:rsidRPr="009E69AF">
              <w:t>development;</w:t>
            </w:r>
            <w:proofErr w:type="gramEnd"/>
          </w:p>
          <w:p w14:paraId="72C3BAEA" w14:textId="39E683E5" w:rsidR="000804EF" w:rsidRPr="009E69AF" w:rsidRDefault="003A64FC">
            <w:pPr>
              <w:pStyle w:val="TableParagraph"/>
              <w:numPr>
                <w:ilvl w:val="0"/>
                <w:numId w:val="2"/>
              </w:numPr>
              <w:tabs>
                <w:tab w:val="left" w:pos="822"/>
                <w:tab w:val="left" w:pos="823"/>
              </w:tabs>
              <w:spacing w:before="3" w:line="237" w:lineRule="auto"/>
              <w:ind w:right="376"/>
            </w:pPr>
            <w:r w:rsidRPr="009E69AF">
              <w:t>The post holder may also contribute to writing bids for research grants</w:t>
            </w:r>
            <w:r w:rsidRPr="009E69AF">
              <w:rPr>
                <w:spacing w:val="-26"/>
              </w:rPr>
              <w:t xml:space="preserve"> </w:t>
            </w:r>
            <w:r w:rsidRPr="009E69AF">
              <w:t>and will contribute to collaborative decision making with colleagues in areas of research</w:t>
            </w:r>
            <w:r w:rsidR="006E5409">
              <w:t>;</w:t>
            </w:r>
          </w:p>
          <w:p w14:paraId="59E69978" w14:textId="1EE553DC" w:rsidR="000804EF" w:rsidRPr="009E69AF" w:rsidRDefault="003A64FC">
            <w:pPr>
              <w:pStyle w:val="TableParagraph"/>
              <w:numPr>
                <w:ilvl w:val="0"/>
                <w:numId w:val="2"/>
              </w:numPr>
              <w:tabs>
                <w:tab w:val="left" w:pos="822"/>
                <w:tab w:val="left" w:pos="823"/>
              </w:tabs>
              <w:spacing w:before="0"/>
              <w:ind w:right="112"/>
            </w:pPr>
            <w:r w:rsidRPr="009E69AF">
              <w:t>Continually update knowledge and develop skills, and translate</w:t>
            </w:r>
            <w:r w:rsidRPr="009E69AF">
              <w:rPr>
                <w:spacing w:val="-28"/>
              </w:rPr>
              <w:t xml:space="preserve"> </w:t>
            </w:r>
            <w:r w:rsidRPr="009E69AF">
              <w:t>knowledge of advances in the area into research</w:t>
            </w:r>
            <w:r w:rsidRPr="009E69AF">
              <w:rPr>
                <w:spacing w:val="-20"/>
              </w:rPr>
              <w:t xml:space="preserve"> </w:t>
            </w:r>
            <w:r w:rsidRPr="009E69AF">
              <w:t>activity;</w:t>
            </w:r>
          </w:p>
          <w:p w14:paraId="7E9A712C" w14:textId="77777777" w:rsidR="000804EF" w:rsidRPr="009E69AF" w:rsidRDefault="003A64FC">
            <w:pPr>
              <w:pStyle w:val="TableParagraph"/>
              <w:numPr>
                <w:ilvl w:val="0"/>
                <w:numId w:val="2"/>
              </w:numPr>
              <w:tabs>
                <w:tab w:val="left" w:pos="822"/>
                <w:tab w:val="left" w:pos="823"/>
              </w:tabs>
              <w:spacing w:before="0" w:line="293" w:lineRule="exact"/>
            </w:pPr>
            <w:r w:rsidRPr="009E69AF">
              <w:t>To plan and manage own research activity in collaboration with</w:t>
            </w:r>
            <w:r w:rsidRPr="009E69AF">
              <w:rPr>
                <w:spacing w:val="-25"/>
              </w:rPr>
              <w:t xml:space="preserve"> </w:t>
            </w:r>
            <w:r w:rsidRPr="009E69AF">
              <w:t>others;</w:t>
            </w:r>
          </w:p>
          <w:p w14:paraId="05F4AA5C" w14:textId="409B1705" w:rsidR="000804EF" w:rsidRDefault="003A64FC">
            <w:pPr>
              <w:pStyle w:val="TableParagraph"/>
              <w:numPr>
                <w:ilvl w:val="0"/>
                <w:numId w:val="2"/>
              </w:numPr>
              <w:tabs>
                <w:tab w:val="left" w:pos="822"/>
                <w:tab w:val="left" w:pos="823"/>
              </w:tabs>
              <w:spacing w:before="1" w:line="237" w:lineRule="auto"/>
              <w:ind w:right="290"/>
              <w:rPr>
                <w:sz w:val="24"/>
              </w:rPr>
            </w:pPr>
            <w:r w:rsidRPr="009E69AF">
              <w:t xml:space="preserve">To assist with administrative tasks associated with the </w:t>
            </w:r>
            <w:proofErr w:type="spellStart"/>
            <w:r w:rsidR="005262B9" w:rsidRPr="009E69AF">
              <w:t>Blockstart</w:t>
            </w:r>
            <w:proofErr w:type="spellEnd"/>
            <w:r w:rsidR="005262B9" w:rsidRPr="009E69AF">
              <w:t xml:space="preserve"> Programme</w:t>
            </w:r>
            <w:r w:rsidRPr="009E69AF">
              <w:t xml:space="preserve">, for example: </w:t>
            </w:r>
            <w:proofErr w:type="spellStart"/>
            <w:r w:rsidRPr="009E69AF">
              <w:t>organisation</w:t>
            </w:r>
            <w:proofErr w:type="spellEnd"/>
            <w:r w:rsidRPr="009E69AF">
              <w:t xml:space="preserve"> of project meetings and assistance with documentation and reporting</w:t>
            </w:r>
            <w:r w:rsidRPr="009E69AF">
              <w:rPr>
                <w:spacing w:val="-5"/>
              </w:rPr>
              <w:t xml:space="preserve"> </w:t>
            </w:r>
            <w:r w:rsidRPr="009E69AF">
              <w:t>procedures</w:t>
            </w:r>
            <w:r w:rsidR="00685B08">
              <w:t>.</w:t>
            </w:r>
          </w:p>
        </w:tc>
      </w:tr>
    </w:tbl>
    <w:p w14:paraId="04582AFE" w14:textId="54423D16" w:rsidR="000804EF" w:rsidRDefault="00EA5E51">
      <w:pPr>
        <w:pStyle w:val="BodyText"/>
        <w:ind w:left="268"/>
        <w:rPr>
          <w:rFonts w:ascii="Times New Roman"/>
          <w:sz w:val="20"/>
        </w:rPr>
      </w:pPr>
      <w:r>
        <w:rPr>
          <w:noProof/>
        </w:rPr>
        <w:lastRenderedPageBreak/>
        <mc:AlternateContent>
          <mc:Choice Requires="wps">
            <w:drawing>
              <wp:anchor distT="0" distB="0" distL="0" distR="0" simplePos="0" relativeHeight="251657216" behindDoc="0" locked="0" layoutInCell="1" allowOverlap="1" wp14:anchorId="374A74C8" wp14:editId="6060CFC7">
                <wp:simplePos x="0" y="0"/>
                <wp:positionH relativeFrom="page">
                  <wp:posOffset>1100455</wp:posOffset>
                </wp:positionH>
                <wp:positionV relativeFrom="paragraph">
                  <wp:posOffset>155575</wp:posOffset>
                </wp:positionV>
                <wp:extent cx="5782310" cy="268605"/>
                <wp:effectExtent l="5080" t="13335" r="13335" b="13335"/>
                <wp:wrapTopAndBottom/>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310" cy="26860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6BD119F" w14:textId="77777777" w:rsidR="000804EF" w:rsidRDefault="003A64FC">
                            <w:pPr>
                              <w:pStyle w:val="BodyText"/>
                              <w:spacing w:before="55"/>
                              <w:ind w:left="103"/>
                              <w:rPr>
                                <w:rFonts w:ascii="Segoe UI Semilight"/>
                              </w:rPr>
                            </w:pPr>
                            <w:r>
                              <w:rPr>
                                <w:rFonts w:ascii="Segoe UI Semilight"/>
                              </w:rPr>
                              <w:t>Person Specification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4A74C8" id="_x0000_t202" coordsize="21600,21600" o:spt="202" path="m,l,21600r21600,l21600,xe">
                <v:stroke joinstyle="miter"/>
                <v:path gradientshapeok="t" o:connecttype="rect"/>
              </v:shapetype>
              <v:shape id="Text Box 7" o:spid="_x0000_s1026" type="#_x0000_t202" style="position:absolute;left:0;text-align:left;margin-left:86.65pt;margin-top:12.25pt;width:455.3pt;height:21.1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" filled="f" strokeweight=".48pt">
                <v:textbox inset="0,0,0,0">
                  <w:txbxContent>
                    <w:p w14:paraId="56BD119F" w14:textId="77777777" w:rsidR="000804EF" w:rsidRDefault="003A64FC">
                      <w:pPr>
                        <w:pStyle w:val="BodyText"/>
                        <w:spacing w:before="55"/>
                        <w:ind w:left="103"/>
                        <w:rPr>
                          <w:rFonts w:ascii="Segoe UI Semilight"/>
                        </w:rPr>
                      </w:pPr>
                      <w:r>
                        <w:rPr>
                          <w:rFonts w:ascii="Segoe UI Semilight"/>
                        </w:rPr>
                        <w:t>Person Specification</w:t>
                      </w:r>
                    </w:p>
                  </w:txbxContent>
                </v:textbox>
                <w10:wrap type="topAndBottom" anchorx="page"/>
              </v:shape>
            </w:pict>
          </mc:Fallback>
        </mc:AlternateContent>
      </w:r>
      <w:r>
        <w:rPr>
          <w:rFonts w:ascii="Times New Roman"/>
          <w:noProof/>
          <w:sz w:val="20"/>
        </w:rPr>
        <mc:AlternateContent>
          <mc:Choice Requires="wpg">
            <w:drawing>
              <wp:inline distT="0" distB="0" distL="0" distR="0" wp14:anchorId="3E6EFAAF" wp14:editId="38AE31EC">
                <wp:extent cx="5788025" cy="3535680"/>
                <wp:effectExtent l="0" t="0" r="22225" b="762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8025" cy="3535680"/>
                          <a:chOff x="0" y="0"/>
                          <a:chExt cx="9115" cy="5568"/>
                        </a:xfrm>
                      </wpg:grpSpPr>
                      <wps:wsp>
                        <wps:cNvPr id="7" name="Line 6"/>
                        <wps:cNvCnPr>
                          <a:cxnSpLocks noChangeShapeType="1"/>
                        </wps:cNvCnPr>
                        <wps:spPr bwMode="auto">
                          <a:xfrm>
                            <a:off x="10" y="10"/>
                            <a:ext cx="909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5" y="5"/>
                            <a:ext cx="0" cy="40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9110" y="5"/>
                            <a:ext cx="0" cy="404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1" name="Text Box 3"/>
                        <wps:cNvSpPr txBox="1">
                          <a:spLocks noChangeArrowheads="1"/>
                        </wps:cNvSpPr>
                        <wps:spPr bwMode="auto">
                          <a:xfrm>
                            <a:off x="0" y="0"/>
                            <a:ext cx="9115" cy="55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AFFD" w14:textId="77777777" w:rsidR="000804EF" w:rsidRDefault="003A64FC">
                              <w:pPr>
                                <w:spacing w:before="69"/>
                                <w:ind w:left="112"/>
                                <w:rPr>
                                  <w:rFonts w:ascii="Segoe UI Semilight"/>
                                </w:rPr>
                              </w:pPr>
                              <w:r>
                                <w:rPr>
                                  <w:rFonts w:ascii="Segoe UI Semilight"/>
                                </w:rPr>
                                <w:t>The post holder must have:</w:t>
                              </w:r>
                            </w:p>
                            <w:p w14:paraId="15E54957" w14:textId="03C92E01" w:rsidR="000804EF" w:rsidRPr="009E69AF" w:rsidRDefault="003A64FC">
                              <w:pPr>
                                <w:numPr>
                                  <w:ilvl w:val="0"/>
                                  <w:numId w:val="1"/>
                                </w:numPr>
                                <w:tabs>
                                  <w:tab w:val="left" w:pos="832"/>
                                  <w:tab w:val="left" w:pos="833"/>
                                </w:tabs>
                                <w:spacing w:before="60" w:line="247" w:lineRule="auto"/>
                                <w:ind w:right="517"/>
                              </w:pPr>
                              <w:r w:rsidRPr="009E69AF">
                                <w:t>Doctoral degree</w:t>
                              </w:r>
                              <w:r w:rsidR="00665311">
                                <w:t xml:space="preserve"> relating to distributed systems ideally related to distributed ledgers and </w:t>
                              </w:r>
                              <w:r w:rsidR="005B3DD0">
                                <w:t>B</w:t>
                              </w:r>
                              <w:r w:rsidR="00665311">
                                <w:t>lockchain technology</w:t>
                              </w:r>
                              <w:r w:rsidRPr="009E69AF">
                                <w:t>, or a related topic (or</w:t>
                              </w:r>
                              <w:r w:rsidRPr="009E69AF">
                                <w:rPr>
                                  <w:spacing w:val="-48"/>
                                </w:rPr>
                                <w:t xml:space="preserve"> </w:t>
                              </w:r>
                              <w:r w:rsidRPr="009E69AF">
                                <w:t>expected soon to hold</w:t>
                              </w:r>
                              <w:r w:rsidRPr="009E69AF">
                                <w:rPr>
                                  <w:spacing w:val="-8"/>
                                </w:rPr>
                                <w:t xml:space="preserve"> </w:t>
                              </w:r>
                              <w:r w:rsidR="00665311">
                                <w:t>such a degree</w:t>
                              </w:r>
                              <w:r w:rsidRPr="009E69AF">
                                <w:t>)</w:t>
                              </w:r>
                            </w:p>
                            <w:p w14:paraId="66B51890" w14:textId="57F68E90" w:rsidR="00665311" w:rsidRPr="00665311" w:rsidRDefault="003A64FC" w:rsidP="00E61A88">
                              <w:pPr>
                                <w:widowControl/>
                                <w:numPr>
                                  <w:ilvl w:val="0"/>
                                  <w:numId w:val="1"/>
                                </w:numPr>
                                <w:tabs>
                                  <w:tab w:val="left" w:pos="832"/>
                                  <w:tab w:val="left" w:pos="833"/>
                                </w:tabs>
                                <w:adjustRightInd w:val="0"/>
                                <w:spacing w:line="247" w:lineRule="auto"/>
                                <w:ind w:right="837"/>
                                <w:rPr>
                                  <w:rFonts w:eastAsiaTheme="minorHAnsi"/>
                                  <w:color w:val="000000"/>
                                  <w:lang w:val="en-GB"/>
                                </w:rPr>
                              </w:pPr>
                              <w:r w:rsidRPr="009E69AF">
                                <w:t xml:space="preserve">Experience developing </w:t>
                              </w:r>
                              <w:r w:rsidR="00665311">
                                <w:t xml:space="preserve">distribution ledger technology (DLT) or </w:t>
                              </w:r>
                              <w:r w:rsidR="00502015">
                                <w:t>B</w:t>
                              </w:r>
                              <w:r w:rsidR="00665311">
                                <w:t>lockchain solutions</w:t>
                              </w:r>
                            </w:p>
                            <w:p w14:paraId="2A32B409" w14:textId="77777777" w:rsidR="00665311" w:rsidRPr="009E69AF" w:rsidRDefault="00665311" w:rsidP="00665311">
                              <w:pPr>
                                <w:numPr>
                                  <w:ilvl w:val="0"/>
                                  <w:numId w:val="1"/>
                                </w:numPr>
                                <w:tabs>
                                  <w:tab w:val="left" w:pos="832"/>
                                  <w:tab w:val="left" w:pos="833"/>
                                </w:tabs>
                                <w:spacing w:line="247" w:lineRule="auto"/>
                                <w:ind w:right="877"/>
                              </w:pPr>
                              <w:r w:rsidRPr="009E69AF">
                                <w:t>Published at an international level in Machine Learning</w:t>
                              </w:r>
                              <w:r w:rsidRPr="009E69AF">
                                <w:rPr>
                                  <w:spacing w:val="-36"/>
                                </w:rPr>
                                <w:t xml:space="preserve"> </w:t>
                              </w:r>
                              <w:r w:rsidRPr="009E69AF">
                                <w:t xml:space="preserve">conferences, </w:t>
                              </w:r>
                              <w:r w:rsidRPr="009E69AF">
                                <w:t>workshops or</w:t>
                              </w:r>
                              <w:r w:rsidRPr="009E69AF">
                                <w:rPr>
                                  <w:spacing w:val="-20"/>
                                </w:rPr>
                                <w:t xml:space="preserve"> </w:t>
                              </w:r>
                              <w:r w:rsidRPr="009E69AF">
                                <w:t>journals.</w:t>
                              </w:r>
                            </w:p>
                            <w:p w14:paraId="2E2F05F8" w14:textId="77777777" w:rsidR="00665311" w:rsidRPr="009E69AF" w:rsidRDefault="00665311" w:rsidP="00665311">
                              <w:pPr>
                                <w:numPr>
                                  <w:ilvl w:val="0"/>
                                  <w:numId w:val="1"/>
                                </w:numPr>
                                <w:tabs>
                                  <w:tab w:val="left" w:pos="832"/>
                                  <w:tab w:val="left" w:pos="833"/>
                                </w:tabs>
                                <w:spacing w:line="249" w:lineRule="auto"/>
                                <w:ind w:right="1011"/>
                              </w:pPr>
                              <w:r w:rsidRPr="009E69AF">
                                <w:t>Ability to communicate research results verbally</w:t>
                              </w:r>
                              <w:r>
                                <w:t>,</w:t>
                              </w:r>
                              <w:r w:rsidRPr="009E69AF">
                                <w:t xml:space="preserve"> e.g. in presentations</w:t>
                              </w:r>
                              <w:r>
                                <w:t>, to</w:t>
                              </w:r>
                              <w:r w:rsidRPr="009E69AF">
                                <w:t xml:space="preserve"> both technical and non-technical</w:t>
                              </w:r>
                              <w:r>
                                <w:t xml:space="preserve"> audiences, and to write up research for academic publication.</w:t>
                              </w:r>
                              <w:r w:rsidRPr="009E69AF">
                                <w:t xml:space="preserve"> </w:t>
                              </w:r>
                            </w:p>
                            <w:p w14:paraId="162F2888" w14:textId="4EE2D628" w:rsidR="00665311" w:rsidRPr="00665311" w:rsidRDefault="00665311" w:rsidP="00665311">
                              <w:pPr>
                                <w:numPr>
                                  <w:ilvl w:val="0"/>
                                  <w:numId w:val="1"/>
                                </w:numPr>
                                <w:tabs>
                                  <w:tab w:val="left" w:pos="832"/>
                                  <w:tab w:val="left" w:pos="833"/>
                                </w:tabs>
                                <w:spacing w:line="247" w:lineRule="auto"/>
                                <w:ind w:right="52"/>
                              </w:pPr>
                              <w:r w:rsidRPr="009E69AF">
                                <w:t>Ability to interact successfully with non-experts in cross-disciplinary</w:t>
                              </w:r>
                              <w:r w:rsidRPr="009E69AF">
                                <w:rPr>
                                  <w:spacing w:val="-31"/>
                                </w:rPr>
                                <w:t xml:space="preserve"> </w:t>
                              </w:r>
                              <w:r w:rsidRPr="009E69AF">
                                <w:t>domains within the project team including partners in</w:t>
                              </w:r>
                              <w:r w:rsidRPr="009E69AF">
                                <w:rPr>
                                  <w:spacing w:val="-40"/>
                                </w:rPr>
                                <w:t xml:space="preserve"> </w:t>
                              </w:r>
                              <w:r w:rsidRPr="009E69AF">
                                <w:t>industry</w:t>
                              </w:r>
                            </w:p>
                            <w:p w14:paraId="250835E1" w14:textId="6C1C07FA" w:rsidR="00665311" w:rsidRPr="00665311" w:rsidRDefault="00665311" w:rsidP="00665311">
                              <w:pPr>
                                <w:spacing w:before="69"/>
                                <w:rPr>
                                  <w:rFonts w:ascii="Segoe UI Semilight"/>
                                </w:rPr>
                              </w:pPr>
                              <w:r w:rsidRPr="00665311">
                                <w:rPr>
                                  <w:rFonts w:ascii="Segoe UI Semilight"/>
                                </w:rPr>
                                <w:t xml:space="preserve">The post holder </w:t>
                              </w:r>
                              <w:r>
                                <w:rPr>
                                  <w:rFonts w:ascii="Segoe UI Semilight"/>
                                </w:rPr>
                                <w:t>may ideally also have</w:t>
                              </w:r>
                              <w:r w:rsidRPr="00665311">
                                <w:rPr>
                                  <w:rFonts w:ascii="Segoe UI Semilight"/>
                                </w:rPr>
                                <w:t>:</w:t>
                              </w:r>
                            </w:p>
                            <w:p w14:paraId="7D61DFF4" w14:textId="66C4051D" w:rsidR="00665311" w:rsidRPr="00665311" w:rsidRDefault="00665311" w:rsidP="00665311">
                              <w:pPr>
                                <w:widowControl/>
                                <w:tabs>
                                  <w:tab w:val="left" w:pos="832"/>
                                  <w:tab w:val="left" w:pos="833"/>
                                </w:tabs>
                                <w:adjustRightInd w:val="0"/>
                                <w:spacing w:line="247" w:lineRule="auto"/>
                                <w:ind w:right="837"/>
                                <w:rPr>
                                  <w:rFonts w:eastAsiaTheme="minorHAnsi"/>
                                  <w:color w:val="000000"/>
                                  <w:lang w:val="en-GB"/>
                                </w:rPr>
                              </w:pPr>
                            </w:p>
                            <w:p w14:paraId="2151D90F" w14:textId="6F3E98B1" w:rsidR="000804EF" w:rsidRPr="009E69AF" w:rsidRDefault="00665311" w:rsidP="00665311">
                              <w:pPr>
                                <w:widowControl/>
                                <w:numPr>
                                  <w:ilvl w:val="0"/>
                                  <w:numId w:val="1"/>
                                </w:numPr>
                                <w:tabs>
                                  <w:tab w:val="left" w:pos="832"/>
                                  <w:tab w:val="left" w:pos="833"/>
                                </w:tabs>
                                <w:adjustRightInd w:val="0"/>
                                <w:spacing w:line="247" w:lineRule="auto"/>
                                <w:ind w:right="837"/>
                              </w:pPr>
                              <w:r>
                                <w:t xml:space="preserve">Experience </w:t>
                              </w:r>
                              <w:r w:rsidR="003A64FC" w:rsidRPr="009E69AF">
                                <w:t>novel machine learning or pattern</w:t>
                              </w:r>
                              <w:r w:rsidR="003A64FC" w:rsidRPr="009E69AF">
                                <w:rPr>
                                  <w:spacing w:val="-46"/>
                                </w:rPr>
                                <w:t xml:space="preserve"> </w:t>
                              </w:r>
                              <w:r w:rsidR="003A64FC" w:rsidRPr="009E69AF">
                                <w:t>recognition algorithms using deep neural</w:t>
                              </w:r>
                              <w:r w:rsidR="003A64FC" w:rsidRPr="009E69AF">
                                <w:rPr>
                                  <w:spacing w:val="-45"/>
                                </w:rPr>
                                <w:t xml:space="preserve"> </w:t>
                              </w:r>
                              <w:r w:rsidR="003A64FC" w:rsidRPr="009E69AF">
                                <w:t xml:space="preserve">networks. </w:t>
                              </w:r>
                            </w:p>
                          </w:txbxContent>
                        </wps:txbx>
                        <wps:bodyPr rot="0" vert="horz" wrap="square" lIns="0" tIns="0" rIns="0" bIns="0" anchor="t" anchorCtr="0" upright="1">
                          <a:noAutofit/>
                        </wps:bodyPr>
                      </wps:wsp>
                    </wpg:wgp>
                  </a:graphicData>
                </a:graphic>
              </wp:inline>
            </w:drawing>
          </mc:Choice>
          <mc:Fallback>
            <w:pict>
              <v:group w14:anchorId="3E6EFAAF" id="Group 2" o:spid="_x0000_s1027" style="width:455.75pt;height:278.4pt;mso-position-horizontal-relative:char;mso-position-vertical-relative:line" coordsize="9115,5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">
                <v:line id="Line 6" o:spid="_x0000_s1028" style="position:absolute;visibility:visible;mso-wrap-style:square" from="10,10" to="910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line id="Line 5" o:spid="_x0000_s1029" style="position:absolute;visibility:visible;mso-wrap-style:square" from="5,5" to="5,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v:line id="Line 4" o:spid="_x0000_s1030" style="position:absolute;visibility:visible;mso-wrap-style:square" from="9110,5" to="9110,4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" strokeweight=".48pt"/>
                <v:shape id="Text Box 3" o:spid="_x0000_s1031" type="#_x0000_t202" style="position:absolute;width:9115;height:5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8CDAFFD" w14:textId="77777777" w:rsidR="000804EF" w:rsidRDefault="003A64FC">
                        <w:pPr>
                          <w:spacing w:before="69"/>
                          <w:ind w:left="112"/>
                          <w:rPr>
                            <w:rFonts w:ascii="Segoe UI Semilight"/>
                          </w:rPr>
                        </w:pPr>
                        <w:r>
                          <w:rPr>
                            <w:rFonts w:ascii="Segoe UI Semilight"/>
                          </w:rPr>
                          <w:t>The post holder must have:</w:t>
                        </w:r>
                      </w:p>
                      <w:p w14:paraId="15E54957" w14:textId="03C92E01" w:rsidR="000804EF" w:rsidRPr="009E69AF" w:rsidRDefault="003A64FC">
                        <w:pPr>
                          <w:numPr>
                            <w:ilvl w:val="0"/>
                            <w:numId w:val="1"/>
                          </w:numPr>
                          <w:tabs>
                            <w:tab w:val="left" w:pos="832"/>
                            <w:tab w:val="left" w:pos="833"/>
                          </w:tabs>
                          <w:spacing w:before="60" w:line="247" w:lineRule="auto"/>
                          <w:ind w:right="517"/>
                        </w:pPr>
                        <w:r w:rsidRPr="009E69AF">
                          <w:t>Doctoral degree</w:t>
                        </w:r>
                        <w:r w:rsidR="00665311">
                          <w:t xml:space="preserve"> relating to distributed systems ideally related to distributed ledgers and </w:t>
                        </w:r>
                        <w:r w:rsidR="005B3DD0">
                          <w:t>B</w:t>
                        </w:r>
                        <w:r w:rsidR="00665311">
                          <w:t>lockchain technology</w:t>
                        </w:r>
                        <w:r w:rsidRPr="009E69AF">
                          <w:t>, or a related topic (or</w:t>
                        </w:r>
                        <w:r w:rsidRPr="009E69AF">
                          <w:rPr>
                            <w:spacing w:val="-48"/>
                          </w:rPr>
                          <w:t xml:space="preserve"> </w:t>
                        </w:r>
                        <w:r w:rsidRPr="009E69AF">
                          <w:t>expected soon to hold</w:t>
                        </w:r>
                        <w:r w:rsidRPr="009E69AF">
                          <w:rPr>
                            <w:spacing w:val="-8"/>
                          </w:rPr>
                          <w:t xml:space="preserve"> </w:t>
                        </w:r>
                        <w:r w:rsidR="00665311">
                          <w:t>such a degree</w:t>
                        </w:r>
                        <w:r w:rsidRPr="009E69AF">
                          <w:t>)</w:t>
                        </w:r>
                      </w:p>
                      <w:p w14:paraId="66B51890" w14:textId="57F68E90" w:rsidR="00665311" w:rsidRPr="00665311" w:rsidRDefault="003A64FC" w:rsidP="00E61A88">
                        <w:pPr>
                          <w:widowControl/>
                          <w:numPr>
                            <w:ilvl w:val="0"/>
                            <w:numId w:val="1"/>
                          </w:numPr>
                          <w:tabs>
                            <w:tab w:val="left" w:pos="832"/>
                            <w:tab w:val="left" w:pos="833"/>
                          </w:tabs>
                          <w:adjustRightInd w:val="0"/>
                          <w:spacing w:line="247" w:lineRule="auto"/>
                          <w:ind w:right="837"/>
                          <w:rPr>
                            <w:rFonts w:eastAsiaTheme="minorHAnsi"/>
                            <w:color w:val="000000"/>
                            <w:lang w:val="en-GB"/>
                          </w:rPr>
                        </w:pPr>
                        <w:r w:rsidRPr="009E69AF">
                          <w:t xml:space="preserve">Experience developing </w:t>
                        </w:r>
                        <w:r w:rsidR="00665311">
                          <w:t xml:space="preserve">distribution ledger technology (DLT) or </w:t>
                        </w:r>
                        <w:r w:rsidR="00502015">
                          <w:t>B</w:t>
                        </w:r>
                        <w:r w:rsidR="00665311">
                          <w:t>lockchain solutions</w:t>
                        </w:r>
                      </w:p>
                      <w:p w14:paraId="2A32B409" w14:textId="77777777" w:rsidR="00665311" w:rsidRPr="009E69AF" w:rsidRDefault="00665311" w:rsidP="00665311">
                        <w:pPr>
                          <w:numPr>
                            <w:ilvl w:val="0"/>
                            <w:numId w:val="1"/>
                          </w:numPr>
                          <w:tabs>
                            <w:tab w:val="left" w:pos="832"/>
                            <w:tab w:val="left" w:pos="833"/>
                          </w:tabs>
                          <w:spacing w:line="247" w:lineRule="auto"/>
                          <w:ind w:right="877"/>
                        </w:pPr>
                        <w:r w:rsidRPr="009E69AF">
                          <w:t>Published at an international level in Machine Learning</w:t>
                        </w:r>
                        <w:r w:rsidRPr="009E69AF">
                          <w:rPr>
                            <w:spacing w:val="-36"/>
                          </w:rPr>
                          <w:t xml:space="preserve"> </w:t>
                        </w:r>
                        <w:r w:rsidRPr="009E69AF">
                          <w:t xml:space="preserve">conferences, </w:t>
                        </w:r>
                        <w:proofErr w:type="gramStart"/>
                        <w:r w:rsidRPr="009E69AF">
                          <w:t>workshops</w:t>
                        </w:r>
                        <w:proofErr w:type="gramEnd"/>
                        <w:r w:rsidRPr="009E69AF">
                          <w:t xml:space="preserve"> or</w:t>
                        </w:r>
                        <w:r w:rsidRPr="009E69AF">
                          <w:rPr>
                            <w:spacing w:val="-20"/>
                          </w:rPr>
                          <w:t xml:space="preserve"> </w:t>
                        </w:r>
                        <w:r w:rsidRPr="009E69AF">
                          <w:t>journals.</w:t>
                        </w:r>
                      </w:p>
                      <w:p w14:paraId="2E2F05F8" w14:textId="77777777" w:rsidR="00665311" w:rsidRPr="009E69AF" w:rsidRDefault="00665311" w:rsidP="00665311">
                        <w:pPr>
                          <w:numPr>
                            <w:ilvl w:val="0"/>
                            <w:numId w:val="1"/>
                          </w:numPr>
                          <w:tabs>
                            <w:tab w:val="left" w:pos="832"/>
                            <w:tab w:val="left" w:pos="833"/>
                          </w:tabs>
                          <w:spacing w:line="249" w:lineRule="auto"/>
                          <w:ind w:right="1011"/>
                        </w:pPr>
                        <w:r w:rsidRPr="009E69AF">
                          <w:t>Ability to communicate research results verbally</w:t>
                        </w:r>
                        <w:r>
                          <w:t>,</w:t>
                        </w:r>
                        <w:r w:rsidRPr="009E69AF">
                          <w:t xml:space="preserve"> e.g. in presentations</w:t>
                        </w:r>
                        <w:r>
                          <w:t>, to</w:t>
                        </w:r>
                        <w:r w:rsidRPr="009E69AF">
                          <w:t xml:space="preserve"> both technical and non-technical</w:t>
                        </w:r>
                        <w:r>
                          <w:t xml:space="preserve"> audiences, and to write up research for academic publication.</w:t>
                        </w:r>
                        <w:r w:rsidRPr="009E69AF">
                          <w:t xml:space="preserve"> </w:t>
                        </w:r>
                      </w:p>
                      <w:p w14:paraId="162F2888" w14:textId="4EE2D628" w:rsidR="00665311" w:rsidRPr="00665311" w:rsidRDefault="00665311" w:rsidP="00665311">
                        <w:pPr>
                          <w:numPr>
                            <w:ilvl w:val="0"/>
                            <w:numId w:val="1"/>
                          </w:numPr>
                          <w:tabs>
                            <w:tab w:val="left" w:pos="832"/>
                            <w:tab w:val="left" w:pos="833"/>
                          </w:tabs>
                          <w:spacing w:line="247" w:lineRule="auto"/>
                          <w:ind w:right="52"/>
                        </w:pPr>
                        <w:r w:rsidRPr="009E69AF">
                          <w:t>Ability to interact successfully with non-experts in cross-disciplinary</w:t>
                        </w:r>
                        <w:r w:rsidRPr="009E69AF">
                          <w:rPr>
                            <w:spacing w:val="-31"/>
                          </w:rPr>
                          <w:t xml:space="preserve"> </w:t>
                        </w:r>
                        <w:r w:rsidRPr="009E69AF">
                          <w:t>domains within the project team including partners in</w:t>
                        </w:r>
                        <w:r w:rsidRPr="009E69AF">
                          <w:rPr>
                            <w:spacing w:val="-40"/>
                          </w:rPr>
                          <w:t xml:space="preserve"> </w:t>
                        </w:r>
                        <w:r w:rsidRPr="009E69AF">
                          <w:t>industry</w:t>
                        </w:r>
                      </w:p>
                      <w:p w14:paraId="250835E1" w14:textId="6C1C07FA" w:rsidR="00665311" w:rsidRPr="00665311" w:rsidRDefault="00665311" w:rsidP="00665311">
                        <w:pPr>
                          <w:spacing w:before="69"/>
                          <w:rPr>
                            <w:rFonts w:ascii="Segoe UI Semilight"/>
                          </w:rPr>
                        </w:pPr>
                        <w:r w:rsidRPr="00665311">
                          <w:rPr>
                            <w:rFonts w:ascii="Segoe UI Semilight"/>
                          </w:rPr>
                          <w:t xml:space="preserve">The post holder </w:t>
                        </w:r>
                        <w:r>
                          <w:rPr>
                            <w:rFonts w:ascii="Segoe UI Semilight"/>
                          </w:rPr>
                          <w:t>may ideally also have</w:t>
                        </w:r>
                        <w:r w:rsidRPr="00665311">
                          <w:rPr>
                            <w:rFonts w:ascii="Segoe UI Semilight"/>
                          </w:rPr>
                          <w:t>:</w:t>
                        </w:r>
                      </w:p>
                      <w:p w14:paraId="7D61DFF4" w14:textId="66C4051D" w:rsidR="00665311" w:rsidRPr="00665311" w:rsidRDefault="00665311" w:rsidP="00665311">
                        <w:pPr>
                          <w:widowControl/>
                          <w:tabs>
                            <w:tab w:val="left" w:pos="832"/>
                            <w:tab w:val="left" w:pos="833"/>
                          </w:tabs>
                          <w:adjustRightInd w:val="0"/>
                          <w:spacing w:line="247" w:lineRule="auto"/>
                          <w:ind w:right="837"/>
                          <w:rPr>
                            <w:rFonts w:eastAsiaTheme="minorHAnsi"/>
                            <w:color w:val="000000"/>
                            <w:lang w:val="en-GB"/>
                          </w:rPr>
                        </w:pPr>
                      </w:p>
                      <w:p w14:paraId="2151D90F" w14:textId="6F3E98B1" w:rsidR="000804EF" w:rsidRPr="009E69AF" w:rsidRDefault="00665311" w:rsidP="00665311">
                        <w:pPr>
                          <w:widowControl/>
                          <w:numPr>
                            <w:ilvl w:val="0"/>
                            <w:numId w:val="1"/>
                          </w:numPr>
                          <w:tabs>
                            <w:tab w:val="left" w:pos="832"/>
                            <w:tab w:val="left" w:pos="833"/>
                          </w:tabs>
                          <w:adjustRightInd w:val="0"/>
                          <w:spacing w:line="247" w:lineRule="auto"/>
                          <w:ind w:right="837"/>
                        </w:pPr>
                        <w:r>
                          <w:t xml:space="preserve">Experience </w:t>
                        </w:r>
                        <w:r w:rsidR="003A64FC" w:rsidRPr="009E69AF">
                          <w:t>novel machine learning or pattern</w:t>
                        </w:r>
                        <w:r w:rsidR="003A64FC" w:rsidRPr="009E69AF">
                          <w:rPr>
                            <w:spacing w:val="-46"/>
                          </w:rPr>
                          <w:t xml:space="preserve"> </w:t>
                        </w:r>
                        <w:r w:rsidR="003A64FC" w:rsidRPr="009E69AF">
                          <w:t>recognition algorithms using deep neural</w:t>
                        </w:r>
                        <w:r w:rsidR="003A64FC" w:rsidRPr="009E69AF">
                          <w:rPr>
                            <w:spacing w:val="-45"/>
                          </w:rPr>
                          <w:t xml:space="preserve"> </w:t>
                        </w:r>
                        <w:r w:rsidR="003A64FC" w:rsidRPr="009E69AF">
                          <w:t xml:space="preserve">networks. </w:t>
                        </w:r>
                      </w:p>
                    </w:txbxContent>
                  </v:textbox>
                </v:shape>
                <w10:anchorlock/>
              </v:group>
            </w:pict>
          </mc:Fallback>
        </mc:AlternateContent>
      </w:r>
    </w:p>
    <w:p w14:paraId="4575F4AA" w14:textId="08AE2C18" w:rsidR="000804EF" w:rsidRDefault="000804EF">
      <w:pPr>
        <w:pStyle w:val="BodyText"/>
        <w:spacing w:before="6"/>
        <w:rPr>
          <w:rFonts w:ascii="Times New Roman"/>
          <w:sz w:val="27"/>
        </w:rPr>
      </w:pPr>
    </w:p>
    <w:p w14:paraId="1CDE37A3" w14:textId="77777777" w:rsidR="009E69AF" w:rsidRDefault="009E69AF">
      <w:pPr>
        <w:pStyle w:val="BodyText"/>
        <w:spacing w:before="6"/>
        <w:rPr>
          <w:rFonts w:ascii="Times New Roman"/>
          <w:sz w:val="27"/>
        </w:rPr>
      </w:pPr>
    </w:p>
    <w:tbl>
      <w:tblPr>
        <w:tblW w:w="0" w:type="auto"/>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5"/>
      </w:tblGrid>
      <w:tr w:rsidR="000804EF" w14:paraId="5547818D" w14:textId="77777777">
        <w:trPr>
          <w:trHeight w:val="400"/>
        </w:trPr>
        <w:tc>
          <w:tcPr>
            <w:tcW w:w="9105" w:type="dxa"/>
          </w:tcPr>
          <w:p w14:paraId="593805E8" w14:textId="77777777" w:rsidR="000804EF" w:rsidRDefault="003A64FC">
            <w:pPr>
              <w:pStyle w:val="TableParagraph"/>
              <w:rPr>
                <w:rFonts w:ascii="Segoe UI Semilight"/>
              </w:rPr>
            </w:pPr>
            <w:r>
              <w:rPr>
                <w:rFonts w:ascii="Segoe UI Semilight"/>
              </w:rPr>
              <w:t>Relationships and Contacts</w:t>
            </w:r>
          </w:p>
        </w:tc>
      </w:tr>
      <w:tr w:rsidR="000804EF" w14:paraId="02BF7052" w14:textId="77777777">
        <w:trPr>
          <w:trHeight w:val="1660"/>
        </w:trPr>
        <w:tc>
          <w:tcPr>
            <w:tcW w:w="9105" w:type="dxa"/>
          </w:tcPr>
          <w:p w14:paraId="79B31977" w14:textId="36FF861F" w:rsidR="005B3DD0" w:rsidRDefault="003A64FC" w:rsidP="002C056C">
            <w:pPr>
              <w:pStyle w:val="TableParagraph"/>
              <w:kinsoku w:val="0"/>
              <w:overflowPunct w:val="0"/>
              <w:spacing w:before="0"/>
            </w:pPr>
            <w:r w:rsidRPr="002C056C">
              <w:t xml:space="preserve">Direct responsibility is to the principal investigator. The postholder will also work with the other investigators on the project at </w:t>
            </w:r>
            <w:r w:rsidR="006E5409">
              <w:t xml:space="preserve">the University of </w:t>
            </w:r>
            <w:r w:rsidRPr="002C056C">
              <w:t>Surrey</w:t>
            </w:r>
            <w:r w:rsidR="001E4C72" w:rsidRPr="002C056C">
              <w:t>, including Surrey Business School</w:t>
            </w:r>
            <w:r w:rsidR="004A4FCA" w:rsidRPr="002C056C">
              <w:t>;</w:t>
            </w:r>
            <w:r w:rsidRPr="002C056C">
              <w:t xml:space="preserve"> with </w:t>
            </w:r>
            <w:r w:rsidR="00D13779" w:rsidRPr="002C056C">
              <w:t>the</w:t>
            </w:r>
            <w:r w:rsidR="006E5409">
              <w:t xml:space="preserve"> </w:t>
            </w:r>
            <w:proofErr w:type="spellStart"/>
            <w:r w:rsidR="001E4C72" w:rsidRPr="002C056C">
              <w:t>Blockstart</w:t>
            </w:r>
            <w:proofErr w:type="spellEnd"/>
            <w:r w:rsidR="001E4C72" w:rsidRPr="002C056C">
              <w:t xml:space="preserve"> Programme </w:t>
            </w:r>
            <w:r w:rsidRPr="002C056C">
              <w:t>partners</w:t>
            </w:r>
            <w:r w:rsidR="001E4C72" w:rsidRPr="002C056C">
              <w:t xml:space="preserve">, </w:t>
            </w:r>
            <w:proofErr w:type="spellStart"/>
            <w:r w:rsidR="001E4C72" w:rsidRPr="002C056C">
              <w:t>Brightlands</w:t>
            </w:r>
            <w:proofErr w:type="spellEnd"/>
            <w:r w:rsidR="001E4C72" w:rsidRPr="002C056C">
              <w:t xml:space="preserve">, </w:t>
            </w:r>
            <w:proofErr w:type="spellStart"/>
            <w:r w:rsidR="001E4C72" w:rsidRPr="002C056C">
              <w:t>Windesheim</w:t>
            </w:r>
            <w:proofErr w:type="spellEnd"/>
            <w:r w:rsidR="001E4C72" w:rsidRPr="002C056C">
              <w:t xml:space="preserve"> University of Applied Sc</w:t>
            </w:r>
            <w:r w:rsidR="00FB6C6C">
              <w:t>i</w:t>
            </w:r>
            <w:r w:rsidR="001E4C72" w:rsidRPr="002C056C">
              <w:t xml:space="preserve">ences, </w:t>
            </w:r>
            <w:proofErr w:type="spellStart"/>
            <w:r w:rsidR="001E4C72" w:rsidRPr="002C056C">
              <w:t>Medicen</w:t>
            </w:r>
            <w:proofErr w:type="spellEnd"/>
            <w:r w:rsidR="001E4C72" w:rsidRPr="002C056C">
              <w:t xml:space="preserve"> Paris Region, </w:t>
            </w:r>
            <w:r w:rsidR="004A4FCA" w:rsidRPr="002C056C">
              <w:t xml:space="preserve">Oost NL, </w:t>
            </w:r>
            <w:proofErr w:type="spellStart"/>
            <w:r w:rsidR="004A4FCA" w:rsidRPr="002C056C">
              <w:t>Multitel</w:t>
            </w:r>
            <w:proofErr w:type="spellEnd"/>
            <w:r w:rsidR="004A4FCA" w:rsidRPr="002C056C">
              <w:t xml:space="preserve">, </w:t>
            </w:r>
            <w:proofErr w:type="spellStart"/>
            <w:r w:rsidR="004A4FCA" w:rsidRPr="002C056C">
              <w:t>BioRegio</w:t>
            </w:r>
            <w:proofErr w:type="spellEnd"/>
            <w:r w:rsidR="004A4FCA" w:rsidRPr="002C056C">
              <w:t xml:space="preserve"> STERN and </w:t>
            </w:r>
            <w:proofErr w:type="spellStart"/>
            <w:r w:rsidR="004A4FCA" w:rsidRPr="002C056C">
              <w:t>Chainpoint</w:t>
            </w:r>
            <w:proofErr w:type="spellEnd"/>
            <w:r w:rsidR="004A4FCA" w:rsidRPr="002C056C">
              <w:t>; and with SMEs</w:t>
            </w:r>
            <w:r w:rsidRPr="009F342F">
              <w:t>.</w:t>
            </w:r>
            <w:r w:rsidR="005A5EAF" w:rsidRPr="009F342F">
              <w:t xml:space="preserve"> </w:t>
            </w:r>
            <w:r w:rsidR="005E0BDE">
              <w:t>T</w:t>
            </w:r>
            <w:r w:rsidR="002C056C" w:rsidRPr="009F342F">
              <w:t xml:space="preserve">he Programme will develop a transnational ecosystem with </w:t>
            </w:r>
            <w:r w:rsidR="005B3DD0">
              <w:t>B</w:t>
            </w:r>
          </w:p>
          <w:p w14:paraId="1BE33518" w14:textId="17D24BD0" w:rsidR="002C056C" w:rsidRPr="00B47B9B" w:rsidRDefault="002C056C" w:rsidP="002C056C">
            <w:pPr>
              <w:pStyle w:val="TableParagraph"/>
              <w:kinsoku w:val="0"/>
              <w:overflowPunct w:val="0"/>
              <w:spacing w:before="0"/>
              <w:rPr>
                <w:rFonts w:ascii="Times New Roman" w:hAnsi="Times New Roman" w:cs="Times New Roman"/>
              </w:rPr>
            </w:pPr>
            <w:proofErr w:type="spellStart"/>
            <w:r w:rsidRPr="009F342F">
              <w:t>lockchain</w:t>
            </w:r>
            <w:proofErr w:type="spellEnd"/>
            <w:r w:rsidRPr="009F342F">
              <w:t xml:space="preserve"> solution providers, technical and business support </w:t>
            </w:r>
            <w:proofErr w:type="gramStart"/>
            <w:r w:rsidRPr="009F342F">
              <w:t>expertise</w:t>
            </w:r>
            <w:proofErr w:type="gramEnd"/>
            <w:r w:rsidRPr="009F342F">
              <w:t xml:space="preserve"> and sector-SMEs as end-users, sharing case studies and success stories, and providing an invaluable and replicable SME-centric innovation model, leading to further opportunities to collaborate.</w:t>
            </w:r>
          </w:p>
          <w:p w14:paraId="2B7AAB75" w14:textId="7A01388B" w:rsidR="002C056C" w:rsidRPr="002C056C" w:rsidRDefault="002C056C" w:rsidP="002C056C">
            <w:pPr>
              <w:pStyle w:val="TableParagraph"/>
              <w:kinsoku w:val="0"/>
              <w:overflowPunct w:val="0"/>
              <w:spacing w:before="0"/>
              <w:rPr>
                <w:rFonts w:ascii="Times New Roman" w:hAnsi="Times New Roman" w:cs="Times New Roman"/>
              </w:rPr>
            </w:pPr>
          </w:p>
          <w:p w14:paraId="3341EA1F" w14:textId="1D94BD08" w:rsidR="000804EF" w:rsidRDefault="000804EF" w:rsidP="009F342F">
            <w:pPr>
              <w:pStyle w:val="TableParagraph"/>
              <w:spacing w:before="12" w:line="225" w:lineRule="auto"/>
              <w:ind w:left="0" w:right="516"/>
              <w:rPr>
                <w:rFonts w:ascii="Segoe UI Semilight"/>
                <w:sz w:val="24"/>
              </w:rPr>
            </w:pPr>
          </w:p>
        </w:tc>
      </w:tr>
    </w:tbl>
    <w:p w14:paraId="0544B117" w14:textId="77777777" w:rsidR="003A64FC" w:rsidRDefault="003A64FC"/>
    <w:sectPr w:rsidR="003A64FC">
      <w:pgSz w:w="11910" w:h="16280"/>
      <w:pgMar w:top="2640" w:right="960" w:bottom="720" w:left="1460" w:header="432" w:footer="5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E0CC3D" w14:textId="77777777" w:rsidR="00977A17" w:rsidRDefault="00977A17">
      <w:r>
        <w:separator/>
      </w:r>
    </w:p>
  </w:endnote>
  <w:endnote w:type="continuationSeparator" w:id="0">
    <w:p w14:paraId="61B30A8A" w14:textId="77777777" w:rsidR="00977A17" w:rsidRDefault="00977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6BEF" w14:textId="4A8E7C83" w:rsidR="000804EF" w:rsidRDefault="009E69AF">
    <w:pPr>
      <w:pStyle w:val="BodyText"/>
      <w:spacing w:line="14" w:lineRule="auto"/>
      <w:rPr>
        <w:sz w:val="20"/>
      </w:rPr>
    </w:pPr>
    <w:r>
      <w:rPr>
        <w:noProof/>
      </w:rPr>
      <mc:AlternateContent>
        <mc:Choice Requires="wps">
          <w:drawing>
            <wp:anchor distT="0" distB="0" distL="114300" distR="114300" simplePos="0" relativeHeight="503310608" behindDoc="1" locked="0" layoutInCell="1" allowOverlap="1" wp14:anchorId="7B83720C" wp14:editId="574B8EB2">
              <wp:simplePos x="0" y="0"/>
              <wp:positionH relativeFrom="page">
                <wp:align>left</wp:align>
              </wp:positionH>
              <wp:positionV relativeFrom="page">
                <wp:posOffset>10186416</wp:posOffset>
              </wp:positionV>
              <wp:extent cx="5760720" cy="274320"/>
              <wp:effectExtent l="0" t="8686800" r="102108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60720" cy="274320"/>
                      </a:xfrm>
                      <a:custGeom>
                        <a:avLst/>
                        <a:gdLst>
                          <a:gd name="T0" fmla="*/ 1587 w 9072"/>
                          <a:gd name="T1" fmla="+- 0 2213 16272"/>
                          <a:gd name="T2" fmla="*/ 2213 h 432"/>
                          <a:gd name="T3" fmla="*/ 10659 w 9072"/>
                          <a:gd name="T4" fmla="+- 0 2213 16272"/>
                          <a:gd name="T5" fmla="*/ 2213 h 432"/>
                          <a:gd name="T6" fmla="*/ 1587 w 9072"/>
                          <a:gd name="T7" fmla="+- 0 2213 16272"/>
                          <a:gd name="T8" fmla="*/ 2213 h 432"/>
                          <a:gd name="T9" fmla="*/ 1587 w 9072"/>
                          <a:gd name="T10" fmla="+- 0 2645 16272"/>
                          <a:gd name="T11" fmla="*/ 2645 h 432"/>
                        </a:gdLst>
                        <a:ahLst/>
                        <a:cxnLst>
                          <a:cxn ang="0">
                            <a:pos x="T0" y="T2"/>
                          </a:cxn>
                          <a:cxn ang="0">
                            <a:pos x="T3" y="T5"/>
                          </a:cxn>
                          <a:cxn ang="0">
                            <a:pos x="T6" y="T8"/>
                          </a:cxn>
                          <a:cxn ang="0">
                            <a:pos x="T9" y="T11"/>
                          </a:cxn>
                        </a:cxnLst>
                        <a:rect l="0" t="0" r="r" b="b"/>
                        <a:pathLst>
                          <a:path w="9072" h="432">
                            <a:moveTo>
                              <a:pt x="1587" y="-14059"/>
                            </a:moveTo>
                            <a:lnTo>
                              <a:pt x="10659" y="-14059"/>
                            </a:lnTo>
                            <a:moveTo>
                              <a:pt x="1587" y="-14059"/>
                            </a:moveTo>
                            <a:lnTo>
                              <a:pt x="1587" y="-13627"/>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 w14:anchorId="4F2ED41C" id="AutoShape 3" o:spid="_x0000_s1026" style="position:absolute;margin-left:0;margin-top:802.1pt;width:453.6pt;height:21.6pt;z-index:-587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top" coordsize="907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" path="m1587,-14059r9072,m1587,-14059r,432e" filled="f">
              <v:path arrowok="t" o:connecttype="custom" o:connectlocs="1007745,1405255;6768465,1405255;1007745,1405255;1007745,1679575" o:connectangles="0,0,0,0"/>
              <w10:wrap anchorx="page" anchory="page"/>
            </v:shape>
          </w:pict>
        </mc:Fallback>
      </mc:AlternateContent>
    </w:r>
    <w:r w:rsidR="00EA5E51">
      <w:rPr>
        <w:noProof/>
      </w:rPr>
      <mc:AlternateContent>
        <mc:Choice Requires="wps">
          <w:drawing>
            <wp:anchor distT="0" distB="0" distL="114300" distR="114300" simplePos="0" relativeHeight="503310656" behindDoc="1" locked="0" layoutInCell="1" allowOverlap="1" wp14:anchorId="321B273D" wp14:editId="7FB3BBBC">
              <wp:simplePos x="0" y="0"/>
              <wp:positionH relativeFrom="page">
                <wp:posOffset>6083300</wp:posOffset>
              </wp:positionH>
              <wp:positionV relativeFrom="page">
                <wp:posOffset>9853930</wp:posOffset>
              </wp:positionV>
              <wp:extent cx="772795" cy="139700"/>
              <wp:effectExtent l="0" t="0" r="190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27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4E37C" w14:textId="77777777" w:rsidR="000804EF" w:rsidRDefault="003A64FC">
                          <w:pPr>
                            <w:spacing w:before="15"/>
                            <w:ind w:left="20"/>
                            <w:rPr>
                              <w:sz w:val="16"/>
                            </w:rPr>
                          </w:pPr>
                          <w:proofErr w:type="spellStart"/>
                          <w:r>
                            <w:rPr>
                              <w:sz w:val="16"/>
                            </w:rPr>
                            <w:t>RF_Role_Profile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B273D" id="_x0000_t202" coordsize="21600,21600" o:spt="202" path="m,l,21600r21600,l21600,xe">
              <v:stroke joinstyle="miter"/>
              <v:path gradientshapeok="t" o:connecttype="rect"/>
            </v:shapetype>
            <v:shape id="Text Box 1" o:spid="_x0000_s1033" type="#_x0000_t202" style="position:absolute;margin-left:479pt;margin-top:775.9pt;width:60.85pt;height:11pt;z-index:-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" filled="f" stroked="f">
              <v:textbox inset="0,0,0,0">
                <w:txbxContent>
                  <w:p w14:paraId="6224E37C" w14:textId="77777777" w:rsidR="000804EF" w:rsidRDefault="003A64FC">
                    <w:pPr>
                      <w:spacing w:before="15"/>
                      <w:ind w:left="20"/>
                      <w:rPr>
                        <w:sz w:val="16"/>
                      </w:rPr>
                    </w:pPr>
                    <w:proofErr w:type="spellStart"/>
                    <w:r>
                      <w:rPr>
                        <w:sz w:val="16"/>
                      </w:rPr>
                      <w:t>RF_Role_Profile</w:t>
                    </w:r>
                    <w:proofErr w:type="spellEnd"/>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2D75B" w14:textId="77777777" w:rsidR="00977A17" w:rsidRDefault="00977A17">
      <w:r>
        <w:separator/>
      </w:r>
    </w:p>
  </w:footnote>
  <w:footnote w:type="continuationSeparator" w:id="0">
    <w:p w14:paraId="13D18473" w14:textId="77777777" w:rsidR="00977A17" w:rsidRDefault="00977A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F9E4D" w14:textId="696B0AE9" w:rsidR="000804EF" w:rsidRDefault="003A64FC">
    <w:pPr>
      <w:pStyle w:val="BodyText"/>
      <w:spacing w:line="14" w:lineRule="auto"/>
      <w:rPr>
        <w:sz w:val="20"/>
      </w:rPr>
    </w:pPr>
    <w:r>
      <w:rPr>
        <w:noProof/>
      </w:rPr>
      <w:drawing>
        <wp:anchor distT="0" distB="0" distL="0" distR="0" simplePos="0" relativeHeight="268429559" behindDoc="1" locked="0" layoutInCell="1" allowOverlap="1" wp14:anchorId="6B74A8D5" wp14:editId="757DF095">
          <wp:simplePos x="0" y="0"/>
          <wp:positionH relativeFrom="page">
            <wp:posOffset>1143000</wp:posOffset>
          </wp:positionH>
          <wp:positionV relativeFrom="page">
            <wp:posOffset>274319</wp:posOffset>
          </wp:positionV>
          <wp:extent cx="1990725" cy="92392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990725" cy="923925"/>
                  </a:xfrm>
                  <a:prstGeom prst="rect">
                    <a:avLst/>
                  </a:prstGeom>
                </pic:spPr>
              </pic:pic>
            </a:graphicData>
          </a:graphic>
        </wp:anchor>
      </w:drawing>
    </w:r>
    <w:r w:rsidR="00EA5E51">
      <w:rPr>
        <w:noProof/>
      </w:rPr>
      <mc:AlternateContent>
        <mc:Choice Requires="wps">
          <w:drawing>
            <wp:anchor distT="0" distB="0" distL="114300" distR="114300" simplePos="0" relativeHeight="503310632" behindDoc="1" locked="0" layoutInCell="1" allowOverlap="1" wp14:anchorId="7CBB222E" wp14:editId="72DE5146">
              <wp:simplePos x="0" y="0"/>
              <wp:positionH relativeFrom="page">
                <wp:posOffset>3237230</wp:posOffset>
              </wp:positionH>
              <wp:positionV relativeFrom="page">
                <wp:posOffset>1402715</wp:posOffset>
              </wp:positionV>
              <wp:extent cx="1508760" cy="196215"/>
              <wp:effectExtent l="0" t="2540" r="0" b="127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876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43A55E" w14:textId="77777777" w:rsidR="000804EF" w:rsidRDefault="003A64FC">
                          <w:pPr>
                            <w:spacing w:before="12"/>
                            <w:ind w:left="20"/>
                            <w:rPr>
                              <w:sz w:val="24"/>
                            </w:rPr>
                          </w:pPr>
                          <w:r>
                            <w:rPr>
                              <w:sz w:val="24"/>
                            </w:rPr>
                            <w:t>Research Role Profile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BB222E" id="_x0000_t202" coordsize="21600,21600" o:spt="202" path="m,l,21600r21600,l21600,xe">
              <v:stroke joinstyle="miter"/>
              <v:path gradientshapeok="t" o:connecttype="rect"/>
            </v:shapetype>
            <v:shape id="Text Box 2" o:spid="_x0000_s1032" type="#_x0000_t202" style="position:absolute;margin-left:254.9pt;margin-top:110.45pt;width:118.8pt;height:15.45pt;z-index:-5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" filled="f" stroked="f">
              <v:textbox inset="0,0,0,0">
                <w:txbxContent>
                  <w:p w14:paraId="1443A55E" w14:textId="77777777" w:rsidR="000804EF" w:rsidRDefault="003A64FC">
                    <w:pPr>
                      <w:spacing w:before="12"/>
                      <w:ind w:left="20"/>
                      <w:rPr>
                        <w:sz w:val="24"/>
                      </w:rPr>
                    </w:pPr>
                    <w:r>
                      <w:rPr>
                        <w:sz w:val="24"/>
                      </w:rPr>
                      <w:t>Research Role Profile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2C9C"/>
    <w:multiLevelType w:val="hybridMultilevel"/>
    <w:tmpl w:val="4C30322C"/>
    <w:lvl w:ilvl="0" w:tplc="53A2C2A0">
      <w:numFmt w:val="bullet"/>
      <w:lvlText w:val=""/>
      <w:lvlJc w:val="left"/>
      <w:pPr>
        <w:ind w:left="832" w:hanging="360"/>
      </w:pPr>
      <w:rPr>
        <w:rFonts w:ascii="Symbol" w:eastAsia="Symbol" w:hAnsi="Symbol" w:cs="Symbol" w:hint="default"/>
        <w:w w:val="100"/>
        <w:sz w:val="24"/>
        <w:szCs w:val="24"/>
      </w:rPr>
    </w:lvl>
    <w:lvl w:ilvl="1" w:tplc="156AE076">
      <w:numFmt w:val="bullet"/>
      <w:lvlText w:val="•"/>
      <w:lvlJc w:val="left"/>
      <w:pPr>
        <w:ind w:left="1667" w:hanging="360"/>
      </w:pPr>
      <w:rPr>
        <w:rFonts w:hint="default"/>
      </w:rPr>
    </w:lvl>
    <w:lvl w:ilvl="2" w:tplc="934075B8">
      <w:numFmt w:val="bullet"/>
      <w:lvlText w:val="•"/>
      <w:lvlJc w:val="left"/>
      <w:pPr>
        <w:ind w:left="2494" w:hanging="360"/>
      </w:pPr>
      <w:rPr>
        <w:rFonts w:hint="default"/>
      </w:rPr>
    </w:lvl>
    <w:lvl w:ilvl="3" w:tplc="A3AA4248">
      <w:numFmt w:val="bullet"/>
      <w:lvlText w:val="•"/>
      <w:lvlJc w:val="left"/>
      <w:pPr>
        <w:ind w:left="3322" w:hanging="360"/>
      </w:pPr>
      <w:rPr>
        <w:rFonts w:hint="default"/>
      </w:rPr>
    </w:lvl>
    <w:lvl w:ilvl="4" w:tplc="3B8CB6BC">
      <w:numFmt w:val="bullet"/>
      <w:lvlText w:val="•"/>
      <w:lvlJc w:val="left"/>
      <w:pPr>
        <w:ind w:left="4149" w:hanging="360"/>
      </w:pPr>
      <w:rPr>
        <w:rFonts w:hint="default"/>
      </w:rPr>
    </w:lvl>
    <w:lvl w:ilvl="5" w:tplc="E6A03420">
      <w:numFmt w:val="bullet"/>
      <w:lvlText w:val="•"/>
      <w:lvlJc w:val="left"/>
      <w:pPr>
        <w:ind w:left="4977" w:hanging="360"/>
      </w:pPr>
      <w:rPr>
        <w:rFonts w:hint="default"/>
      </w:rPr>
    </w:lvl>
    <w:lvl w:ilvl="6" w:tplc="07406112">
      <w:numFmt w:val="bullet"/>
      <w:lvlText w:val="•"/>
      <w:lvlJc w:val="left"/>
      <w:pPr>
        <w:ind w:left="5804" w:hanging="360"/>
      </w:pPr>
      <w:rPr>
        <w:rFonts w:hint="default"/>
      </w:rPr>
    </w:lvl>
    <w:lvl w:ilvl="7" w:tplc="6C464AAE">
      <w:numFmt w:val="bullet"/>
      <w:lvlText w:val="•"/>
      <w:lvlJc w:val="left"/>
      <w:pPr>
        <w:ind w:left="6632" w:hanging="360"/>
      </w:pPr>
      <w:rPr>
        <w:rFonts w:hint="default"/>
      </w:rPr>
    </w:lvl>
    <w:lvl w:ilvl="8" w:tplc="454CF4CE">
      <w:numFmt w:val="bullet"/>
      <w:lvlText w:val="•"/>
      <w:lvlJc w:val="left"/>
      <w:pPr>
        <w:ind w:left="7459" w:hanging="360"/>
      </w:pPr>
      <w:rPr>
        <w:rFonts w:hint="default"/>
      </w:rPr>
    </w:lvl>
  </w:abstractNum>
  <w:abstractNum w:abstractNumId="1" w15:restartNumberingAfterBreak="0">
    <w:nsid w:val="16DD6016"/>
    <w:multiLevelType w:val="hybridMultilevel"/>
    <w:tmpl w:val="0EA050D2"/>
    <w:lvl w:ilvl="0" w:tplc="1A56CC26">
      <w:numFmt w:val="bullet"/>
      <w:lvlText w:val=""/>
      <w:lvlJc w:val="left"/>
      <w:pPr>
        <w:ind w:left="698" w:hanging="358"/>
      </w:pPr>
      <w:rPr>
        <w:rFonts w:ascii="Symbol" w:eastAsia="Symbol" w:hAnsi="Symbol" w:cs="Symbol" w:hint="default"/>
        <w:w w:val="100"/>
        <w:sz w:val="22"/>
        <w:szCs w:val="22"/>
      </w:rPr>
    </w:lvl>
    <w:lvl w:ilvl="1" w:tplc="66F40E8E">
      <w:numFmt w:val="bullet"/>
      <w:lvlText w:val="-"/>
      <w:lvlJc w:val="left"/>
      <w:pPr>
        <w:ind w:left="1058" w:hanging="360"/>
      </w:pPr>
      <w:rPr>
        <w:rFonts w:ascii="Arial" w:eastAsia="Arial" w:hAnsi="Arial" w:cs="Arial" w:hint="default"/>
        <w:w w:val="100"/>
        <w:sz w:val="22"/>
        <w:szCs w:val="22"/>
      </w:rPr>
    </w:lvl>
    <w:lvl w:ilvl="2" w:tplc="A84CF104">
      <w:numFmt w:val="bullet"/>
      <w:lvlText w:val="•"/>
      <w:lvlJc w:val="left"/>
      <w:pPr>
        <w:ind w:left="1996" w:hanging="360"/>
      </w:pPr>
      <w:rPr>
        <w:rFonts w:hint="default"/>
      </w:rPr>
    </w:lvl>
    <w:lvl w:ilvl="3" w:tplc="D1C886F2">
      <w:numFmt w:val="bullet"/>
      <w:lvlText w:val="•"/>
      <w:lvlJc w:val="left"/>
      <w:pPr>
        <w:ind w:left="2933" w:hanging="360"/>
      </w:pPr>
      <w:rPr>
        <w:rFonts w:hint="default"/>
      </w:rPr>
    </w:lvl>
    <w:lvl w:ilvl="4" w:tplc="893EA70A">
      <w:numFmt w:val="bullet"/>
      <w:lvlText w:val="•"/>
      <w:lvlJc w:val="left"/>
      <w:pPr>
        <w:ind w:left="3869" w:hanging="360"/>
      </w:pPr>
      <w:rPr>
        <w:rFonts w:hint="default"/>
      </w:rPr>
    </w:lvl>
    <w:lvl w:ilvl="5" w:tplc="D6762B70">
      <w:numFmt w:val="bullet"/>
      <w:lvlText w:val="•"/>
      <w:lvlJc w:val="left"/>
      <w:pPr>
        <w:ind w:left="4806" w:hanging="360"/>
      </w:pPr>
      <w:rPr>
        <w:rFonts w:hint="default"/>
      </w:rPr>
    </w:lvl>
    <w:lvl w:ilvl="6" w:tplc="BC0CAE10">
      <w:numFmt w:val="bullet"/>
      <w:lvlText w:val="•"/>
      <w:lvlJc w:val="left"/>
      <w:pPr>
        <w:ind w:left="5742" w:hanging="360"/>
      </w:pPr>
      <w:rPr>
        <w:rFonts w:hint="default"/>
      </w:rPr>
    </w:lvl>
    <w:lvl w:ilvl="7" w:tplc="2C9E14A4">
      <w:numFmt w:val="bullet"/>
      <w:lvlText w:val="•"/>
      <w:lvlJc w:val="left"/>
      <w:pPr>
        <w:ind w:left="6679" w:hanging="360"/>
      </w:pPr>
      <w:rPr>
        <w:rFonts w:hint="default"/>
      </w:rPr>
    </w:lvl>
    <w:lvl w:ilvl="8" w:tplc="4FCA6A5C">
      <w:numFmt w:val="bullet"/>
      <w:lvlText w:val="•"/>
      <w:lvlJc w:val="left"/>
      <w:pPr>
        <w:ind w:left="7615" w:hanging="360"/>
      </w:pPr>
      <w:rPr>
        <w:rFonts w:hint="default"/>
      </w:rPr>
    </w:lvl>
  </w:abstractNum>
  <w:abstractNum w:abstractNumId="2" w15:restartNumberingAfterBreak="0">
    <w:nsid w:val="175F45AB"/>
    <w:multiLevelType w:val="hybridMultilevel"/>
    <w:tmpl w:val="09207EEE"/>
    <w:lvl w:ilvl="0" w:tplc="F3AA5BFA">
      <w:numFmt w:val="bullet"/>
      <w:lvlText w:val=""/>
      <w:lvlJc w:val="left"/>
      <w:pPr>
        <w:ind w:left="822" w:hanging="360"/>
      </w:pPr>
      <w:rPr>
        <w:rFonts w:ascii="Symbol" w:eastAsia="Symbol" w:hAnsi="Symbol" w:cs="Symbol" w:hint="default"/>
        <w:w w:val="100"/>
        <w:sz w:val="24"/>
        <w:szCs w:val="24"/>
      </w:rPr>
    </w:lvl>
    <w:lvl w:ilvl="1" w:tplc="D7F2025C">
      <w:numFmt w:val="bullet"/>
      <w:lvlText w:val="•"/>
      <w:lvlJc w:val="left"/>
      <w:pPr>
        <w:ind w:left="1647" w:hanging="360"/>
      </w:pPr>
      <w:rPr>
        <w:rFonts w:hint="default"/>
      </w:rPr>
    </w:lvl>
    <w:lvl w:ilvl="2" w:tplc="E07A6AF0">
      <w:numFmt w:val="bullet"/>
      <w:lvlText w:val="•"/>
      <w:lvlJc w:val="left"/>
      <w:pPr>
        <w:ind w:left="2475" w:hanging="360"/>
      </w:pPr>
      <w:rPr>
        <w:rFonts w:hint="default"/>
      </w:rPr>
    </w:lvl>
    <w:lvl w:ilvl="3" w:tplc="E0524D72">
      <w:numFmt w:val="bullet"/>
      <w:lvlText w:val="•"/>
      <w:lvlJc w:val="left"/>
      <w:pPr>
        <w:ind w:left="3302" w:hanging="360"/>
      </w:pPr>
      <w:rPr>
        <w:rFonts w:hint="default"/>
      </w:rPr>
    </w:lvl>
    <w:lvl w:ilvl="4" w:tplc="A860E2EC">
      <w:numFmt w:val="bullet"/>
      <w:lvlText w:val="•"/>
      <w:lvlJc w:val="left"/>
      <w:pPr>
        <w:ind w:left="4130" w:hanging="360"/>
      </w:pPr>
      <w:rPr>
        <w:rFonts w:hint="default"/>
      </w:rPr>
    </w:lvl>
    <w:lvl w:ilvl="5" w:tplc="1DA0E6FE">
      <w:numFmt w:val="bullet"/>
      <w:lvlText w:val="•"/>
      <w:lvlJc w:val="left"/>
      <w:pPr>
        <w:ind w:left="4957" w:hanging="360"/>
      </w:pPr>
      <w:rPr>
        <w:rFonts w:hint="default"/>
      </w:rPr>
    </w:lvl>
    <w:lvl w:ilvl="6" w:tplc="2632D9D8">
      <w:numFmt w:val="bullet"/>
      <w:lvlText w:val="•"/>
      <w:lvlJc w:val="left"/>
      <w:pPr>
        <w:ind w:left="5785" w:hanging="360"/>
      </w:pPr>
      <w:rPr>
        <w:rFonts w:hint="default"/>
      </w:rPr>
    </w:lvl>
    <w:lvl w:ilvl="7" w:tplc="C33A1958">
      <w:numFmt w:val="bullet"/>
      <w:lvlText w:val="•"/>
      <w:lvlJc w:val="left"/>
      <w:pPr>
        <w:ind w:left="6612" w:hanging="360"/>
      </w:pPr>
      <w:rPr>
        <w:rFonts w:hint="default"/>
      </w:rPr>
    </w:lvl>
    <w:lvl w:ilvl="8" w:tplc="AE187F8A">
      <w:numFmt w:val="bullet"/>
      <w:lvlText w:val="•"/>
      <w:lvlJc w:val="left"/>
      <w:pPr>
        <w:ind w:left="7440" w:hanging="3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4EF"/>
    <w:rsid w:val="0004678E"/>
    <w:rsid w:val="00060A31"/>
    <w:rsid w:val="000804EF"/>
    <w:rsid w:val="000B458D"/>
    <w:rsid w:val="001273D7"/>
    <w:rsid w:val="00190AE0"/>
    <w:rsid w:val="001923E1"/>
    <w:rsid w:val="001973B9"/>
    <w:rsid w:val="001E3A77"/>
    <w:rsid w:val="001E4C72"/>
    <w:rsid w:val="002407FA"/>
    <w:rsid w:val="002C056C"/>
    <w:rsid w:val="002E4E12"/>
    <w:rsid w:val="00307D3F"/>
    <w:rsid w:val="003139EF"/>
    <w:rsid w:val="0036516F"/>
    <w:rsid w:val="003839F4"/>
    <w:rsid w:val="003A64FC"/>
    <w:rsid w:val="003B3043"/>
    <w:rsid w:val="0041778D"/>
    <w:rsid w:val="004733C6"/>
    <w:rsid w:val="00481F42"/>
    <w:rsid w:val="004A23E1"/>
    <w:rsid w:val="004A4FCA"/>
    <w:rsid w:val="004D5A81"/>
    <w:rsid w:val="00502015"/>
    <w:rsid w:val="005262B9"/>
    <w:rsid w:val="005A5EAF"/>
    <w:rsid w:val="005B3DD0"/>
    <w:rsid w:val="005E0BDE"/>
    <w:rsid w:val="005F20CA"/>
    <w:rsid w:val="006000E1"/>
    <w:rsid w:val="00665311"/>
    <w:rsid w:val="00685B08"/>
    <w:rsid w:val="006E5409"/>
    <w:rsid w:val="007461D9"/>
    <w:rsid w:val="0078713B"/>
    <w:rsid w:val="007E290A"/>
    <w:rsid w:val="00836E30"/>
    <w:rsid w:val="0084035F"/>
    <w:rsid w:val="008E0501"/>
    <w:rsid w:val="00977A17"/>
    <w:rsid w:val="00992090"/>
    <w:rsid w:val="009E69AF"/>
    <w:rsid w:val="009F342F"/>
    <w:rsid w:val="00A42CAD"/>
    <w:rsid w:val="00A5176E"/>
    <w:rsid w:val="00B30CB6"/>
    <w:rsid w:val="00B35A4C"/>
    <w:rsid w:val="00BA2639"/>
    <w:rsid w:val="00BD5AB1"/>
    <w:rsid w:val="00C05E23"/>
    <w:rsid w:val="00C47335"/>
    <w:rsid w:val="00CC6F85"/>
    <w:rsid w:val="00CF1E6F"/>
    <w:rsid w:val="00D13779"/>
    <w:rsid w:val="00DD4F3A"/>
    <w:rsid w:val="00E61A88"/>
    <w:rsid w:val="00EA4E72"/>
    <w:rsid w:val="00EA5E51"/>
    <w:rsid w:val="00F63FC8"/>
    <w:rsid w:val="00FA249B"/>
    <w:rsid w:val="00FB6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82B7AE"/>
  <w15:docId w15:val="{9E5F7BBB-B4D7-4A90-9937-847E25E00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12"/>
      <w:ind w:left="20"/>
      <w:outlineLvl w:val="0"/>
    </w:pPr>
    <w:rPr>
      <w:rFonts w:ascii="Segoe UI Semilight" w:eastAsia="Segoe UI Semilight" w:hAnsi="Segoe UI Semilight" w:cs="Segoe UI Semilight"/>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698" w:hanging="358"/>
    </w:pPr>
  </w:style>
  <w:style w:type="paragraph" w:customStyle="1" w:styleId="TableParagraph">
    <w:name w:val="Table Paragraph"/>
    <w:basedOn w:val="Normal"/>
    <w:uiPriority w:val="1"/>
    <w:qFormat/>
    <w:pPr>
      <w:spacing w:before="55"/>
      <w:ind w:left="102"/>
    </w:pPr>
  </w:style>
  <w:style w:type="paragraph" w:customStyle="1" w:styleId="Default">
    <w:name w:val="Default"/>
    <w:rsid w:val="00CC6F85"/>
    <w:pPr>
      <w:widowControl/>
      <w:adjustRightInd w:val="0"/>
    </w:pPr>
    <w:rPr>
      <w:rFonts w:ascii="Arial" w:hAnsi="Arial" w:cs="Arial"/>
      <w:color w:val="000000"/>
      <w:sz w:val="24"/>
      <w:szCs w:val="24"/>
      <w:lang w:val="en-GB"/>
    </w:rPr>
  </w:style>
  <w:style w:type="paragraph" w:styleId="Header">
    <w:name w:val="header"/>
    <w:basedOn w:val="Normal"/>
    <w:link w:val="HeaderChar"/>
    <w:uiPriority w:val="99"/>
    <w:unhideWhenUsed/>
    <w:rsid w:val="009E69AF"/>
    <w:pPr>
      <w:tabs>
        <w:tab w:val="center" w:pos="4513"/>
        <w:tab w:val="right" w:pos="9026"/>
      </w:tabs>
    </w:pPr>
  </w:style>
  <w:style w:type="character" w:customStyle="1" w:styleId="HeaderChar">
    <w:name w:val="Header Char"/>
    <w:basedOn w:val="DefaultParagraphFont"/>
    <w:link w:val="Header"/>
    <w:uiPriority w:val="99"/>
    <w:rsid w:val="009E69AF"/>
    <w:rPr>
      <w:rFonts w:ascii="Arial" w:eastAsia="Arial" w:hAnsi="Arial" w:cs="Arial"/>
    </w:rPr>
  </w:style>
  <w:style w:type="paragraph" w:styleId="Footer">
    <w:name w:val="footer"/>
    <w:basedOn w:val="Normal"/>
    <w:link w:val="FooterChar"/>
    <w:uiPriority w:val="99"/>
    <w:unhideWhenUsed/>
    <w:rsid w:val="009E69AF"/>
    <w:pPr>
      <w:tabs>
        <w:tab w:val="center" w:pos="4513"/>
        <w:tab w:val="right" w:pos="9026"/>
      </w:tabs>
    </w:pPr>
  </w:style>
  <w:style w:type="character" w:customStyle="1" w:styleId="FooterChar">
    <w:name w:val="Footer Char"/>
    <w:basedOn w:val="DefaultParagraphFont"/>
    <w:link w:val="Footer"/>
    <w:uiPriority w:val="99"/>
    <w:rsid w:val="009E69AF"/>
    <w:rPr>
      <w:rFonts w:ascii="Arial" w:eastAsia="Arial" w:hAnsi="Arial" w:cs="Arial"/>
    </w:rPr>
  </w:style>
  <w:style w:type="paragraph" w:styleId="BalloonText">
    <w:name w:val="Balloon Text"/>
    <w:basedOn w:val="Normal"/>
    <w:link w:val="BalloonTextChar"/>
    <w:uiPriority w:val="99"/>
    <w:semiHidden/>
    <w:unhideWhenUsed/>
    <w:rsid w:val="009E69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69AF"/>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CDF5EB48854447907B54A8158466A6" ma:contentTypeVersion="13" ma:contentTypeDescription="Create a new document." ma:contentTypeScope="" ma:versionID="c75a5093e9f80af1f609367536bbe4bb">
  <xsd:schema xmlns:xsd="http://www.w3.org/2001/XMLSchema" xmlns:xs="http://www.w3.org/2001/XMLSchema" xmlns:p="http://schemas.microsoft.com/office/2006/metadata/properties" xmlns:ns3="71b19a6a-c680-43b4-98cc-150b3d6dad33" xmlns:ns4="bb95322f-cee0-4904-8701-a63efa19cab6" targetNamespace="http://schemas.microsoft.com/office/2006/metadata/properties" ma:root="true" ma:fieldsID="830bd41adafe7f6ff8824cdd7d35c1e1" ns3:_="" ns4:_="">
    <xsd:import namespace="71b19a6a-c680-43b4-98cc-150b3d6dad33"/>
    <xsd:import namespace="bb95322f-cee0-4904-8701-a63efa19cab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19a6a-c680-43b4-98cc-150b3d6dad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95322f-cee0-4904-8701-a63efa19cab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25A81E-F826-4FBB-BE08-03008310A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19a6a-c680-43b4-98cc-150b3d6dad33"/>
    <ds:schemaRef ds:uri="bb95322f-cee0-4904-8701-a63efa19ca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D23B37-D5A2-46DF-910A-5E61F0E0342D}">
  <ds:schemaRefs>
    <ds:schemaRef ds:uri="http://schemas.microsoft.com/sharepoint/v3/contenttype/forms"/>
  </ds:schemaRefs>
</ds:datastoreItem>
</file>

<file path=customXml/itemProps3.xml><?xml version="1.0" encoding="utf-8"?>
<ds:datastoreItem xmlns:ds="http://schemas.openxmlformats.org/officeDocument/2006/customXml" ds:itemID="{794222DC-296E-4C97-A840-4CEC72B3DB2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1052</Words>
  <Characters>6002</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Regrade: 0  New Post: 0   Additional Increments: 0   Discretionary Point: 0</vt:lpstr>
    </vt:vector>
  </TitlesOfParts>
  <Company>University of Surrey</Company>
  <LinksUpToDate>false</LinksUpToDate>
  <CharactersWithSpaces>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Regrade: 0  New Post: 0   Additional Increments: 0   Discretionary Point: 0</dc:title>
  <dc:creator>profile_admin</dc:creator>
  <cp:lastModifiedBy>Paterson, Victoria (PCI)</cp:lastModifiedBy>
  <cp:revision>2</cp:revision>
  <dcterms:created xsi:type="dcterms:W3CDTF">2021-04-27T08:54:00Z</dcterms:created>
  <dcterms:modified xsi:type="dcterms:W3CDTF">2021-04-27T08:54:00Z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2019-08-16T00:00:00Z</vt:filetime>
  </property>
  <property fmtid="{D5CDD505-2E9C-101B-9397-08002B2CF9AE}" pid="3" name="Creator">
    <vt:lpwstr>Microsoft® Word 2013</vt:lpwstr>
  </property>
  <property fmtid="{D5CDD505-2E9C-101B-9397-08002B2CF9AE}" pid="4" name="LastSaved">
    <vt:filetime>2021-01-29T00:00:00Z</vt:filetime>
  </property>
  <property fmtid="{D5CDD505-2E9C-101B-9397-08002B2CF9AE}" pid="5" name="ContentTypeId">
    <vt:lpwstr>0x0101001BCDF5EB48854447907B54A8158466A6</vt:lpwstr>
  </property>
</Properties>
</file>